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D9B" w:rsidRDefault="006F3D9B" w:rsidP="00BD1248">
      <w:pPr>
        <w:spacing w:line="360" w:lineRule="auto"/>
        <w:jc w:val="both"/>
        <w:rPr>
          <w:rFonts w:cstheme="minorHAnsi"/>
          <w:sz w:val="24"/>
          <w:szCs w:val="24"/>
        </w:rPr>
      </w:pPr>
    </w:p>
    <w:p w:rsidR="00A330C1" w:rsidRDefault="00A330C1" w:rsidP="00BD1248">
      <w:pPr>
        <w:spacing w:line="360" w:lineRule="auto"/>
        <w:jc w:val="both"/>
        <w:rPr>
          <w:rFonts w:cstheme="minorHAnsi"/>
          <w:sz w:val="24"/>
          <w:szCs w:val="24"/>
        </w:rPr>
      </w:pPr>
    </w:p>
    <w:tbl>
      <w:tblPr>
        <w:tblStyle w:val="a8"/>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tblPr>
      <w:tblGrid>
        <w:gridCol w:w="8522"/>
      </w:tblGrid>
      <w:tr w:rsidR="00A330C1" w:rsidTr="00A330C1">
        <w:tc>
          <w:tcPr>
            <w:tcW w:w="8522" w:type="dxa"/>
            <w:shd w:val="clear" w:color="auto" w:fill="BFBFBF" w:themeFill="background1" w:themeFillShade="BF"/>
          </w:tcPr>
          <w:p w:rsidR="00A330C1" w:rsidRPr="00900FC6" w:rsidRDefault="00A330C1" w:rsidP="00A330C1">
            <w:pPr>
              <w:spacing w:before="240" w:after="240"/>
              <w:jc w:val="center"/>
              <w:rPr>
                <w:rFonts w:cstheme="minorHAnsi"/>
                <w:spacing w:val="100"/>
                <w:sz w:val="36"/>
                <w:szCs w:val="36"/>
              </w:rPr>
            </w:pPr>
            <w:r w:rsidRPr="00900FC6">
              <w:rPr>
                <w:rFonts w:ascii="Calibri" w:hAnsi="Calibri" w:cs="Tahoma"/>
                <w:b/>
                <w:bCs/>
                <w:color w:val="000000"/>
                <w:spacing w:val="100"/>
                <w:sz w:val="36"/>
                <w:szCs w:val="36"/>
              </w:rPr>
              <w:t>ΒΙΟΓΡΑΦΙΚΟ ΣΗΜΕΙΩΜΑ</w:t>
            </w:r>
          </w:p>
        </w:tc>
      </w:tr>
    </w:tbl>
    <w:p w:rsidR="00C673D5" w:rsidRDefault="00C673D5" w:rsidP="00BD1248">
      <w:pPr>
        <w:spacing w:line="360" w:lineRule="auto"/>
        <w:jc w:val="both"/>
        <w:rPr>
          <w:rFonts w:cstheme="minorHAnsi"/>
          <w:sz w:val="24"/>
          <w:szCs w:val="24"/>
        </w:rPr>
      </w:pPr>
    </w:p>
    <w:p w:rsidR="00C673D5" w:rsidRPr="00346995" w:rsidRDefault="00C673D5" w:rsidP="00C673D5">
      <w:pPr>
        <w:spacing w:line="360" w:lineRule="auto"/>
        <w:jc w:val="center"/>
        <w:rPr>
          <w:b/>
          <w:bCs/>
          <w:color w:val="000000"/>
          <w:sz w:val="32"/>
          <w:szCs w:val="32"/>
        </w:rPr>
      </w:pPr>
    </w:p>
    <w:p w:rsidR="00C673D5" w:rsidRDefault="00C673D5" w:rsidP="00C673D5">
      <w:pPr>
        <w:rPr>
          <w:color w:val="000000"/>
          <w:sz w:val="32"/>
          <w:szCs w:val="32"/>
        </w:rPr>
      </w:pPr>
    </w:p>
    <w:p w:rsidR="00A330C1" w:rsidRPr="00346995" w:rsidRDefault="00A330C1" w:rsidP="00C673D5">
      <w:pPr>
        <w:rPr>
          <w:color w:val="000000"/>
          <w:sz w:val="32"/>
          <w:szCs w:val="32"/>
        </w:rPr>
      </w:pPr>
    </w:p>
    <w:p w:rsidR="00C673D5" w:rsidRPr="00346995" w:rsidRDefault="00C673D5" w:rsidP="00C673D5">
      <w:pPr>
        <w:rPr>
          <w:rFonts w:ascii="Tahoma" w:hAnsi="Tahoma" w:cs="Tahoma"/>
          <w:color w:val="000000"/>
          <w:sz w:val="32"/>
          <w:szCs w:val="32"/>
        </w:rPr>
      </w:pPr>
    </w:p>
    <w:p w:rsidR="00C673D5" w:rsidRPr="00A330C1" w:rsidRDefault="00C673D5" w:rsidP="00C673D5">
      <w:pPr>
        <w:jc w:val="center"/>
        <w:rPr>
          <w:rFonts w:ascii="Calibri" w:hAnsi="Calibri"/>
          <w:b/>
          <w:spacing w:val="40"/>
          <w:sz w:val="32"/>
          <w:szCs w:val="32"/>
          <w:u w:val="single"/>
        </w:rPr>
      </w:pPr>
      <w:bookmarkStart w:id="0" w:name="_Toc351663011"/>
      <w:bookmarkStart w:id="1" w:name="_Toc351663765"/>
      <w:r w:rsidRPr="00A330C1">
        <w:rPr>
          <w:rFonts w:ascii="Calibri" w:hAnsi="Calibri"/>
          <w:b/>
          <w:spacing w:val="40"/>
          <w:sz w:val="32"/>
          <w:szCs w:val="32"/>
          <w:u w:val="single"/>
        </w:rPr>
        <w:t>Δρ</w:t>
      </w:r>
      <w:r w:rsidR="00A330C1" w:rsidRPr="00A330C1">
        <w:rPr>
          <w:rFonts w:ascii="Calibri" w:hAnsi="Calibri"/>
          <w:b/>
          <w:spacing w:val="40"/>
          <w:sz w:val="32"/>
          <w:szCs w:val="32"/>
          <w:u w:val="single"/>
        </w:rPr>
        <w:t>.</w:t>
      </w:r>
      <w:r w:rsidRPr="00A330C1">
        <w:rPr>
          <w:rFonts w:ascii="Calibri" w:hAnsi="Calibri"/>
          <w:b/>
          <w:spacing w:val="40"/>
          <w:sz w:val="32"/>
          <w:szCs w:val="32"/>
          <w:u w:val="single"/>
        </w:rPr>
        <w:t xml:space="preserve"> </w:t>
      </w:r>
      <w:bookmarkEnd w:id="0"/>
      <w:bookmarkEnd w:id="1"/>
      <w:r w:rsidRPr="00A330C1">
        <w:rPr>
          <w:rFonts w:ascii="Calibri" w:hAnsi="Calibri"/>
          <w:b/>
          <w:spacing w:val="40"/>
          <w:sz w:val="32"/>
          <w:szCs w:val="32"/>
          <w:u w:val="single"/>
        </w:rPr>
        <w:t xml:space="preserve">Αχιλλέας </w:t>
      </w:r>
      <w:r w:rsidR="009F1AE9" w:rsidRPr="00A330C1">
        <w:rPr>
          <w:rFonts w:ascii="Calibri" w:hAnsi="Calibri"/>
          <w:b/>
          <w:spacing w:val="40"/>
          <w:sz w:val="32"/>
          <w:szCs w:val="32"/>
          <w:u w:val="single"/>
        </w:rPr>
        <w:t xml:space="preserve">Φ. </w:t>
      </w:r>
      <w:r w:rsidRPr="00A330C1">
        <w:rPr>
          <w:rFonts w:ascii="Calibri" w:hAnsi="Calibri"/>
          <w:b/>
          <w:spacing w:val="40"/>
          <w:sz w:val="32"/>
          <w:szCs w:val="32"/>
          <w:u w:val="single"/>
        </w:rPr>
        <w:t>Τσιρούκης</w:t>
      </w:r>
    </w:p>
    <w:p w:rsidR="00C673D5" w:rsidRPr="00346995" w:rsidRDefault="00C55FC1" w:rsidP="00C673D5">
      <w:pPr>
        <w:spacing w:line="360" w:lineRule="auto"/>
        <w:jc w:val="center"/>
        <w:rPr>
          <w:rFonts w:ascii="Calibri" w:hAnsi="Calibri" w:cs="Tahoma"/>
          <w:b/>
          <w:bCs/>
          <w:color w:val="000000"/>
          <w:sz w:val="32"/>
          <w:szCs w:val="32"/>
        </w:rPr>
      </w:pPr>
      <w:r>
        <w:rPr>
          <w:rFonts w:ascii="Calibri" w:hAnsi="Calibri" w:cs="Tahoma"/>
          <w:b/>
          <w:bCs/>
          <w:color w:val="000000"/>
          <w:sz w:val="32"/>
          <w:szCs w:val="32"/>
        </w:rPr>
        <w:t>Αναπληρωτή</w:t>
      </w:r>
      <w:r w:rsidR="00C673D5" w:rsidRPr="00346995">
        <w:rPr>
          <w:rFonts w:ascii="Calibri" w:hAnsi="Calibri" w:cs="Tahoma"/>
          <w:b/>
          <w:bCs/>
          <w:color w:val="000000"/>
          <w:sz w:val="32"/>
          <w:szCs w:val="32"/>
        </w:rPr>
        <w:t>ς  Καθηγητής</w:t>
      </w:r>
      <w:r w:rsidR="00B95AE1">
        <w:rPr>
          <w:rFonts w:ascii="Calibri" w:hAnsi="Calibri" w:cs="Tahoma"/>
          <w:b/>
          <w:bCs/>
          <w:color w:val="000000"/>
          <w:sz w:val="32"/>
          <w:szCs w:val="32"/>
        </w:rPr>
        <w:t xml:space="preserve"> Π.Θ.</w:t>
      </w:r>
    </w:p>
    <w:p w:rsidR="00A330C1" w:rsidRDefault="00C673D5" w:rsidP="00C673D5">
      <w:pPr>
        <w:spacing w:line="360" w:lineRule="auto"/>
        <w:jc w:val="center"/>
        <w:rPr>
          <w:rFonts w:ascii="Calibri" w:hAnsi="Calibri" w:cs="Tahoma"/>
          <w:bCs/>
          <w:color w:val="000000"/>
          <w:sz w:val="32"/>
          <w:szCs w:val="32"/>
        </w:rPr>
      </w:pPr>
      <w:r w:rsidRPr="00346995">
        <w:rPr>
          <w:rFonts w:ascii="Calibri" w:hAnsi="Calibri" w:cs="Tahoma"/>
          <w:bCs/>
          <w:color w:val="000000"/>
          <w:sz w:val="32"/>
          <w:szCs w:val="32"/>
        </w:rPr>
        <w:t>με γνωστικό αντικείμενο</w:t>
      </w:r>
    </w:p>
    <w:tbl>
      <w:tblPr>
        <w:tblStyle w:val="a8"/>
        <w:tblW w:w="0" w:type="auto"/>
        <w:tblLook w:val="04A0"/>
      </w:tblPr>
      <w:tblGrid>
        <w:gridCol w:w="8522"/>
      </w:tblGrid>
      <w:tr w:rsidR="00A330C1" w:rsidTr="00A330C1">
        <w:tc>
          <w:tcPr>
            <w:tcW w:w="8522" w:type="dxa"/>
          </w:tcPr>
          <w:p w:rsidR="00A330C1" w:rsidRPr="00A330C1" w:rsidRDefault="00A330C1" w:rsidP="00A330C1">
            <w:pPr>
              <w:spacing w:before="120" w:after="120" w:line="360" w:lineRule="auto"/>
              <w:jc w:val="center"/>
              <w:rPr>
                <w:rFonts w:ascii="Calibri" w:hAnsi="Calibri" w:cs="Tahoma"/>
                <w:bCs/>
                <w:i/>
                <w:color w:val="000000"/>
                <w:sz w:val="32"/>
                <w:szCs w:val="32"/>
              </w:rPr>
            </w:pPr>
            <w:r w:rsidRPr="00A330C1">
              <w:rPr>
                <w:rFonts w:ascii="Calibri" w:hAnsi="Calibri" w:cs="Tahoma"/>
                <w:b/>
                <w:bCs/>
                <w:i/>
                <w:color w:val="000000"/>
                <w:sz w:val="32"/>
                <w:szCs w:val="32"/>
              </w:rPr>
              <w:t>«Δασική Βοτανική με έμφαση στην αναπαραγωγική Φυσιολογία και Οικολογία»</w:t>
            </w:r>
          </w:p>
        </w:tc>
      </w:tr>
    </w:tbl>
    <w:p w:rsidR="00C673D5" w:rsidRPr="00346995" w:rsidRDefault="00C673D5" w:rsidP="00C673D5">
      <w:pPr>
        <w:spacing w:line="360" w:lineRule="auto"/>
        <w:jc w:val="center"/>
        <w:rPr>
          <w:rFonts w:ascii="Calibri" w:hAnsi="Calibri" w:cs="Tahoma"/>
          <w:bCs/>
          <w:color w:val="000000"/>
          <w:sz w:val="32"/>
          <w:szCs w:val="32"/>
        </w:rPr>
      </w:pPr>
      <w:r w:rsidRPr="00346995">
        <w:rPr>
          <w:rFonts w:ascii="Calibri" w:hAnsi="Calibri" w:cs="Tahoma"/>
          <w:bCs/>
          <w:color w:val="000000"/>
          <w:sz w:val="32"/>
          <w:szCs w:val="32"/>
        </w:rPr>
        <w:t xml:space="preserve"> </w:t>
      </w:r>
    </w:p>
    <w:p w:rsidR="00C673D5" w:rsidRPr="00346995" w:rsidRDefault="00C673D5" w:rsidP="00C673D5">
      <w:pPr>
        <w:spacing w:line="360" w:lineRule="auto"/>
        <w:jc w:val="center"/>
        <w:rPr>
          <w:rFonts w:ascii="Tahoma" w:hAnsi="Tahoma" w:cs="Tahoma"/>
          <w:b/>
          <w:bCs/>
          <w:color w:val="000000"/>
          <w:sz w:val="32"/>
          <w:szCs w:val="32"/>
        </w:rPr>
      </w:pPr>
    </w:p>
    <w:p w:rsidR="00C673D5" w:rsidRPr="00346995" w:rsidRDefault="00C673D5" w:rsidP="00C673D5">
      <w:pPr>
        <w:spacing w:line="360" w:lineRule="auto"/>
        <w:jc w:val="center"/>
        <w:rPr>
          <w:rFonts w:cstheme="minorHAnsi"/>
          <w:b/>
          <w:bCs/>
          <w:color w:val="000000"/>
          <w:sz w:val="32"/>
          <w:szCs w:val="32"/>
        </w:rPr>
      </w:pPr>
    </w:p>
    <w:p w:rsidR="00C673D5" w:rsidRPr="00346995" w:rsidRDefault="00C673D5" w:rsidP="00C673D5">
      <w:pPr>
        <w:spacing w:line="360" w:lineRule="auto"/>
        <w:jc w:val="center"/>
        <w:rPr>
          <w:rFonts w:ascii="Tahoma" w:hAnsi="Tahoma" w:cs="Tahoma"/>
          <w:b/>
          <w:bCs/>
          <w:color w:val="000000"/>
          <w:sz w:val="32"/>
          <w:szCs w:val="32"/>
        </w:rPr>
      </w:pPr>
    </w:p>
    <w:p w:rsidR="00C673D5" w:rsidRPr="00346995" w:rsidRDefault="00C673D5" w:rsidP="00C673D5">
      <w:pPr>
        <w:spacing w:line="360" w:lineRule="auto"/>
        <w:jc w:val="center"/>
        <w:rPr>
          <w:rFonts w:ascii="Tahoma" w:hAnsi="Tahoma" w:cs="Tahoma"/>
          <w:b/>
          <w:bCs/>
          <w:color w:val="000000"/>
          <w:sz w:val="32"/>
          <w:szCs w:val="32"/>
        </w:rPr>
      </w:pPr>
    </w:p>
    <w:p w:rsidR="00900FC6" w:rsidRDefault="00BB4B9E" w:rsidP="00C673D5">
      <w:pPr>
        <w:spacing w:line="360" w:lineRule="auto"/>
        <w:jc w:val="center"/>
        <w:rPr>
          <w:rFonts w:ascii="Calibri" w:hAnsi="Calibri" w:cs="Tahoma"/>
          <w:b/>
          <w:bCs/>
          <w:color w:val="000000"/>
          <w:sz w:val="32"/>
          <w:szCs w:val="32"/>
        </w:rPr>
        <w:sectPr w:rsidR="00900FC6" w:rsidSect="006F3D9B">
          <w:footerReference w:type="default" r:id="rId8"/>
          <w:pgSz w:w="11906" w:h="16838"/>
          <w:pgMar w:top="1440" w:right="1800" w:bottom="1440" w:left="1800" w:header="708" w:footer="708" w:gutter="0"/>
          <w:cols w:space="708"/>
          <w:docGrid w:linePitch="360"/>
        </w:sectPr>
      </w:pPr>
      <w:r>
        <w:rPr>
          <w:rFonts w:ascii="Calibri" w:hAnsi="Calibri" w:cs="Tahoma"/>
          <w:b/>
          <w:bCs/>
          <w:color w:val="000000"/>
          <w:sz w:val="32"/>
          <w:szCs w:val="32"/>
        </w:rPr>
        <w:t>Καρδίτσα, Ιούνι</w:t>
      </w:r>
      <w:r w:rsidR="00376507">
        <w:rPr>
          <w:rFonts w:ascii="Calibri" w:hAnsi="Calibri" w:cs="Tahoma"/>
          <w:b/>
          <w:bCs/>
          <w:color w:val="000000"/>
          <w:sz w:val="32"/>
          <w:szCs w:val="32"/>
        </w:rPr>
        <w:t>ος</w:t>
      </w:r>
      <w:r w:rsidR="00C673D5" w:rsidRPr="00346995">
        <w:rPr>
          <w:rFonts w:ascii="Calibri" w:hAnsi="Calibri" w:cs="Tahoma"/>
          <w:b/>
          <w:bCs/>
          <w:color w:val="000000"/>
          <w:sz w:val="32"/>
          <w:szCs w:val="32"/>
        </w:rPr>
        <w:t xml:space="preserve"> 201</w:t>
      </w:r>
      <w:r w:rsidR="00207586">
        <w:rPr>
          <w:rFonts w:ascii="Calibri" w:hAnsi="Calibri" w:cs="Tahoma"/>
          <w:b/>
          <w:bCs/>
          <w:color w:val="000000"/>
          <w:sz w:val="32"/>
          <w:szCs w:val="32"/>
        </w:rPr>
        <w:t>9</w:t>
      </w:r>
    </w:p>
    <w:p w:rsidR="002E48E6" w:rsidRPr="00365330" w:rsidRDefault="002E48E6" w:rsidP="00BD1248">
      <w:pPr>
        <w:pStyle w:val="Default"/>
        <w:spacing w:line="360" w:lineRule="auto"/>
        <w:jc w:val="both"/>
        <w:rPr>
          <w:rFonts w:asciiTheme="minorHAnsi" w:hAnsiTheme="minorHAnsi" w:cstheme="minorHAnsi"/>
        </w:rPr>
      </w:pPr>
    </w:p>
    <w:p w:rsidR="002E48E6" w:rsidRPr="00B37009" w:rsidRDefault="002E48E6" w:rsidP="00900FC6">
      <w:pPr>
        <w:pStyle w:val="Default"/>
        <w:spacing w:after="240" w:line="360" w:lineRule="auto"/>
        <w:jc w:val="center"/>
        <w:rPr>
          <w:rFonts w:asciiTheme="minorHAnsi" w:hAnsiTheme="minorHAnsi" w:cstheme="minorHAnsi"/>
          <w:u w:val="single"/>
        </w:rPr>
      </w:pPr>
      <w:r w:rsidRPr="00B37009">
        <w:rPr>
          <w:rFonts w:asciiTheme="minorHAnsi" w:hAnsiTheme="minorHAnsi" w:cstheme="minorHAnsi"/>
          <w:b/>
          <w:bCs/>
          <w:u w:val="single"/>
        </w:rPr>
        <w:t>Περιεχόμενα</w:t>
      </w:r>
    </w:p>
    <w:p w:rsidR="00900FC6" w:rsidRDefault="00900FC6" w:rsidP="00900FC6">
      <w:pPr>
        <w:pStyle w:val="Default"/>
        <w:spacing w:after="240" w:line="360" w:lineRule="auto"/>
        <w:jc w:val="both"/>
        <w:rPr>
          <w:rFonts w:asciiTheme="minorHAnsi" w:hAnsiTheme="minorHAnsi" w:cstheme="minorHAnsi"/>
          <w:b/>
          <w:bCs/>
        </w:rPr>
      </w:pPr>
    </w:p>
    <w:p w:rsidR="00E953E5" w:rsidRPr="00B37009" w:rsidRDefault="002E48E6" w:rsidP="00304C46">
      <w:pPr>
        <w:pStyle w:val="Default"/>
        <w:numPr>
          <w:ilvl w:val="0"/>
          <w:numId w:val="33"/>
        </w:numPr>
        <w:spacing w:after="240" w:line="360" w:lineRule="auto"/>
        <w:ind w:left="426" w:hanging="426"/>
        <w:jc w:val="both"/>
        <w:rPr>
          <w:rFonts w:asciiTheme="minorHAnsi" w:hAnsiTheme="minorHAnsi" w:cstheme="minorHAnsi"/>
          <w:b/>
          <w:bCs/>
        </w:rPr>
      </w:pPr>
      <w:r w:rsidRPr="00B37009">
        <w:rPr>
          <w:rFonts w:asciiTheme="minorHAnsi" w:hAnsiTheme="minorHAnsi" w:cstheme="minorHAnsi"/>
          <w:b/>
          <w:bCs/>
        </w:rPr>
        <w:t xml:space="preserve">Προσωπικά Στοιχεία </w:t>
      </w:r>
      <w:r w:rsidR="007173C4" w:rsidRPr="00B37009">
        <w:rPr>
          <w:rFonts w:asciiTheme="minorHAnsi" w:hAnsiTheme="minorHAnsi" w:cstheme="minorHAnsi"/>
          <w:b/>
          <w:bCs/>
        </w:rPr>
        <w:t>-</w:t>
      </w:r>
      <w:r w:rsidR="00E953E5" w:rsidRPr="00B37009">
        <w:rPr>
          <w:rFonts w:asciiTheme="minorHAnsi" w:hAnsiTheme="minorHAnsi" w:cstheme="minorHAnsi"/>
        </w:rPr>
        <w:t xml:space="preserve"> </w:t>
      </w:r>
      <w:r w:rsidR="00E953E5" w:rsidRPr="00B37009">
        <w:rPr>
          <w:rFonts w:asciiTheme="minorHAnsi" w:hAnsiTheme="minorHAnsi" w:cstheme="minorHAnsi"/>
          <w:b/>
        </w:rPr>
        <w:t>Υπηρεσιακή κατάσταση</w:t>
      </w:r>
    </w:p>
    <w:p w:rsidR="002E48E6" w:rsidRPr="00B37009" w:rsidRDefault="002E48E6" w:rsidP="00304C46">
      <w:pPr>
        <w:pStyle w:val="Default"/>
        <w:numPr>
          <w:ilvl w:val="0"/>
          <w:numId w:val="33"/>
        </w:numPr>
        <w:spacing w:after="240" w:line="360" w:lineRule="auto"/>
        <w:ind w:left="426" w:hanging="426"/>
        <w:jc w:val="both"/>
        <w:rPr>
          <w:rFonts w:asciiTheme="minorHAnsi" w:hAnsiTheme="minorHAnsi" w:cstheme="minorHAnsi"/>
        </w:rPr>
      </w:pPr>
      <w:r w:rsidRPr="00B37009">
        <w:rPr>
          <w:rFonts w:asciiTheme="minorHAnsi" w:hAnsiTheme="minorHAnsi" w:cstheme="minorHAnsi"/>
          <w:b/>
          <w:bCs/>
        </w:rPr>
        <w:t xml:space="preserve">Τίτλοι και Σπουδές </w:t>
      </w:r>
    </w:p>
    <w:p w:rsidR="001D553D" w:rsidRPr="00B37009" w:rsidRDefault="002E48E6" w:rsidP="00304C46">
      <w:pPr>
        <w:pStyle w:val="Default"/>
        <w:numPr>
          <w:ilvl w:val="0"/>
          <w:numId w:val="33"/>
        </w:numPr>
        <w:spacing w:after="240" w:line="360" w:lineRule="auto"/>
        <w:ind w:left="426" w:hanging="426"/>
        <w:jc w:val="both"/>
        <w:rPr>
          <w:rFonts w:asciiTheme="minorHAnsi" w:hAnsiTheme="minorHAnsi" w:cstheme="minorHAnsi"/>
          <w:b/>
          <w:bCs/>
        </w:rPr>
      </w:pPr>
      <w:r w:rsidRPr="00B37009">
        <w:rPr>
          <w:rFonts w:asciiTheme="minorHAnsi" w:hAnsiTheme="minorHAnsi" w:cstheme="minorHAnsi"/>
          <w:b/>
          <w:bCs/>
        </w:rPr>
        <w:t xml:space="preserve">Επαγγελματική - Ερευνητική Προϋπηρεσία </w:t>
      </w:r>
    </w:p>
    <w:p w:rsidR="005E1A48" w:rsidRPr="00B37009" w:rsidRDefault="005E1A48" w:rsidP="00304C46">
      <w:pPr>
        <w:pStyle w:val="Default"/>
        <w:numPr>
          <w:ilvl w:val="0"/>
          <w:numId w:val="33"/>
        </w:numPr>
        <w:tabs>
          <w:tab w:val="left" w:pos="426"/>
        </w:tabs>
        <w:spacing w:after="240" w:line="360" w:lineRule="auto"/>
        <w:ind w:left="426" w:hanging="426"/>
        <w:jc w:val="both"/>
        <w:rPr>
          <w:rFonts w:asciiTheme="minorHAnsi" w:hAnsiTheme="minorHAnsi" w:cstheme="minorHAnsi"/>
          <w:b/>
          <w:bCs/>
        </w:rPr>
      </w:pPr>
      <w:r w:rsidRPr="00B37009">
        <w:rPr>
          <w:rFonts w:asciiTheme="minorHAnsi" w:hAnsiTheme="minorHAnsi" w:cstheme="minorHAnsi"/>
          <w:b/>
          <w:bCs/>
        </w:rPr>
        <w:t xml:space="preserve">Επιστημονικό έργο – Συγγραφικό έργο - Δημοσιεύσεις </w:t>
      </w:r>
    </w:p>
    <w:p w:rsidR="002E48E6" w:rsidRPr="00B37009" w:rsidRDefault="002E48E6" w:rsidP="00304C46">
      <w:pPr>
        <w:pStyle w:val="Default"/>
        <w:numPr>
          <w:ilvl w:val="0"/>
          <w:numId w:val="33"/>
        </w:numPr>
        <w:spacing w:after="240" w:line="360" w:lineRule="auto"/>
        <w:ind w:left="426" w:hanging="426"/>
        <w:jc w:val="both"/>
        <w:rPr>
          <w:rFonts w:asciiTheme="minorHAnsi" w:hAnsiTheme="minorHAnsi" w:cstheme="minorHAnsi"/>
        </w:rPr>
      </w:pPr>
      <w:r w:rsidRPr="00B37009">
        <w:rPr>
          <w:rFonts w:asciiTheme="minorHAnsi" w:hAnsiTheme="minorHAnsi" w:cstheme="minorHAnsi"/>
          <w:b/>
          <w:bCs/>
        </w:rPr>
        <w:t xml:space="preserve">Εκπαιδευτική Εμπειρία </w:t>
      </w:r>
    </w:p>
    <w:p w:rsidR="002E48E6" w:rsidRPr="00B37009" w:rsidRDefault="002E48E6" w:rsidP="00304C46">
      <w:pPr>
        <w:pStyle w:val="Default"/>
        <w:numPr>
          <w:ilvl w:val="0"/>
          <w:numId w:val="33"/>
        </w:numPr>
        <w:spacing w:after="240" w:line="360" w:lineRule="auto"/>
        <w:ind w:left="426" w:hanging="426"/>
        <w:jc w:val="both"/>
        <w:rPr>
          <w:rFonts w:asciiTheme="minorHAnsi" w:hAnsiTheme="minorHAnsi" w:cstheme="minorHAnsi"/>
          <w:b/>
          <w:bCs/>
        </w:rPr>
      </w:pPr>
      <w:r w:rsidRPr="00B37009">
        <w:rPr>
          <w:rFonts w:asciiTheme="minorHAnsi" w:hAnsiTheme="minorHAnsi" w:cstheme="minorHAnsi"/>
          <w:b/>
          <w:bCs/>
        </w:rPr>
        <w:t xml:space="preserve">Διοικητικό Έργο </w:t>
      </w:r>
    </w:p>
    <w:p w:rsidR="005E1A48" w:rsidRPr="00900FC6" w:rsidRDefault="005E1A48" w:rsidP="00304C46">
      <w:pPr>
        <w:pStyle w:val="20"/>
        <w:numPr>
          <w:ilvl w:val="0"/>
          <w:numId w:val="33"/>
        </w:numPr>
        <w:spacing w:after="240"/>
        <w:ind w:left="426" w:hanging="426"/>
        <w:jc w:val="left"/>
        <w:rPr>
          <w:rFonts w:asciiTheme="minorHAnsi" w:hAnsiTheme="minorHAnsi" w:cstheme="minorHAnsi"/>
          <w:spacing w:val="0"/>
          <w:sz w:val="24"/>
          <w:szCs w:val="24"/>
        </w:rPr>
      </w:pPr>
      <w:r w:rsidRPr="00900FC6">
        <w:rPr>
          <w:rFonts w:asciiTheme="minorHAnsi" w:hAnsiTheme="minorHAnsi" w:cstheme="minorHAnsi"/>
          <w:spacing w:val="0"/>
          <w:sz w:val="24"/>
          <w:szCs w:val="24"/>
        </w:rPr>
        <w:t>Μέλος επιστημονικών οργανώσεων- Σύνδεση με την κοινωνία</w:t>
      </w:r>
    </w:p>
    <w:p w:rsidR="005E1A48" w:rsidRPr="00571E52" w:rsidRDefault="005E1A48" w:rsidP="00304C46">
      <w:pPr>
        <w:pStyle w:val="a4"/>
        <w:numPr>
          <w:ilvl w:val="0"/>
          <w:numId w:val="33"/>
        </w:numPr>
        <w:spacing w:after="240" w:line="360" w:lineRule="auto"/>
        <w:ind w:left="426" w:hanging="426"/>
        <w:jc w:val="both"/>
        <w:rPr>
          <w:rFonts w:cstheme="minorHAnsi"/>
          <w:b/>
          <w:sz w:val="24"/>
          <w:szCs w:val="24"/>
        </w:rPr>
      </w:pPr>
      <w:r w:rsidRPr="00571E52">
        <w:rPr>
          <w:rFonts w:cstheme="minorHAnsi"/>
          <w:b/>
          <w:sz w:val="24"/>
          <w:szCs w:val="24"/>
        </w:rPr>
        <w:t>Πρόσθετα στοιχεία</w:t>
      </w:r>
    </w:p>
    <w:p w:rsidR="005E1A48" w:rsidRPr="005E1A48" w:rsidRDefault="005E1A48" w:rsidP="00BD1248">
      <w:pPr>
        <w:pStyle w:val="Default"/>
        <w:spacing w:line="360" w:lineRule="auto"/>
        <w:jc w:val="both"/>
        <w:rPr>
          <w:rFonts w:asciiTheme="minorHAnsi" w:hAnsiTheme="minorHAnsi" w:cstheme="minorHAnsi"/>
        </w:rPr>
      </w:pPr>
    </w:p>
    <w:p w:rsidR="00170ED3" w:rsidRPr="001611CD" w:rsidRDefault="00170ED3" w:rsidP="009F1AE9">
      <w:pPr>
        <w:pStyle w:val="Default"/>
        <w:spacing w:line="360" w:lineRule="auto"/>
        <w:jc w:val="both"/>
        <w:rPr>
          <w:rFonts w:asciiTheme="minorHAnsi" w:hAnsiTheme="minorHAnsi" w:cstheme="minorHAnsi"/>
          <w:b/>
          <w:bCs/>
        </w:rPr>
      </w:pPr>
    </w:p>
    <w:p w:rsidR="005E1A48" w:rsidRPr="001611CD" w:rsidRDefault="005E1A48" w:rsidP="009F1AE9">
      <w:pPr>
        <w:pStyle w:val="Default"/>
        <w:spacing w:line="360" w:lineRule="auto"/>
        <w:jc w:val="both"/>
        <w:rPr>
          <w:rFonts w:asciiTheme="minorHAnsi" w:hAnsiTheme="minorHAnsi" w:cstheme="minorHAnsi"/>
          <w:b/>
          <w:bCs/>
        </w:rPr>
      </w:pPr>
    </w:p>
    <w:p w:rsidR="005E1A48" w:rsidRPr="001611CD" w:rsidRDefault="005E1A48" w:rsidP="009F1AE9">
      <w:pPr>
        <w:pStyle w:val="Default"/>
        <w:spacing w:line="360" w:lineRule="auto"/>
        <w:jc w:val="both"/>
        <w:rPr>
          <w:rFonts w:asciiTheme="minorHAnsi" w:hAnsiTheme="minorHAnsi" w:cstheme="minorHAnsi"/>
          <w:b/>
          <w:bCs/>
        </w:rPr>
      </w:pPr>
    </w:p>
    <w:p w:rsidR="005E1A48" w:rsidRPr="001611CD" w:rsidRDefault="005E1A48" w:rsidP="009F1AE9">
      <w:pPr>
        <w:pStyle w:val="Default"/>
        <w:spacing w:line="360" w:lineRule="auto"/>
        <w:jc w:val="both"/>
        <w:rPr>
          <w:rFonts w:asciiTheme="minorHAnsi" w:hAnsiTheme="minorHAnsi" w:cstheme="minorHAnsi"/>
          <w:b/>
          <w:bCs/>
        </w:rPr>
      </w:pPr>
    </w:p>
    <w:p w:rsidR="005E1A48" w:rsidRPr="001611CD" w:rsidRDefault="005E1A48" w:rsidP="009F1AE9">
      <w:pPr>
        <w:pStyle w:val="Default"/>
        <w:spacing w:line="360" w:lineRule="auto"/>
        <w:jc w:val="both"/>
        <w:rPr>
          <w:rFonts w:asciiTheme="minorHAnsi" w:hAnsiTheme="minorHAnsi" w:cstheme="minorHAnsi"/>
          <w:b/>
          <w:bCs/>
        </w:rPr>
      </w:pPr>
    </w:p>
    <w:p w:rsidR="005E1A48" w:rsidRPr="001611CD" w:rsidRDefault="005E1A48" w:rsidP="009F1AE9">
      <w:pPr>
        <w:pStyle w:val="Default"/>
        <w:spacing w:line="360" w:lineRule="auto"/>
        <w:jc w:val="both"/>
        <w:rPr>
          <w:rFonts w:asciiTheme="minorHAnsi" w:hAnsiTheme="minorHAnsi" w:cstheme="minorHAnsi"/>
          <w:b/>
          <w:bCs/>
        </w:rPr>
      </w:pPr>
    </w:p>
    <w:p w:rsidR="005E1A48" w:rsidRPr="001611CD" w:rsidRDefault="005E1A48" w:rsidP="009F1AE9">
      <w:pPr>
        <w:pStyle w:val="Default"/>
        <w:spacing w:line="360" w:lineRule="auto"/>
        <w:jc w:val="both"/>
        <w:rPr>
          <w:rFonts w:asciiTheme="minorHAnsi" w:hAnsiTheme="minorHAnsi" w:cstheme="minorHAnsi"/>
          <w:b/>
          <w:bCs/>
        </w:rPr>
      </w:pPr>
    </w:p>
    <w:p w:rsidR="005E1A48" w:rsidRPr="001611CD" w:rsidRDefault="005E1A48" w:rsidP="009F1AE9">
      <w:pPr>
        <w:pStyle w:val="Default"/>
        <w:spacing w:line="360" w:lineRule="auto"/>
        <w:jc w:val="both"/>
        <w:rPr>
          <w:rFonts w:asciiTheme="minorHAnsi" w:hAnsiTheme="minorHAnsi" w:cstheme="minorHAnsi"/>
          <w:b/>
          <w:bCs/>
        </w:rPr>
      </w:pPr>
    </w:p>
    <w:p w:rsidR="005E1A48" w:rsidRPr="001611CD" w:rsidRDefault="005E1A48" w:rsidP="009F1AE9">
      <w:pPr>
        <w:pStyle w:val="Default"/>
        <w:spacing w:line="360" w:lineRule="auto"/>
        <w:jc w:val="both"/>
        <w:rPr>
          <w:rFonts w:asciiTheme="minorHAnsi" w:hAnsiTheme="minorHAnsi" w:cstheme="minorHAnsi"/>
          <w:b/>
          <w:bCs/>
        </w:rPr>
      </w:pPr>
    </w:p>
    <w:p w:rsidR="005E1A48" w:rsidRPr="001611CD" w:rsidRDefault="005E1A48" w:rsidP="009F1AE9">
      <w:pPr>
        <w:pStyle w:val="Default"/>
        <w:spacing w:line="360" w:lineRule="auto"/>
        <w:jc w:val="both"/>
        <w:rPr>
          <w:rFonts w:asciiTheme="minorHAnsi" w:hAnsiTheme="minorHAnsi" w:cstheme="minorHAnsi"/>
          <w:b/>
          <w:bCs/>
        </w:rPr>
      </w:pPr>
    </w:p>
    <w:p w:rsidR="005E1A48" w:rsidRPr="001611CD" w:rsidRDefault="005E1A48" w:rsidP="009F1AE9">
      <w:pPr>
        <w:pStyle w:val="Default"/>
        <w:spacing w:line="360" w:lineRule="auto"/>
        <w:jc w:val="both"/>
        <w:rPr>
          <w:rFonts w:asciiTheme="minorHAnsi" w:hAnsiTheme="minorHAnsi" w:cstheme="minorHAnsi"/>
          <w:b/>
          <w:bCs/>
        </w:rPr>
      </w:pPr>
    </w:p>
    <w:p w:rsidR="005E1A48" w:rsidRPr="001611CD" w:rsidRDefault="005E1A48" w:rsidP="009F1AE9">
      <w:pPr>
        <w:pStyle w:val="Default"/>
        <w:spacing w:line="360" w:lineRule="auto"/>
        <w:jc w:val="both"/>
        <w:rPr>
          <w:rFonts w:asciiTheme="minorHAnsi" w:hAnsiTheme="minorHAnsi" w:cstheme="minorHAnsi"/>
          <w:b/>
          <w:bCs/>
        </w:rPr>
      </w:pPr>
    </w:p>
    <w:p w:rsidR="005E1A48" w:rsidRPr="001611CD" w:rsidRDefault="005E1A48" w:rsidP="009F1AE9">
      <w:pPr>
        <w:pStyle w:val="Default"/>
        <w:spacing w:line="360" w:lineRule="auto"/>
        <w:jc w:val="both"/>
        <w:rPr>
          <w:rFonts w:asciiTheme="minorHAnsi" w:hAnsiTheme="minorHAnsi" w:cstheme="minorHAnsi"/>
          <w:b/>
          <w:bCs/>
        </w:rPr>
      </w:pPr>
    </w:p>
    <w:p w:rsidR="00900FC6" w:rsidRDefault="00900FC6" w:rsidP="009F1AE9">
      <w:pPr>
        <w:pStyle w:val="Default"/>
        <w:spacing w:line="360" w:lineRule="auto"/>
        <w:jc w:val="both"/>
        <w:rPr>
          <w:rFonts w:asciiTheme="minorHAnsi" w:hAnsiTheme="minorHAnsi" w:cstheme="minorHAnsi"/>
          <w:b/>
          <w:bCs/>
        </w:rPr>
        <w:sectPr w:rsidR="00900FC6" w:rsidSect="006F3D9B">
          <w:pgSz w:w="11906" w:h="16838"/>
          <w:pgMar w:top="1440" w:right="1800" w:bottom="1440" w:left="1800" w:header="708" w:footer="708" w:gutter="0"/>
          <w:cols w:space="708"/>
          <w:docGrid w:linePitch="360"/>
        </w:sectPr>
      </w:pPr>
    </w:p>
    <w:p w:rsidR="002E48E6" w:rsidRPr="00E11A98" w:rsidRDefault="002E48E6" w:rsidP="007A661C">
      <w:pPr>
        <w:pStyle w:val="Default"/>
        <w:pBdr>
          <w:top w:val="single" w:sz="4" w:space="1" w:color="auto"/>
          <w:left w:val="single" w:sz="4" w:space="4" w:color="auto"/>
          <w:bottom w:val="single" w:sz="4" w:space="1" w:color="auto"/>
          <w:right w:val="single" w:sz="4" w:space="4" w:color="auto"/>
        </w:pBdr>
        <w:shd w:val="clear" w:color="auto" w:fill="BFBFBF" w:themeFill="background1" w:themeFillShade="BF"/>
        <w:spacing w:line="360" w:lineRule="auto"/>
        <w:jc w:val="center"/>
        <w:rPr>
          <w:rFonts w:asciiTheme="minorHAnsi" w:hAnsiTheme="minorHAnsi" w:cstheme="minorHAnsi"/>
          <w:b/>
          <w:bCs/>
          <w:u w:val="single"/>
        </w:rPr>
      </w:pPr>
      <w:r w:rsidRPr="007A661C">
        <w:rPr>
          <w:rFonts w:asciiTheme="minorHAnsi" w:hAnsiTheme="minorHAnsi" w:cstheme="minorHAnsi"/>
          <w:b/>
          <w:bCs/>
        </w:rPr>
        <w:lastRenderedPageBreak/>
        <w:t xml:space="preserve">Ι. </w:t>
      </w:r>
      <w:r w:rsidRPr="00E11A98">
        <w:rPr>
          <w:rFonts w:asciiTheme="minorHAnsi" w:hAnsiTheme="minorHAnsi" w:cstheme="minorHAnsi"/>
          <w:b/>
          <w:bCs/>
          <w:u w:val="single"/>
        </w:rPr>
        <w:t xml:space="preserve">Προσωπικά Στοιχεία </w:t>
      </w:r>
      <w:r w:rsidR="00E72067" w:rsidRPr="00E11A98">
        <w:rPr>
          <w:rFonts w:asciiTheme="minorHAnsi" w:hAnsiTheme="minorHAnsi" w:cstheme="minorHAnsi"/>
          <w:b/>
          <w:bCs/>
          <w:u w:val="single"/>
        </w:rPr>
        <w:t>– Υπηρεσιακή κατάσταση</w:t>
      </w:r>
    </w:p>
    <w:p w:rsidR="001D553D" w:rsidRPr="00BD1248" w:rsidRDefault="001D553D" w:rsidP="00BD1248">
      <w:pPr>
        <w:pStyle w:val="Default"/>
        <w:spacing w:line="360" w:lineRule="auto"/>
        <w:jc w:val="both"/>
        <w:rPr>
          <w:rFonts w:asciiTheme="minorHAnsi" w:hAnsiTheme="minorHAnsi" w:cstheme="minorHAnsi"/>
          <w:b/>
          <w:bCs/>
        </w:rPr>
      </w:pPr>
    </w:p>
    <w:p w:rsidR="001D553D" w:rsidRPr="00BD1248" w:rsidRDefault="001D553D" w:rsidP="00BD1248">
      <w:pPr>
        <w:spacing w:line="360" w:lineRule="auto"/>
        <w:jc w:val="both"/>
        <w:rPr>
          <w:rFonts w:cstheme="minorHAnsi"/>
          <w:sz w:val="24"/>
          <w:szCs w:val="24"/>
        </w:rPr>
      </w:pPr>
      <w:r w:rsidRPr="00BD1248">
        <w:rPr>
          <w:rFonts w:cstheme="minorHAnsi"/>
          <w:sz w:val="24"/>
          <w:szCs w:val="24"/>
          <w:u w:val="single"/>
        </w:rPr>
        <w:t>Ονοματεπώνυμο</w:t>
      </w:r>
      <w:r w:rsidRPr="00BD1248">
        <w:rPr>
          <w:rFonts w:cstheme="minorHAnsi"/>
          <w:sz w:val="24"/>
          <w:szCs w:val="24"/>
        </w:rPr>
        <w:t xml:space="preserve">: </w:t>
      </w:r>
      <w:r w:rsidR="00D427AE" w:rsidRPr="00201C1B">
        <w:rPr>
          <w:rFonts w:cstheme="minorHAnsi"/>
          <w:b/>
          <w:sz w:val="24"/>
          <w:szCs w:val="24"/>
        </w:rPr>
        <w:t>Αχιλλέας Φ. Τσιρούκης</w:t>
      </w:r>
      <w:r w:rsidRPr="00BD1248">
        <w:rPr>
          <w:rFonts w:cstheme="minorHAnsi"/>
          <w:sz w:val="24"/>
          <w:szCs w:val="24"/>
        </w:rPr>
        <w:t xml:space="preserve"> </w:t>
      </w:r>
    </w:p>
    <w:p w:rsidR="001D553D" w:rsidRPr="00BD1248" w:rsidRDefault="001D553D" w:rsidP="00BD1248">
      <w:pPr>
        <w:spacing w:line="360" w:lineRule="auto"/>
        <w:jc w:val="both"/>
        <w:rPr>
          <w:rFonts w:cstheme="minorHAnsi"/>
          <w:b/>
          <w:sz w:val="24"/>
          <w:szCs w:val="24"/>
        </w:rPr>
      </w:pPr>
      <w:r w:rsidRPr="00BD1248">
        <w:rPr>
          <w:rFonts w:cstheme="minorHAnsi"/>
          <w:sz w:val="24"/>
          <w:szCs w:val="24"/>
          <w:u w:val="single"/>
        </w:rPr>
        <w:t>Ημερομηνία γέννησης</w:t>
      </w:r>
      <w:r w:rsidRPr="00BD1248">
        <w:rPr>
          <w:rFonts w:cstheme="minorHAnsi"/>
          <w:sz w:val="24"/>
          <w:szCs w:val="24"/>
        </w:rPr>
        <w:t xml:space="preserve">: </w:t>
      </w:r>
      <w:r w:rsidR="003730C7" w:rsidRPr="00BD1248">
        <w:rPr>
          <w:rFonts w:cstheme="minorHAnsi"/>
          <w:sz w:val="24"/>
          <w:szCs w:val="24"/>
        </w:rPr>
        <w:t>14 Αυγούστου 1958</w:t>
      </w:r>
      <w:r w:rsidRPr="00BD1248">
        <w:rPr>
          <w:rFonts w:cstheme="minorHAnsi"/>
          <w:sz w:val="24"/>
          <w:szCs w:val="24"/>
        </w:rPr>
        <w:t xml:space="preserve"> </w:t>
      </w:r>
    </w:p>
    <w:p w:rsidR="001D553D" w:rsidRPr="00BD1248" w:rsidRDefault="001D553D" w:rsidP="00BD1248">
      <w:pPr>
        <w:spacing w:line="360" w:lineRule="auto"/>
        <w:jc w:val="both"/>
        <w:rPr>
          <w:rFonts w:cstheme="minorHAnsi"/>
          <w:sz w:val="24"/>
          <w:szCs w:val="24"/>
        </w:rPr>
      </w:pPr>
      <w:r w:rsidRPr="00BD1248">
        <w:rPr>
          <w:rFonts w:cstheme="minorHAnsi"/>
          <w:sz w:val="24"/>
          <w:szCs w:val="24"/>
          <w:u w:val="single"/>
        </w:rPr>
        <w:t>Τόπος γέννησης</w:t>
      </w:r>
      <w:r w:rsidRPr="00BD1248">
        <w:rPr>
          <w:rFonts w:cstheme="minorHAnsi"/>
          <w:sz w:val="24"/>
          <w:szCs w:val="24"/>
        </w:rPr>
        <w:t xml:space="preserve">: </w:t>
      </w:r>
      <w:r w:rsidR="00FA0750">
        <w:rPr>
          <w:rFonts w:cstheme="minorHAnsi"/>
          <w:sz w:val="24"/>
          <w:szCs w:val="24"/>
        </w:rPr>
        <w:t xml:space="preserve">Αχίλλειο </w:t>
      </w:r>
      <w:r w:rsidR="003730C7" w:rsidRPr="00BD1248">
        <w:rPr>
          <w:rFonts w:cstheme="minorHAnsi"/>
          <w:sz w:val="24"/>
          <w:szCs w:val="24"/>
        </w:rPr>
        <w:t>Λάρισα</w:t>
      </w:r>
      <w:r w:rsidR="00FA0750">
        <w:rPr>
          <w:rFonts w:cstheme="minorHAnsi"/>
          <w:sz w:val="24"/>
          <w:szCs w:val="24"/>
        </w:rPr>
        <w:t>ς</w:t>
      </w:r>
      <w:r w:rsidRPr="00BD1248">
        <w:rPr>
          <w:rFonts w:cstheme="minorHAnsi"/>
          <w:sz w:val="24"/>
          <w:szCs w:val="24"/>
        </w:rPr>
        <w:t xml:space="preserve"> </w:t>
      </w:r>
    </w:p>
    <w:p w:rsidR="001D553D" w:rsidRPr="00BD1248" w:rsidRDefault="001D553D" w:rsidP="00BD1248">
      <w:pPr>
        <w:spacing w:line="360" w:lineRule="auto"/>
        <w:jc w:val="both"/>
        <w:rPr>
          <w:rFonts w:cstheme="minorHAnsi"/>
          <w:color w:val="FF0000"/>
          <w:sz w:val="24"/>
          <w:szCs w:val="24"/>
        </w:rPr>
      </w:pPr>
      <w:r w:rsidRPr="00BD1248">
        <w:rPr>
          <w:rFonts w:cstheme="minorHAnsi"/>
          <w:sz w:val="24"/>
          <w:szCs w:val="24"/>
          <w:u w:val="single"/>
        </w:rPr>
        <w:t>Ιθαγένεια:</w:t>
      </w:r>
      <w:r w:rsidRPr="00BD1248">
        <w:rPr>
          <w:rFonts w:cstheme="minorHAnsi"/>
          <w:sz w:val="24"/>
          <w:szCs w:val="24"/>
        </w:rPr>
        <w:t xml:space="preserve"> Ελληνική </w:t>
      </w:r>
    </w:p>
    <w:p w:rsidR="001D553D" w:rsidRPr="00BD1248" w:rsidRDefault="001D553D" w:rsidP="00BD1248">
      <w:pPr>
        <w:spacing w:line="360" w:lineRule="auto"/>
        <w:jc w:val="both"/>
        <w:rPr>
          <w:rFonts w:cstheme="minorHAnsi"/>
          <w:b/>
          <w:color w:val="FF0000"/>
          <w:sz w:val="24"/>
          <w:szCs w:val="24"/>
        </w:rPr>
      </w:pPr>
      <w:r w:rsidRPr="00BD1248">
        <w:rPr>
          <w:rFonts w:cstheme="minorHAnsi"/>
          <w:sz w:val="24"/>
          <w:szCs w:val="24"/>
          <w:u w:val="single"/>
        </w:rPr>
        <w:t>Στρατιωτική θητεία:</w:t>
      </w:r>
      <w:r w:rsidRPr="00BD1248">
        <w:rPr>
          <w:rFonts w:cstheme="minorHAnsi"/>
          <w:sz w:val="24"/>
          <w:szCs w:val="24"/>
        </w:rPr>
        <w:t xml:space="preserve"> Εκπληρωμένη </w:t>
      </w:r>
    </w:p>
    <w:p w:rsidR="001D553D" w:rsidRPr="00BD1248" w:rsidRDefault="001D553D" w:rsidP="00BD1248">
      <w:pPr>
        <w:spacing w:line="360" w:lineRule="auto"/>
        <w:jc w:val="both"/>
        <w:rPr>
          <w:rFonts w:cstheme="minorHAnsi"/>
          <w:sz w:val="24"/>
          <w:szCs w:val="24"/>
        </w:rPr>
      </w:pPr>
      <w:r w:rsidRPr="00BD1248">
        <w:rPr>
          <w:rFonts w:cstheme="minorHAnsi"/>
          <w:sz w:val="24"/>
          <w:szCs w:val="24"/>
          <w:u w:val="single"/>
        </w:rPr>
        <w:t>Οικογενειακή κατάσταση</w:t>
      </w:r>
      <w:r w:rsidR="00A07E6C">
        <w:rPr>
          <w:rFonts w:cstheme="minorHAnsi"/>
          <w:sz w:val="24"/>
          <w:szCs w:val="24"/>
        </w:rPr>
        <w:t>: Έγγαμος με</w:t>
      </w:r>
      <w:r w:rsidRPr="00BD1248">
        <w:rPr>
          <w:rFonts w:cstheme="minorHAnsi"/>
          <w:sz w:val="24"/>
          <w:szCs w:val="24"/>
        </w:rPr>
        <w:t xml:space="preserve">  (</w:t>
      </w:r>
      <w:r w:rsidR="003730C7" w:rsidRPr="00BD1248">
        <w:rPr>
          <w:rFonts w:cstheme="minorHAnsi"/>
          <w:sz w:val="24"/>
          <w:szCs w:val="24"/>
        </w:rPr>
        <w:t>1 παιδί</w:t>
      </w:r>
      <w:r w:rsidRPr="00BD1248">
        <w:rPr>
          <w:rFonts w:cstheme="minorHAnsi"/>
          <w:sz w:val="24"/>
          <w:szCs w:val="24"/>
        </w:rPr>
        <w:t xml:space="preserve">)  </w:t>
      </w:r>
    </w:p>
    <w:p w:rsidR="001D553D" w:rsidRPr="00AB4A96" w:rsidRDefault="007A661C" w:rsidP="00BD1248">
      <w:pPr>
        <w:spacing w:line="360" w:lineRule="auto"/>
        <w:jc w:val="both"/>
        <w:rPr>
          <w:rFonts w:cstheme="minorHAnsi"/>
          <w:sz w:val="24"/>
          <w:szCs w:val="24"/>
        </w:rPr>
      </w:pPr>
      <w:r>
        <w:rPr>
          <w:rFonts w:cstheme="minorHAnsi"/>
          <w:sz w:val="24"/>
          <w:szCs w:val="24"/>
          <w:u w:val="single"/>
        </w:rPr>
        <w:t>Διευθυνση</w:t>
      </w:r>
      <w:r w:rsidR="001D553D" w:rsidRPr="00BD1248">
        <w:rPr>
          <w:rFonts w:cstheme="minorHAnsi"/>
          <w:sz w:val="24"/>
          <w:szCs w:val="24"/>
          <w:u w:val="single"/>
        </w:rPr>
        <w:t xml:space="preserve"> κατοικίας</w:t>
      </w:r>
      <w:r w:rsidR="001D553D" w:rsidRPr="00BD1248">
        <w:rPr>
          <w:rFonts w:cstheme="minorHAnsi"/>
          <w:sz w:val="24"/>
          <w:szCs w:val="24"/>
        </w:rPr>
        <w:t>:</w:t>
      </w:r>
      <w:r w:rsidR="00AB4A96">
        <w:rPr>
          <w:rFonts w:cstheme="minorHAnsi"/>
          <w:sz w:val="24"/>
          <w:szCs w:val="24"/>
        </w:rPr>
        <w:t xml:space="preserve"> Αχίλλειο –    Λάρισας, Τ.Κ. 41500</w:t>
      </w:r>
    </w:p>
    <w:p w:rsidR="001D553D" w:rsidRPr="00170ED3" w:rsidRDefault="007A661C" w:rsidP="007A661C">
      <w:pPr>
        <w:spacing w:line="360" w:lineRule="auto"/>
        <w:ind w:left="2268" w:hanging="2268"/>
        <w:jc w:val="both"/>
        <w:rPr>
          <w:rFonts w:cstheme="minorHAnsi"/>
          <w:color w:val="0000FF"/>
          <w:sz w:val="24"/>
          <w:szCs w:val="24"/>
        </w:rPr>
      </w:pPr>
      <w:r>
        <w:rPr>
          <w:rFonts w:cstheme="minorHAnsi"/>
          <w:sz w:val="24"/>
          <w:szCs w:val="24"/>
          <w:u w:val="single"/>
        </w:rPr>
        <w:t xml:space="preserve">Διεύθυνση </w:t>
      </w:r>
      <w:r w:rsidR="001D553D" w:rsidRPr="00BD1248">
        <w:rPr>
          <w:rFonts w:cstheme="minorHAnsi"/>
          <w:sz w:val="24"/>
          <w:szCs w:val="24"/>
          <w:u w:val="single"/>
        </w:rPr>
        <w:t>εργασίας</w:t>
      </w:r>
      <w:r w:rsidR="001D553D" w:rsidRPr="00201C1B">
        <w:rPr>
          <w:rFonts w:cstheme="minorHAnsi"/>
          <w:b/>
          <w:sz w:val="24"/>
          <w:szCs w:val="24"/>
        </w:rPr>
        <w:t xml:space="preserve">: Εργαστήριο </w:t>
      </w:r>
      <w:r w:rsidR="003730C7" w:rsidRPr="00201C1B">
        <w:rPr>
          <w:rFonts w:cstheme="minorHAnsi"/>
          <w:b/>
          <w:sz w:val="24"/>
          <w:szCs w:val="24"/>
        </w:rPr>
        <w:t>Δασικής Βοτανικής</w:t>
      </w:r>
      <w:r w:rsidR="001C6CD9">
        <w:rPr>
          <w:rFonts w:cstheme="minorHAnsi"/>
          <w:b/>
          <w:sz w:val="24"/>
          <w:szCs w:val="24"/>
        </w:rPr>
        <w:t xml:space="preserve"> και Οικολογίας</w:t>
      </w:r>
      <w:r w:rsidR="001D553D" w:rsidRPr="00201C1B">
        <w:rPr>
          <w:rFonts w:cstheme="minorHAnsi"/>
          <w:b/>
          <w:sz w:val="24"/>
          <w:szCs w:val="24"/>
        </w:rPr>
        <w:t xml:space="preserve">, Τμήμα Δασοπονίας </w:t>
      </w:r>
      <w:r>
        <w:rPr>
          <w:rFonts w:cstheme="minorHAnsi"/>
          <w:b/>
          <w:sz w:val="24"/>
          <w:szCs w:val="24"/>
        </w:rPr>
        <w:t>και</w:t>
      </w:r>
      <w:r w:rsidR="001D553D" w:rsidRPr="00201C1B">
        <w:rPr>
          <w:rFonts w:cstheme="minorHAnsi"/>
          <w:b/>
          <w:sz w:val="24"/>
          <w:szCs w:val="24"/>
        </w:rPr>
        <w:t xml:space="preserve"> Διαχείρισης Φυσικού Περιβάλλοντος, </w:t>
      </w:r>
      <w:r w:rsidR="001C6CD9">
        <w:rPr>
          <w:rFonts w:cstheme="minorHAnsi"/>
          <w:b/>
          <w:sz w:val="24"/>
          <w:szCs w:val="24"/>
        </w:rPr>
        <w:t xml:space="preserve">του τ. </w:t>
      </w:r>
      <w:r w:rsidR="001D553D" w:rsidRPr="00201C1B">
        <w:rPr>
          <w:rFonts w:cstheme="minorHAnsi"/>
          <w:b/>
          <w:sz w:val="24"/>
          <w:szCs w:val="24"/>
        </w:rPr>
        <w:t>ΤΕΙ Θεσσαλίας, Τέρμα Μαυρομιχάλη, 43100 Καρδίτσα</w:t>
      </w:r>
      <w:r w:rsidR="001D553D" w:rsidRPr="00BD1248">
        <w:rPr>
          <w:rFonts w:cstheme="minorHAnsi"/>
          <w:bCs/>
          <w:sz w:val="24"/>
          <w:szCs w:val="24"/>
        </w:rPr>
        <w:t xml:space="preserve"> </w:t>
      </w:r>
    </w:p>
    <w:p w:rsidR="001D553D" w:rsidRPr="004A3E04" w:rsidRDefault="001D553D" w:rsidP="00BD1248">
      <w:pPr>
        <w:spacing w:line="360" w:lineRule="auto"/>
        <w:jc w:val="both"/>
        <w:rPr>
          <w:rFonts w:cstheme="minorHAnsi"/>
          <w:sz w:val="24"/>
          <w:szCs w:val="24"/>
        </w:rPr>
      </w:pPr>
      <w:r w:rsidRPr="004A3E04">
        <w:rPr>
          <w:rFonts w:cstheme="minorHAnsi"/>
          <w:sz w:val="24"/>
          <w:szCs w:val="24"/>
          <w:u w:val="single"/>
        </w:rPr>
        <w:t>Τηλέφωνα</w:t>
      </w:r>
      <w:r w:rsidR="00170ED3" w:rsidRPr="004A3E04">
        <w:rPr>
          <w:rFonts w:cstheme="minorHAnsi"/>
          <w:sz w:val="24"/>
          <w:szCs w:val="24"/>
        </w:rPr>
        <w:t xml:space="preserve">: </w:t>
      </w:r>
      <w:r w:rsidR="002B5685">
        <w:rPr>
          <w:rFonts w:cstheme="minorHAnsi"/>
          <w:sz w:val="24"/>
          <w:szCs w:val="24"/>
        </w:rPr>
        <w:t>24410 64707</w:t>
      </w:r>
      <w:r w:rsidR="00170ED3" w:rsidRPr="004A3E04">
        <w:rPr>
          <w:rFonts w:cstheme="minorHAnsi"/>
          <w:sz w:val="24"/>
          <w:szCs w:val="24"/>
        </w:rPr>
        <w:t xml:space="preserve"> </w:t>
      </w:r>
      <w:r w:rsidR="007359AA">
        <w:rPr>
          <w:rFonts w:cstheme="minorHAnsi"/>
          <w:sz w:val="24"/>
          <w:szCs w:val="24"/>
        </w:rPr>
        <w:t>-</w:t>
      </w:r>
      <w:r w:rsidR="00170ED3" w:rsidRPr="004A3E04">
        <w:rPr>
          <w:rFonts w:cstheme="minorHAnsi"/>
          <w:sz w:val="24"/>
          <w:szCs w:val="24"/>
        </w:rPr>
        <w:t xml:space="preserve"> 6948724751</w:t>
      </w:r>
      <w:r w:rsidR="007359AA">
        <w:rPr>
          <w:rFonts w:cstheme="minorHAnsi"/>
          <w:sz w:val="24"/>
          <w:szCs w:val="24"/>
        </w:rPr>
        <w:t xml:space="preserve"> - </w:t>
      </w:r>
      <w:r w:rsidR="007359AA" w:rsidRPr="007359AA">
        <w:rPr>
          <w:rStyle w:val="a3"/>
          <w:rFonts w:cstheme="minorHAnsi"/>
          <w:b w:val="0"/>
          <w:sz w:val="24"/>
          <w:szCs w:val="24"/>
        </w:rPr>
        <w:t>6947887268</w:t>
      </w:r>
    </w:p>
    <w:p w:rsidR="001D553D" w:rsidRPr="004A3E04" w:rsidRDefault="004A3E04" w:rsidP="00BD1248">
      <w:pPr>
        <w:spacing w:line="360" w:lineRule="auto"/>
        <w:jc w:val="both"/>
        <w:rPr>
          <w:rFonts w:cstheme="minorHAnsi"/>
          <w:sz w:val="24"/>
          <w:szCs w:val="24"/>
        </w:rPr>
      </w:pPr>
      <w:r w:rsidRPr="007A661C">
        <w:rPr>
          <w:rFonts w:cstheme="minorHAnsi"/>
          <w:sz w:val="24"/>
          <w:szCs w:val="24"/>
          <w:u w:val="single"/>
        </w:rPr>
        <w:t>Φαξ:</w:t>
      </w:r>
      <w:r w:rsidRPr="004A3E04">
        <w:rPr>
          <w:rFonts w:cstheme="minorHAnsi"/>
          <w:sz w:val="24"/>
          <w:szCs w:val="24"/>
        </w:rPr>
        <w:t xml:space="preserve"> 24410 71753</w:t>
      </w:r>
    </w:p>
    <w:p w:rsidR="00F02E41" w:rsidRDefault="00450884" w:rsidP="00E72067">
      <w:pPr>
        <w:spacing w:line="360" w:lineRule="auto"/>
        <w:jc w:val="both"/>
        <w:rPr>
          <w:rStyle w:val="-"/>
          <w:rFonts w:cstheme="minorHAnsi"/>
          <w:sz w:val="24"/>
          <w:szCs w:val="24"/>
        </w:rPr>
      </w:pPr>
      <w:r>
        <w:rPr>
          <w:rFonts w:cstheme="minorHAnsi"/>
          <w:sz w:val="24"/>
          <w:szCs w:val="24"/>
          <w:u w:val="single"/>
        </w:rPr>
        <w:t>e-</w:t>
      </w:r>
      <w:r w:rsidR="001D553D" w:rsidRPr="00BD1248">
        <w:rPr>
          <w:rFonts w:cstheme="minorHAnsi"/>
          <w:sz w:val="24"/>
          <w:szCs w:val="24"/>
          <w:u w:val="single"/>
          <w:lang w:val="fr-FR"/>
        </w:rPr>
        <w:t xml:space="preserve"> mail</w:t>
      </w:r>
      <w:r w:rsidR="001D553D" w:rsidRPr="00BD1248">
        <w:rPr>
          <w:rFonts w:cstheme="minorHAnsi"/>
          <w:sz w:val="24"/>
          <w:szCs w:val="24"/>
          <w:lang w:val="fr-FR"/>
        </w:rPr>
        <w:t xml:space="preserve">: </w:t>
      </w:r>
      <w:hyperlink r:id="rId9" w:history="1">
        <w:r w:rsidR="00E72067" w:rsidRPr="00015B7D">
          <w:rPr>
            <w:rStyle w:val="-"/>
            <w:rFonts w:cstheme="minorHAnsi"/>
            <w:sz w:val="24"/>
            <w:szCs w:val="24"/>
            <w:lang w:val="en-US"/>
          </w:rPr>
          <w:t>tsirouk</w:t>
        </w:r>
        <w:r w:rsidR="00E72067" w:rsidRPr="00015B7D">
          <w:rPr>
            <w:rStyle w:val="-"/>
            <w:rFonts w:cstheme="minorHAnsi"/>
            <w:sz w:val="24"/>
            <w:szCs w:val="24"/>
          </w:rPr>
          <w:t>@</w:t>
        </w:r>
        <w:r w:rsidR="00E72067" w:rsidRPr="00015B7D">
          <w:rPr>
            <w:rStyle w:val="-"/>
            <w:rFonts w:cstheme="minorHAnsi"/>
            <w:sz w:val="24"/>
            <w:szCs w:val="24"/>
            <w:lang w:val="en-US"/>
          </w:rPr>
          <w:t>teilar</w:t>
        </w:r>
        <w:r w:rsidR="00E72067" w:rsidRPr="00015B7D">
          <w:rPr>
            <w:rStyle w:val="-"/>
            <w:rFonts w:cstheme="minorHAnsi"/>
            <w:sz w:val="24"/>
            <w:szCs w:val="24"/>
          </w:rPr>
          <w:t>.</w:t>
        </w:r>
        <w:r w:rsidR="00E72067" w:rsidRPr="00015B7D">
          <w:rPr>
            <w:rStyle w:val="-"/>
            <w:rFonts w:cstheme="minorHAnsi"/>
            <w:sz w:val="24"/>
            <w:szCs w:val="24"/>
            <w:lang w:val="en-US"/>
          </w:rPr>
          <w:t>gr</w:t>
        </w:r>
      </w:hyperlink>
      <w:r>
        <w:rPr>
          <w:rStyle w:val="-"/>
          <w:rFonts w:cstheme="minorHAnsi"/>
          <w:sz w:val="24"/>
          <w:szCs w:val="24"/>
        </w:rPr>
        <w:t xml:space="preserve"> </w:t>
      </w:r>
    </w:p>
    <w:p w:rsidR="00450884" w:rsidRPr="007359AA" w:rsidRDefault="0007540E" w:rsidP="00E72067">
      <w:pPr>
        <w:spacing w:line="360" w:lineRule="auto"/>
        <w:jc w:val="both"/>
        <w:rPr>
          <w:rFonts w:cstheme="minorHAnsi"/>
          <w:sz w:val="24"/>
          <w:szCs w:val="24"/>
        </w:rPr>
      </w:pPr>
      <w:hyperlink r:id="rId10" w:history="1">
        <w:r w:rsidR="00450884" w:rsidRPr="00352182">
          <w:rPr>
            <w:rStyle w:val="-"/>
            <w:rFonts w:cstheme="minorHAnsi"/>
            <w:sz w:val="24"/>
            <w:szCs w:val="24"/>
            <w:lang w:val="en-US"/>
          </w:rPr>
          <w:t>tsirouk</w:t>
        </w:r>
        <w:r w:rsidR="00450884" w:rsidRPr="007359AA">
          <w:rPr>
            <w:rStyle w:val="-"/>
            <w:rFonts w:cstheme="minorHAnsi"/>
            <w:sz w:val="24"/>
            <w:szCs w:val="24"/>
          </w:rPr>
          <w:t>@</w:t>
        </w:r>
        <w:r w:rsidR="00450884" w:rsidRPr="00352182">
          <w:rPr>
            <w:rStyle w:val="-"/>
            <w:rFonts w:cstheme="minorHAnsi"/>
            <w:sz w:val="24"/>
            <w:szCs w:val="24"/>
            <w:lang w:val="en-US"/>
          </w:rPr>
          <w:t>uth</w:t>
        </w:r>
        <w:r w:rsidR="00450884" w:rsidRPr="007359AA">
          <w:rPr>
            <w:rStyle w:val="-"/>
            <w:rFonts w:cstheme="minorHAnsi"/>
            <w:sz w:val="24"/>
            <w:szCs w:val="24"/>
          </w:rPr>
          <w:t>.</w:t>
        </w:r>
        <w:r w:rsidR="00450884" w:rsidRPr="00352182">
          <w:rPr>
            <w:rStyle w:val="-"/>
            <w:rFonts w:cstheme="minorHAnsi"/>
            <w:sz w:val="24"/>
            <w:szCs w:val="24"/>
            <w:lang w:val="en-US"/>
          </w:rPr>
          <w:t>gr</w:t>
        </w:r>
      </w:hyperlink>
      <w:r w:rsidR="00450884" w:rsidRPr="007359AA">
        <w:rPr>
          <w:rFonts w:cstheme="minorHAnsi"/>
          <w:sz w:val="24"/>
          <w:szCs w:val="24"/>
        </w:rPr>
        <w:t xml:space="preserve"> </w:t>
      </w:r>
    </w:p>
    <w:p w:rsidR="000229C9" w:rsidRPr="00E11A98" w:rsidRDefault="000229C9" w:rsidP="00E72067">
      <w:pPr>
        <w:spacing w:line="360" w:lineRule="auto"/>
        <w:jc w:val="both"/>
        <w:rPr>
          <w:rFonts w:cstheme="minorHAnsi"/>
          <w:sz w:val="24"/>
          <w:szCs w:val="24"/>
          <w:u w:val="single"/>
        </w:rPr>
      </w:pPr>
      <w:r w:rsidRPr="00E11A98">
        <w:rPr>
          <w:rFonts w:cstheme="minorHAnsi"/>
          <w:b/>
          <w:sz w:val="24"/>
          <w:szCs w:val="24"/>
          <w:u w:val="single"/>
        </w:rPr>
        <w:t>Υπηρεσιακή κατάσταση:</w:t>
      </w:r>
    </w:p>
    <w:p w:rsidR="0044481D" w:rsidRPr="0044481D" w:rsidRDefault="0044481D" w:rsidP="0044481D">
      <w:pPr>
        <w:numPr>
          <w:ilvl w:val="0"/>
          <w:numId w:val="1"/>
        </w:numPr>
        <w:tabs>
          <w:tab w:val="left" w:pos="4140"/>
        </w:tabs>
        <w:spacing w:after="120" w:line="360" w:lineRule="auto"/>
        <w:jc w:val="both"/>
        <w:rPr>
          <w:rFonts w:cstheme="minorHAnsi"/>
          <w:b/>
          <w:sz w:val="24"/>
          <w:szCs w:val="24"/>
        </w:rPr>
      </w:pPr>
      <w:r w:rsidRPr="00D95AF9">
        <w:rPr>
          <w:rFonts w:cstheme="minorHAnsi"/>
          <w:b/>
          <w:bCs/>
          <w:sz w:val="24"/>
          <w:szCs w:val="24"/>
        </w:rPr>
        <w:t>Παρούσα θέση</w:t>
      </w:r>
      <w:r w:rsidRPr="00D95AF9">
        <w:rPr>
          <w:rFonts w:cstheme="minorHAnsi"/>
          <w:bCs/>
          <w:sz w:val="24"/>
          <w:szCs w:val="24"/>
        </w:rPr>
        <w:t>:</w:t>
      </w:r>
      <w:r w:rsidRPr="0044481D">
        <w:rPr>
          <w:rFonts w:cstheme="minorHAnsi"/>
          <w:bCs/>
          <w:sz w:val="24"/>
          <w:szCs w:val="24"/>
        </w:rPr>
        <w:t xml:space="preserve"> </w:t>
      </w:r>
      <w:r w:rsidRPr="0044481D">
        <w:rPr>
          <w:rFonts w:cstheme="minorHAnsi"/>
          <w:b/>
          <w:bCs/>
          <w:sz w:val="24"/>
          <w:szCs w:val="24"/>
        </w:rPr>
        <w:t xml:space="preserve">Μετατροπή της θέσης σε οργανική, βαθμίδας Αναπληρωτή Καθηγητή, στο Γενικό Τμήμα του Πανεπιστημίου Θεσσαλίας, </w:t>
      </w:r>
      <w:r w:rsidRPr="00376507">
        <w:rPr>
          <w:rFonts w:cstheme="minorHAnsi"/>
          <w:bCs/>
          <w:sz w:val="24"/>
          <w:szCs w:val="24"/>
        </w:rPr>
        <w:t>με έδρα τη Λάρισα</w:t>
      </w:r>
      <w:r w:rsidRPr="0044481D">
        <w:rPr>
          <w:rFonts w:cstheme="minorHAnsi"/>
          <w:b/>
          <w:bCs/>
          <w:sz w:val="24"/>
          <w:szCs w:val="24"/>
        </w:rPr>
        <w:t xml:space="preserve"> (ΦΕΚ 1685/15-05-2019/ τ.</w:t>
      </w:r>
      <w:r w:rsidR="00376507">
        <w:rPr>
          <w:rFonts w:cstheme="minorHAnsi"/>
          <w:b/>
          <w:bCs/>
          <w:sz w:val="24"/>
          <w:szCs w:val="24"/>
        </w:rPr>
        <w:t xml:space="preserve"> </w:t>
      </w:r>
      <w:r w:rsidRPr="0044481D">
        <w:rPr>
          <w:rFonts w:cstheme="minorHAnsi"/>
          <w:b/>
          <w:bCs/>
          <w:sz w:val="24"/>
          <w:szCs w:val="24"/>
        </w:rPr>
        <w:t>Β΄)</w:t>
      </w:r>
    </w:p>
    <w:p w:rsidR="006C5DEC" w:rsidRDefault="006C5DEC" w:rsidP="006C5DEC">
      <w:pPr>
        <w:numPr>
          <w:ilvl w:val="0"/>
          <w:numId w:val="1"/>
        </w:numPr>
        <w:tabs>
          <w:tab w:val="left" w:pos="4140"/>
        </w:tabs>
        <w:spacing w:after="120" w:line="360" w:lineRule="auto"/>
        <w:jc w:val="both"/>
        <w:rPr>
          <w:rFonts w:cstheme="minorHAnsi"/>
          <w:sz w:val="24"/>
          <w:szCs w:val="24"/>
        </w:rPr>
      </w:pPr>
      <w:r w:rsidRPr="00D307AE">
        <w:rPr>
          <w:rFonts w:cstheme="minorHAnsi"/>
          <w:b/>
          <w:bCs/>
          <w:sz w:val="24"/>
          <w:szCs w:val="24"/>
        </w:rPr>
        <w:t xml:space="preserve">Μέλος ΔΕΠ. Ένταξη σε </w:t>
      </w:r>
      <w:r>
        <w:rPr>
          <w:rFonts w:cstheme="minorHAnsi"/>
          <w:b/>
          <w:bCs/>
          <w:sz w:val="24"/>
          <w:szCs w:val="24"/>
        </w:rPr>
        <w:t xml:space="preserve">προσωποπαγή </w:t>
      </w:r>
      <w:r w:rsidRPr="00D307AE">
        <w:rPr>
          <w:rFonts w:cstheme="minorHAnsi"/>
          <w:b/>
          <w:bCs/>
          <w:sz w:val="24"/>
          <w:szCs w:val="24"/>
        </w:rPr>
        <w:t>θέση Αναπληρωτή καθηγητή, στο Γενικό Τμήμα του Πανεπιστημίου Θεσσαλίας</w:t>
      </w:r>
      <w:r>
        <w:rPr>
          <w:rFonts w:cstheme="minorHAnsi"/>
          <w:bCs/>
          <w:sz w:val="24"/>
          <w:szCs w:val="24"/>
        </w:rPr>
        <w:t xml:space="preserve">, με έδρα τη Λάρισα </w:t>
      </w:r>
      <w:r w:rsidRPr="00D95AF9">
        <w:rPr>
          <w:rFonts w:cstheme="minorHAnsi"/>
          <w:sz w:val="24"/>
          <w:szCs w:val="24"/>
        </w:rPr>
        <w:t>(</w:t>
      </w:r>
      <w:r>
        <w:rPr>
          <w:rFonts w:cstheme="minorHAnsi"/>
          <w:b/>
          <w:sz w:val="24"/>
          <w:szCs w:val="24"/>
        </w:rPr>
        <w:t>ΦΕΚ 594/26-02-2019/ τ. Β</w:t>
      </w:r>
      <w:r w:rsidRPr="00D95AF9">
        <w:rPr>
          <w:rFonts w:cstheme="minorHAnsi"/>
          <w:b/>
          <w:sz w:val="24"/>
          <w:szCs w:val="24"/>
        </w:rPr>
        <w:t>΄</w:t>
      </w:r>
      <w:r w:rsidRPr="00D95AF9">
        <w:rPr>
          <w:rFonts w:cstheme="minorHAnsi"/>
          <w:sz w:val="24"/>
          <w:szCs w:val="24"/>
        </w:rPr>
        <w:t>)</w:t>
      </w:r>
    </w:p>
    <w:p w:rsidR="00A07E6C" w:rsidRPr="006C5DEC" w:rsidRDefault="00A07E6C" w:rsidP="006C5DEC">
      <w:pPr>
        <w:numPr>
          <w:ilvl w:val="0"/>
          <w:numId w:val="1"/>
        </w:numPr>
        <w:tabs>
          <w:tab w:val="left" w:pos="4140"/>
        </w:tabs>
        <w:spacing w:after="120" w:line="360" w:lineRule="auto"/>
        <w:jc w:val="both"/>
        <w:rPr>
          <w:rFonts w:cstheme="minorHAnsi"/>
          <w:sz w:val="24"/>
          <w:szCs w:val="24"/>
        </w:rPr>
      </w:pPr>
      <w:r w:rsidRPr="006C5DEC">
        <w:rPr>
          <w:rFonts w:cstheme="minorHAnsi"/>
          <w:b/>
          <w:sz w:val="24"/>
          <w:szCs w:val="24"/>
        </w:rPr>
        <w:lastRenderedPageBreak/>
        <w:t xml:space="preserve"> Μέλος ΔΕΠ,</w:t>
      </w:r>
      <w:r w:rsidRPr="006C5DEC">
        <w:rPr>
          <w:rFonts w:cstheme="minorHAnsi"/>
          <w:sz w:val="24"/>
          <w:szCs w:val="24"/>
        </w:rPr>
        <w:t xml:space="preserve"> σε μόνιμη </w:t>
      </w:r>
      <w:r w:rsidRPr="006C5DEC">
        <w:rPr>
          <w:rFonts w:cstheme="minorHAnsi"/>
          <w:b/>
          <w:sz w:val="24"/>
          <w:szCs w:val="24"/>
        </w:rPr>
        <w:t>τακτική θέση Αναπληρωτή Καθηγητή, μετά από εξέλιξη,</w:t>
      </w:r>
      <w:r w:rsidRPr="006C5DEC">
        <w:rPr>
          <w:rFonts w:cstheme="minorHAnsi"/>
          <w:sz w:val="24"/>
          <w:szCs w:val="24"/>
        </w:rPr>
        <w:t xml:space="preserve"> (</w:t>
      </w:r>
      <w:r w:rsidRPr="006C5DEC">
        <w:rPr>
          <w:rFonts w:cstheme="minorHAnsi"/>
          <w:b/>
          <w:sz w:val="24"/>
          <w:szCs w:val="24"/>
        </w:rPr>
        <w:t>ΦΕΚ 1127/06-11-2015/ τ. Γ΄</w:t>
      </w:r>
      <w:r w:rsidRPr="006C5DEC">
        <w:rPr>
          <w:rFonts w:cstheme="minorHAnsi"/>
          <w:sz w:val="24"/>
          <w:szCs w:val="24"/>
        </w:rPr>
        <w:t>)</w:t>
      </w:r>
      <w:r w:rsidRPr="006C5DEC">
        <w:rPr>
          <w:rFonts w:cstheme="minorHAnsi"/>
          <w:bCs/>
          <w:sz w:val="24"/>
          <w:szCs w:val="24"/>
        </w:rPr>
        <w:t xml:space="preserve"> στο </w:t>
      </w:r>
      <w:r w:rsidRPr="006C5DEC">
        <w:rPr>
          <w:rFonts w:cstheme="minorHAnsi"/>
          <w:sz w:val="24"/>
          <w:szCs w:val="24"/>
        </w:rPr>
        <w:t>Τμήμα Δασοπονίας &amp; Διαχείρισης Φυσικού Περιβάλλοντος, του ΤΕΙ Θεσσαλίας</w:t>
      </w:r>
      <w:r w:rsidRPr="006C5DEC">
        <w:rPr>
          <w:rFonts w:cstheme="minorHAnsi"/>
          <w:bCs/>
          <w:sz w:val="24"/>
          <w:szCs w:val="24"/>
        </w:rPr>
        <w:t xml:space="preserve"> .</w:t>
      </w:r>
    </w:p>
    <w:p w:rsidR="00232329" w:rsidRDefault="00232329" w:rsidP="00232329">
      <w:pPr>
        <w:numPr>
          <w:ilvl w:val="0"/>
          <w:numId w:val="1"/>
        </w:numPr>
        <w:tabs>
          <w:tab w:val="left" w:pos="4140"/>
        </w:tabs>
        <w:spacing w:after="120" w:line="360" w:lineRule="auto"/>
        <w:jc w:val="both"/>
        <w:rPr>
          <w:rFonts w:cstheme="minorHAnsi"/>
          <w:b/>
          <w:sz w:val="24"/>
          <w:szCs w:val="24"/>
        </w:rPr>
      </w:pPr>
      <w:r>
        <w:rPr>
          <w:rFonts w:cstheme="minorHAnsi"/>
          <w:b/>
          <w:sz w:val="24"/>
          <w:szCs w:val="24"/>
        </w:rPr>
        <w:t>Με την αρ. 7206/12-12-2017 Διαπιστωτική Πράξη του πρύτανη του ΤΕΙ Θεσσαλίας, κατατάχτηκα από 01-01-2017 στο Μ.Κ</w:t>
      </w:r>
      <w:r w:rsidR="00376507">
        <w:rPr>
          <w:rFonts w:cstheme="minorHAnsi"/>
          <w:b/>
          <w:sz w:val="24"/>
          <w:szCs w:val="24"/>
        </w:rPr>
        <w:t>. 16 (καταληκτικό) της  βαθμίδας</w:t>
      </w:r>
      <w:r>
        <w:rPr>
          <w:rFonts w:cstheme="minorHAnsi"/>
          <w:b/>
          <w:sz w:val="24"/>
          <w:szCs w:val="24"/>
        </w:rPr>
        <w:t xml:space="preserve"> Αναπληρωτή Καθηγητή με πλεονάζοντα χρόνο 5 έτη 5 μήνες 13 ημέρες (Ν. 4472/2017)</w:t>
      </w:r>
    </w:p>
    <w:p w:rsidR="00232329" w:rsidRPr="00232329" w:rsidRDefault="00232329" w:rsidP="00232329">
      <w:pPr>
        <w:numPr>
          <w:ilvl w:val="0"/>
          <w:numId w:val="1"/>
        </w:numPr>
        <w:tabs>
          <w:tab w:val="left" w:pos="4140"/>
        </w:tabs>
        <w:spacing w:after="120" w:line="360" w:lineRule="auto"/>
        <w:jc w:val="both"/>
        <w:rPr>
          <w:rFonts w:cstheme="minorHAnsi"/>
          <w:b/>
          <w:sz w:val="24"/>
          <w:szCs w:val="24"/>
        </w:rPr>
      </w:pPr>
      <w:r w:rsidRPr="00375CDF">
        <w:rPr>
          <w:rFonts w:cstheme="minorHAnsi"/>
          <w:b/>
          <w:sz w:val="24"/>
          <w:szCs w:val="24"/>
        </w:rPr>
        <w:t>Συ</w:t>
      </w:r>
      <w:r>
        <w:rPr>
          <w:rFonts w:cstheme="minorHAnsi"/>
          <w:b/>
          <w:sz w:val="24"/>
          <w:szCs w:val="24"/>
        </w:rPr>
        <w:t xml:space="preserve">νολική υπηρεσία (μέχρι </w:t>
      </w:r>
      <w:r w:rsidR="001C6CD9">
        <w:rPr>
          <w:rFonts w:cstheme="minorHAnsi"/>
          <w:b/>
          <w:sz w:val="24"/>
          <w:szCs w:val="24"/>
        </w:rPr>
        <w:t>1-06</w:t>
      </w:r>
      <w:r>
        <w:rPr>
          <w:rFonts w:cstheme="minorHAnsi"/>
          <w:b/>
          <w:sz w:val="24"/>
          <w:szCs w:val="24"/>
        </w:rPr>
        <w:t>-2019),  36</w:t>
      </w:r>
      <w:r w:rsidRPr="001611CD">
        <w:rPr>
          <w:rFonts w:cstheme="minorHAnsi"/>
          <w:b/>
          <w:sz w:val="24"/>
          <w:szCs w:val="24"/>
        </w:rPr>
        <w:t xml:space="preserve"> έτη</w:t>
      </w:r>
      <w:r w:rsidR="00376507">
        <w:rPr>
          <w:rFonts w:cstheme="minorHAnsi"/>
          <w:b/>
          <w:sz w:val="24"/>
          <w:szCs w:val="24"/>
        </w:rPr>
        <w:t xml:space="preserve"> και 10 μήνες και </w:t>
      </w:r>
      <w:r w:rsidR="001C6CD9">
        <w:rPr>
          <w:rFonts w:cstheme="minorHAnsi"/>
          <w:b/>
          <w:sz w:val="24"/>
          <w:szCs w:val="24"/>
        </w:rPr>
        <w:t>13</w:t>
      </w:r>
      <w:r>
        <w:rPr>
          <w:rFonts w:cstheme="minorHAnsi"/>
          <w:b/>
          <w:sz w:val="24"/>
          <w:szCs w:val="24"/>
        </w:rPr>
        <w:t xml:space="preserve"> ημέρες.</w:t>
      </w:r>
    </w:p>
    <w:p w:rsidR="004E74F3" w:rsidRPr="00A07E6C" w:rsidRDefault="000229C9" w:rsidP="00EA5C62">
      <w:pPr>
        <w:numPr>
          <w:ilvl w:val="0"/>
          <w:numId w:val="1"/>
        </w:numPr>
        <w:tabs>
          <w:tab w:val="left" w:pos="4140"/>
        </w:tabs>
        <w:spacing w:after="120" w:line="360" w:lineRule="auto"/>
        <w:jc w:val="both"/>
        <w:rPr>
          <w:rFonts w:cstheme="minorHAnsi"/>
          <w:sz w:val="24"/>
          <w:szCs w:val="24"/>
        </w:rPr>
      </w:pPr>
      <w:r w:rsidRPr="00A07E6C">
        <w:rPr>
          <w:rFonts w:cstheme="minorHAnsi"/>
          <w:b/>
          <w:sz w:val="24"/>
          <w:szCs w:val="24"/>
        </w:rPr>
        <w:t>Μόνιμος εκπαιδευτικός</w:t>
      </w:r>
      <w:r w:rsidRPr="00A07E6C">
        <w:rPr>
          <w:rFonts w:cstheme="minorHAnsi"/>
          <w:sz w:val="24"/>
          <w:szCs w:val="24"/>
        </w:rPr>
        <w:t xml:space="preserve"> σε </w:t>
      </w:r>
      <w:r w:rsidRPr="00A07E6C">
        <w:rPr>
          <w:rFonts w:cstheme="minorHAnsi"/>
          <w:b/>
          <w:sz w:val="24"/>
          <w:szCs w:val="24"/>
        </w:rPr>
        <w:t>τακτική θέση Επίκουρου Καθηγητή</w:t>
      </w:r>
      <w:r w:rsidR="005E2A96" w:rsidRPr="00A07E6C">
        <w:rPr>
          <w:rFonts w:cstheme="minorHAnsi"/>
          <w:b/>
          <w:sz w:val="24"/>
          <w:szCs w:val="24"/>
        </w:rPr>
        <w:t>, μετά από εξέλιξη,</w:t>
      </w:r>
      <w:r w:rsidRPr="00A07E6C">
        <w:rPr>
          <w:rFonts w:cstheme="minorHAnsi"/>
          <w:sz w:val="24"/>
          <w:szCs w:val="24"/>
        </w:rPr>
        <w:t xml:space="preserve"> (</w:t>
      </w:r>
      <w:r w:rsidRPr="00A07E6C">
        <w:rPr>
          <w:rFonts w:cstheme="minorHAnsi"/>
          <w:b/>
          <w:sz w:val="24"/>
          <w:szCs w:val="24"/>
        </w:rPr>
        <w:t>ΦΕΚ 1007/30-10-2008</w:t>
      </w:r>
      <w:r w:rsidRPr="00A07E6C">
        <w:rPr>
          <w:rFonts w:cstheme="minorHAnsi"/>
          <w:sz w:val="24"/>
          <w:szCs w:val="24"/>
        </w:rPr>
        <w:t>)</w:t>
      </w:r>
      <w:r w:rsidR="0048148C" w:rsidRPr="00A07E6C">
        <w:rPr>
          <w:rFonts w:cstheme="minorHAnsi"/>
          <w:bCs/>
          <w:sz w:val="24"/>
          <w:szCs w:val="24"/>
        </w:rPr>
        <w:t xml:space="preserve"> στο </w:t>
      </w:r>
      <w:r w:rsidR="0048148C" w:rsidRPr="00A07E6C">
        <w:rPr>
          <w:rFonts w:cstheme="minorHAnsi"/>
          <w:sz w:val="24"/>
          <w:szCs w:val="24"/>
        </w:rPr>
        <w:t>Τμήμα Δασοπονίας &amp; Διαχείρισης Φυσικού Πε</w:t>
      </w:r>
      <w:r w:rsidR="004E74F3" w:rsidRPr="00A07E6C">
        <w:rPr>
          <w:rFonts w:cstheme="minorHAnsi"/>
          <w:sz w:val="24"/>
          <w:szCs w:val="24"/>
        </w:rPr>
        <w:t xml:space="preserve">ριβάλλοντος, του </w:t>
      </w:r>
      <w:r w:rsidR="0048148C" w:rsidRPr="00A07E6C">
        <w:rPr>
          <w:rFonts w:cstheme="minorHAnsi"/>
          <w:sz w:val="24"/>
          <w:szCs w:val="24"/>
        </w:rPr>
        <w:t>ΤΕΙ Θεσσαλίας</w:t>
      </w:r>
      <w:r w:rsidR="007D2245" w:rsidRPr="00A07E6C">
        <w:rPr>
          <w:rFonts w:cstheme="minorHAnsi"/>
          <w:sz w:val="24"/>
          <w:szCs w:val="24"/>
        </w:rPr>
        <w:t>.</w:t>
      </w:r>
    </w:p>
    <w:p w:rsidR="00DE3F9E" w:rsidRPr="005C5073" w:rsidRDefault="004E74F3" w:rsidP="00DE3F9E">
      <w:pPr>
        <w:numPr>
          <w:ilvl w:val="0"/>
          <w:numId w:val="1"/>
        </w:numPr>
        <w:tabs>
          <w:tab w:val="left" w:pos="4140"/>
        </w:tabs>
        <w:spacing w:after="120" w:line="360" w:lineRule="auto"/>
        <w:jc w:val="both"/>
        <w:rPr>
          <w:rFonts w:cstheme="minorHAnsi"/>
          <w:color w:val="1F497D" w:themeColor="text2"/>
          <w:sz w:val="24"/>
          <w:szCs w:val="24"/>
        </w:rPr>
      </w:pPr>
      <w:r w:rsidRPr="004E74F3">
        <w:rPr>
          <w:rFonts w:cstheme="minorHAnsi"/>
          <w:b/>
          <w:sz w:val="24"/>
          <w:szCs w:val="24"/>
        </w:rPr>
        <w:t xml:space="preserve">Ένταξη </w:t>
      </w:r>
      <w:r w:rsidR="007D2245" w:rsidRPr="004E74F3">
        <w:rPr>
          <w:rFonts w:cstheme="minorHAnsi"/>
          <w:b/>
          <w:sz w:val="24"/>
          <w:szCs w:val="24"/>
        </w:rPr>
        <w:t>στη βαθμίδα του</w:t>
      </w:r>
      <w:r w:rsidR="007D2245" w:rsidRPr="004E74F3">
        <w:rPr>
          <w:rFonts w:cstheme="minorHAnsi"/>
          <w:sz w:val="24"/>
          <w:szCs w:val="24"/>
        </w:rPr>
        <w:t xml:space="preserve"> </w:t>
      </w:r>
      <w:r w:rsidR="007D2245" w:rsidRPr="004E74F3">
        <w:rPr>
          <w:rFonts w:cstheme="minorHAnsi"/>
          <w:b/>
          <w:sz w:val="24"/>
          <w:szCs w:val="24"/>
        </w:rPr>
        <w:t xml:space="preserve">Καθηγητή Εφαρμογών από </w:t>
      </w:r>
      <w:r w:rsidRPr="004E74F3">
        <w:rPr>
          <w:rFonts w:cstheme="minorHAnsi"/>
          <w:b/>
          <w:sz w:val="24"/>
          <w:szCs w:val="24"/>
        </w:rPr>
        <w:t>τις 22-6-1987,</w:t>
      </w:r>
      <w:r w:rsidR="00FA0750" w:rsidRPr="004E74F3">
        <w:rPr>
          <w:rFonts w:cstheme="minorHAnsi"/>
          <w:b/>
          <w:sz w:val="24"/>
          <w:szCs w:val="24"/>
        </w:rPr>
        <w:t xml:space="preserve"> </w:t>
      </w:r>
      <w:r w:rsidR="00FA0750" w:rsidRPr="00FA0682">
        <w:rPr>
          <w:rFonts w:cstheme="minorHAnsi"/>
          <w:sz w:val="24"/>
          <w:szCs w:val="24"/>
        </w:rPr>
        <w:t>στο Τμήμα Δασοπονίας του</w:t>
      </w:r>
      <w:r w:rsidR="00FA0750" w:rsidRPr="004E74F3">
        <w:rPr>
          <w:rFonts w:cstheme="minorHAnsi"/>
          <w:b/>
          <w:sz w:val="24"/>
          <w:szCs w:val="24"/>
        </w:rPr>
        <w:t xml:space="preserve"> ΤΕΙ/Λ</w:t>
      </w:r>
      <w:r w:rsidR="007D2245" w:rsidRPr="004E74F3">
        <w:rPr>
          <w:rFonts w:cstheme="minorHAnsi"/>
          <w:sz w:val="24"/>
          <w:szCs w:val="24"/>
        </w:rPr>
        <w:t>. (</w:t>
      </w:r>
      <w:r w:rsidR="007D2245" w:rsidRPr="004E74F3">
        <w:rPr>
          <w:rFonts w:cstheme="minorHAnsi"/>
          <w:b/>
          <w:sz w:val="24"/>
          <w:szCs w:val="24"/>
        </w:rPr>
        <w:t>ΦΕΚ 161/18-8-1987</w:t>
      </w:r>
      <w:r w:rsidR="001E6B67">
        <w:rPr>
          <w:rFonts w:cstheme="minorHAnsi"/>
          <w:sz w:val="24"/>
          <w:szCs w:val="24"/>
        </w:rPr>
        <w:t>)</w:t>
      </w:r>
    </w:p>
    <w:p w:rsidR="007D2245" w:rsidRPr="00DE3F9E" w:rsidRDefault="002061B9" w:rsidP="00DE3F9E">
      <w:pPr>
        <w:numPr>
          <w:ilvl w:val="0"/>
          <w:numId w:val="1"/>
        </w:numPr>
        <w:tabs>
          <w:tab w:val="left" w:pos="4140"/>
        </w:tabs>
        <w:spacing w:after="120" w:line="360" w:lineRule="auto"/>
        <w:jc w:val="both"/>
        <w:rPr>
          <w:rFonts w:cstheme="minorHAnsi"/>
          <w:sz w:val="24"/>
          <w:szCs w:val="24"/>
        </w:rPr>
      </w:pPr>
      <w:r w:rsidRPr="009D6466">
        <w:rPr>
          <w:rFonts w:cstheme="minorHAnsi"/>
          <w:b/>
          <w:sz w:val="24"/>
          <w:szCs w:val="24"/>
        </w:rPr>
        <w:t>Διορισμός</w:t>
      </w:r>
      <w:r w:rsidRPr="00DE3F9E">
        <w:rPr>
          <w:rFonts w:cstheme="minorHAnsi"/>
          <w:b/>
          <w:sz w:val="24"/>
          <w:szCs w:val="24"/>
        </w:rPr>
        <w:t xml:space="preserve"> σε μόνιμη θέση της προσωρινής βαθμίδας Επιμελητών </w:t>
      </w:r>
      <w:r w:rsidR="00FA0682" w:rsidRPr="00DE3F9E">
        <w:rPr>
          <w:rFonts w:cstheme="minorHAnsi"/>
          <w:sz w:val="24"/>
          <w:szCs w:val="24"/>
        </w:rPr>
        <w:t>στο Τ</w:t>
      </w:r>
      <w:r w:rsidR="007D2245" w:rsidRPr="00DE3F9E">
        <w:rPr>
          <w:rFonts w:cstheme="minorHAnsi"/>
          <w:sz w:val="24"/>
          <w:szCs w:val="24"/>
        </w:rPr>
        <w:t>μήμα Δασοπονίας</w:t>
      </w:r>
      <w:r w:rsidR="003928FC" w:rsidRPr="00DE3F9E">
        <w:rPr>
          <w:rFonts w:cstheme="minorHAnsi"/>
          <w:sz w:val="24"/>
          <w:szCs w:val="24"/>
        </w:rPr>
        <w:t xml:space="preserve"> της </w:t>
      </w:r>
      <w:r w:rsidRPr="00DE3F9E">
        <w:rPr>
          <w:rFonts w:cstheme="minorHAnsi"/>
          <w:sz w:val="24"/>
          <w:szCs w:val="24"/>
        </w:rPr>
        <w:t>Σχο</w:t>
      </w:r>
      <w:r w:rsidR="00FA0682" w:rsidRPr="00DE3F9E">
        <w:rPr>
          <w:rFonts w:cstheme="minorHAnsi"/>
          <w:sz w:val="24"/>
          <w:szCs w:val="24"/>
        </w:rPr>
        <w:t>λής Τεχνολόγων Γεωπονίας του ΚΑΤΕΕ</w:t>
      </w:r>
      <w:r w:rsidRPr="00DE3F9E">
        <w:rPr>
          <w:rFonts w:cstheme="minorHAnsi"/>
          <w:sz w:val="24"/>
          <w:szCs w:val="24"/>
        </w:rPr>
        <w:t>/Λάρισας</w:t>
      </w:r>
      <w:r w:rsidR="003928FC" w:rsidRPr="00DE3F9E">
        <w:rPr>
          <w:rFonts w:cstheme="minorHAnsi"/>
          <w:b/>
          <w:sz w:val="24"/>
          <w:szCs w:val="24"/>
        </w:rPr>
        <w:t xml:space="preserve"> (ΦΕΚ. 20/1-2-1985</w:t>
      </w:r>
      <w:r w:rsidR="007B08C6" w:rsidRPr="00DE3F9E">
        <w:rPr>
          <w:rFonts w:cstheme="minorHAnsi"/>
          <w:sz w:val="24"/>
          <w:szCs w:val="24"/>
        </w:rPr>
        <w:t xml:space="preserve">. </w:t>
      </w:r>
      <w:r w:rsidR="007B08C6" w:rsidRPr="00DE3F9E">
        <w:rPr>
          <w:rFonts w:cstheme="minorHAnsi"/>
          <w:b/>
          <w:sz w:val="24"/>
          <w:szCs w:val="24"/>
        </w:rPr>
        <w:t>Μονιμοποίηση</w:t>
      </w:r>
      <w:r w:rsidR="007B08C6" w:rsidRPr="00DE3F9E">
        <w:rPr>
          <w:rFonts w:cstheme="minorHAnsi"/>
          <w:sz w:val="24"/>
          <w:szCs w:val="24"/>
        </w:rPr>
        <w:t xml:space="preserve"> μετά από 2ετή ευδόκιμη δοκιμαστικ</w:t>
      </w:r>
      <w:r w:rsidR="004A450F" w:rsidRPr="00DE3F9E">
        <w:rPr>
          <w:rFonts w:cstheme="minorHAnsi"/>
          <w:sz w:val="24"/>
          <w:szCs w:val="24"/>
        </w:rPr>
        <w:t xml:space="preserve">ή θητεία με βάση </w:t>
      </w:r>
      <w:r w:rsidR="004A450F" w:rsidRPr="00DE3F9E">
        <w:rPr>
          <w:rFonts w:cstheme="minorHAnsi"/>
          <w:b/>
          <w:sz w:val="24"/>
          <w:szCs w:val="24"/>
        </w:rPr>
        <w:t>την Ε5/2850/14-2-1987, απόφαση του ΥΠΕΠΘ.</w:t>
      </w:r>
      <w:r w:rsidR="003928FC" w:rsidRPr="00DE3F9E">
        <w:rPr>
          <w:rFonts w:cstheme="minorHAnsi"/>
          <w:sz w:val="24"/>
          <w:szCs w:val="24"/>
        </w:rPr>
        <w:t xml:space="preserve"> </w:t>
      </w:r>
    </w:p>
    <w:p w:rsidR="007D2245" w:rsidRPr="00BD1248" w:rsidRDefault="007D2245" w:rsidP="00A64BCD">
      <w:pPr>
        <w:numPr>
          <w:ilvl w:val="0"/>
          <w:numId w:val="1"/>
        </w:numPr>
        <w:tabs>
          <w:tab w:val="left" w:pos="4140"/>
        </w:tabs>
        <w:spacing w:after="120" w:line="360" w:lineRule="auto"/>
        <w:jc w:val="both"/>
        <w:rPr>
          <w:rFonts w:cstheme="minorHAnsi"/>
          <w:sz w:val="24"/>
          <w:szCs w:val="24"/>
        </w:rPr>
      </w:pPr>
      <w:r w:rsidRPr="00BD1248">
        <w:rPr>
          <w:rFonts w:cstheme="minorHAnsi"/>
          <w:sz w:val="24"/>
          <w:szCs w:val="24"/>
        </w:rPr>
        <w:t xml:space="preserve"> </w:t>
      </w:r>
      <w:r w:rsidRPr="00E11A98">
        <w:rPr>
          <w:rFonts w:cstheme="minorHAnsi"/>
          <w:b/>
          <w:sz w:val="24"/>
          <w:szCs w:val="24"/>
        </w:rPr>
        <w:t>Έκτακτος εκπαιδευτικός</w:t>
      </w:r>
      <w:r w:rsidRPr="00BD1248">
        <w:rPr>
          <w:rFonts w:cstheme="minorHAnsi"/>
          <w:sz w:val="24"/>
          <w:szCs w:val="24"/>
        </w:rPr>
        <w:t xml:space="preserve"> (επιμελητής), στο τμήμα Δασοπονίας</w:t>
      </w:r>
      <w:r w:rsidR="003928FC" w:rsidRPr="00BD1248">
        <w:rPr>
          <w:rFonts w:cstheme="minorHAnsi"/>
          <w:sz w:val="24"/>
          <w:szCs w:val="24"/>
        </w:rPr>
        <w:t xml:space="preserve"> της </w:t>
      </w:r>
      <w:r w:rsidR="00EB73DA">
        <w:rPr>
          <w:rFonts w:cstheme="minorHAnsi"/>
          <w:sz w:val="24"/>
          <w:szCs w:val="24"/>
        </w:rPr>
        <w:t>ΣΤΕΓ του ΤΕΙ</w:t>
      </w:r>
      <w:r w:rsidR="003928FC" w:rsidRPr="00BD1248">
        <w:rPr>
          <w:rFonts w:cstheme="minorHAnsi"/>
          <w:sz w:val="24"/>
          <w:szCs w:val="24"/>
        </w:rPr>
        <w:t xml:space="preserve">/Λ, </w:t>
      </w:r>
      <w:r w:rsidRPr="00BD1248">
        <w:rPr>
          <w:rFonts w:cstheme="minorHAnsi"/>
          <w:sz w:val="24"/>
          <w:szCs w:val="24"/>
        </w:rPr>
        <w:t>(1981-1985)</w:t>
      </w:r>
      <w:r w:rsidR="003928FC" w:rsidRPr="00BD1248">
        <w:rPr>
          <w:rFonts w:cstheme="minorHAnsi"/>
          <w:sz w:val="24"/>
          <w:szCs w:val="24"/>
        </w:rPr>
        <w:t>.</w:t>
      </w:r>
      <w:r w:rsidRPr="00BD1248">
        <w:rPr>
          <w:rFonts w:cstheme="minorHAnsi"/>
          <w:sz w:val="24"/>
          <w:szCs w:val="24"/>
        </w:rPr>
        <w:t xml:space="preserve"> </w:t>
      </w:r>
    </w:p>
    <w:p w:rsidR="00A51158" w:rsidRDefault="00A51158" w:rsidP="00A64BCD">
      <w:pPr>
        <w:numPr>
          <w:ilvl w:val="0"/>
          <w:numId w:val="1"/>
        </w:numPr>
        <w:tabs>
          <w:tab w:val="left" w:pos="4140"/>
        </w:tabs>
        <w:spacing w:after="120" w:line="360" w:lineRule="auto"/>
        <w:jc w:val="both"/>
        <w:rPr>
          <w:rFonts w:cstheme="minorHAnsi"/>
          <w:b/>
          <w:sz w:val="24"/>
          <w:szCs w:val="24"/>
        </w:rPr>
      </w:pPr>
      <w:r w:rsidRPr="004E74F3">
        <w:rPr>
          <w:rFonts w:cstheme="minorHAnsi"/>
          <w:b/>
          <w:sz w:val="24"/>
          <w:szCs w:val="24"/>
        </w:rPr>
        <w:t>Ένταξή μου</w:t>
      </w:r>
      <w:r w:rsidRPr="00BD1248">
        <w:rPr>
          <w:rFonts w:cstheme="minorHAnsi"/>
          <w:sz w:val="24"/>
          <w:szCs w:val="24"/>
        </w:rPr>
        <w:t xml:space="preserve"> από το </w:t>
      </w:r>
      <w:r w:rsidRPr="00EA0651">
        <w:rPr>
          <w:rFonts w:cstheme="minorHAnsi"/>
          <w:b/>
          <w:sz w:val="24"/>
          <w:szCs w:val="24"/>
        </w:rPr>
        <w:t xml:space="preserve">κατηργημένο Τμήμα Δασοπονίας </w:t>
      </w:r>
      <w:r w:rsidRPr="00EB73DA">
        <w:rPr>
          <w:rFonts w:cstheme="minorHAnsi"/>
          <w:sz w:val="24"/>
          <w:szCs w:val="24"/>
        </w:rPr>
        <w:t>της ΣΤΕΓ</w:t>
      </w:r>
      <w:r w:rsidRPr="00BD1248">
        <w:rPr>
          <w:rFonts w:cstheme="minorHAnsi"/>
          <w:sz w:val="24"/>
          <w:szCs w:val="24"/>
        </w:rPr>
        <w:t xml:space="preserve"> του ΤΕΙ/Λ, στο </w:t>
      </w:r>
      <w:r w:rsidR="00D35B02" w:rsidRPr="006E6964">
        <w:rPr>
          <w:rFonts w:cstheme="minorHAnsi"/>
          <w:b/>
          <w:sz w:val="24"/>
          <w:szCs w:val="24"/>
        </w:rPr>
        <w:t>νεοϊδρυόμενο</w:t>
      </w:r>
      <w:r w:rsidRPr="006E6964">
        <w:rPr>
          <w:rFonts w:cstheme="minorHAnsi"/>
          <w:b/>
          <w:sz w:val="24"/>
          <w:szCs w:val="24"/>
        </w:rPr>
        <w:t xml:space="preserve"> Τμήμα Δασοπονίας</w:t>
      </w:r>
      <w:r w:rsidRPr="00BD1248">
        <w:rPr>
          <w:rFonts w:cstheme="minorHAnsi"/>
          <w:sz w:val="24"/>
          <w:szCs w:val="24"/>
        </w:rPr>
        <w:t xml:space="preserve"> του Παραρτήματος Καρδίτσας με βάση την </w:t>
      </w:r>
      <w:r w:rsidRPr="006E6964">
        <w:rPr>
          <w:rFonts w:cstheme="minorHAnsi"/>
          <w:b/>
          <w:sz w:val="24"/>
          <w:szCs w:val="24"/>
        </w:rPr>
        <w:t>Ε5/2363</w:t>
      </w:r>
      <w:r w:rsidR="00BD1248" w:rsidRPr="006E6964">
        <w:rPr>
          <w:rFonts w:cstheme="minorHAnsi"/>
          <w:b/>
          <w:sz w:val="24"/>
          <w:szCs w:val="24"/>
        </w:rPr>
        <w:t>/</w:t>
      </w:r>
      <w:r w:rsidRPr="006E6964">
        <w:rPr>
          <w:rFonts w:cstheme="minorHAnsi"/>
          <w:b/>
          <w:sz w:val="24"/>
          <w:szCs w:val="24"/>
        </w:rPr>
        <w:t>28-7-1986 του ΥΠΕΠΘ, όπου υπηρετώ μέχρι και σήμερα.</w:t>
      </w:r>
    </w:p>
    <w:p w:rsidR="00E953E5" w:rsidRDefault="00E953E5" w:rsidP="00DC797A">
      <w:pPr>
        <w:pStyle w:val="Default"/>
        <w:spacing w:line="360" w:lineRule="auto"/>
        <w:jc w:val="right"/>
        <w:rPr>
          <w:rFonts w:asciiTheme="minorHAnsi" w:hAnsiTheme="minorHAnsi" w:cstheme="minorHAnsi"/>
          <w:b/>
        </w:rPr>
      </w:pPr>
    </w:p>
    <w:p w:rsidR="002E48E6" w:rsidRPr="00E11A98" w:rsidRDefault="00E72067" w:rsidP="00A330C1">
      <w:pPr>
        <w:pStyle w:val="Default"/>
        <w:pBdr>
          <w:top w:val="single" w:sz="4" w:space="1" w:color="auto"/>
          <w:left w:val="single" w:sz="4" w:space="4" w:color="auto"/>
          <w:bottom w:val="single" w:sz="4" w:space="1" w:color="auto"/>
          <w:right w:val="single" w:sz="4" w:space="4" w:color="auto"/>
        </w:pBdr>
        <w:shd w:val="clear" w:color="auto" w:fill="BFBFBF" w:themeFill="background1" w:themeFillShade="BF"/>
        <w:spacing w:line="360" w:lineRule="auto"/>
        <w:jc w:val="both"/>
        <w:rPr>
          <w:rFonts w:asciiTheme="minorHAnsi" w:hAnsiTheme="minorHAnsi" w:cstheme="minorHAnsi"/>
          <w:b/>
          <w:bCs/>
          <w:u w:val="single"/>
        </w:rPr>
      </w:pPr>
      <w:r w:rsidRPr="00E11A98">
        <w:rPr>
          <w:rFonts w:asciiTheme="minorHAnsi" w:hAnsiTheme="minorHAnsi" w:cstheme="minorHAnsi"/>
          <w:b/>
          <w:u w:val="single"/>
          <w:lang w:val="en-US"/>
        </w:rPr>
        <w:t>II</w:t>
      </w:r>
      <w:r w:rsidRPr="00E11A98">
        <w:rPr>
          <w:rFonts w:asciiTheme="minorHAnsi" w:hAnsiTheme="minorHAnsi" w:cstheme="minorHAnsi"/>
          <w:b/>
          <w:u w:val="single"/>
        </w:rPr>
        <w:t>.</w:t>
      </w:r>
      <w:r w:rsidR="002E48E6" w:rsidRPr="00E11A98">
        <w:rPr>
          <w:rFonts w:asciiTheme="minorHAnsi" w:hAnsiTheme="minorHAnsi" w:cstheme="minorHAnsi"/>
          <w:b/>
          <w:bCs/>
          <w:u w:val="single"/>
        </w:rPr>
        <w:t xml:space="preserve"> Τίτλοι και </w:t>
      </w:r>
      <w:r w:rsidR="007359AA" w:rsidRPr="00E11A98">
        <w:rPr>
          <w:rFonts w:asciiTheme="minorHAnsi" w:hAnsiTheme="minorHAnsi" w:cstheme="minorHAnsi"/>
          <w:b/>
          <w:bCs/>
          <w:u w:val="single"/>
        </w:rPr>
        <w:t>Σπουδές</w:t>
      </w:r>
      <w:r w:rsidR="007359AA">
        <w:rPr>
          <w:rFonts w:asciiTheme="minorHAnsi" w:hAnsiTheme="minorHAnsi" w:cstheme="minorHAnsi"/>
          <w:b/>
          <w:bCs/>
          <w:u w:val="single"/>
        </w:rPr>
        <w:t>:</w:t>
      </w:r>
    </w:p>
    <w:p w:rsidR="00E953E5" w:rsidRPr="00BD1248" w:rsidRDefault="00E953E5" w:rsidP="00BD1248">
      <w:pPr>
        <w:pStyle w:val="Default"/>
        <w:spacing w:line="360" w:lineRule="auto"/>
        <w:jc w:val="both"/>
        <w:rPr>
          <w:rFonts w:asciiTheme="minorHAnsi" w:hAnsiTheme="minorHAnsi" w:cstheme="minorHAnsi"/>
          <w:b/>
          <w:bCs/>
        </w:rPr>
      </w:pPr>
    </w:p>
    <w:p w:rsidR="00423727" w:rsidRPr="00423727" w:rsidRDefault="00070A03" w:rsidP="00B108BE">
      <w:pPr>
        <w:pStyle w:val="Default"/>
        <w:numPr>
          <w:ilvl w:val="0"/>
          <w:numId w:val="2"/>
        </w:numPr>
        <w:spacing w:line="360" w:lineRule="auto"/>
        <w:ind w:left="357" w:hanging="357"/>
        <w:jc w:val="both"/>
        <w:rPr>
          <w:rFonts w:asciiTheme="minorHAnsi" w:hAnsiTheme="minorHAnsi" w:cstheme="minorHAnsi"/>
        </w:rPr>
      </w:pPr>
      <w:r w:rsidRPr="00423727">
        <w:rPr>
          <w:rFonts w:asciiTheme="minorHAnsi" w:hAnsiTheme="minorHAnsi" w:cstheme="minorHAnsi"/>
          <w:b/>
          <w:bCs/>
          <w:lang w:val="en-US"/>
        </w:rPr>
        <w:t>Doctor</w:t>
      </w:r>
      <w:r w:rsidRPr="00423727">
        <w:rPr>
          <w:rFonts w:asciiTheme="minorHAnsi" w:hAnsiTheme="minorHAnsi" w:cstheme="minorHAnsi"/>
          <w:b/>
          <w:bCs/>
        </w:rPr>
        <w:t xml:space="preserve"> </w:t>
      </w:r>
      <w:r w:rsidRPr="00423727">
        <w:rPr>
          <w:rFonts w:asciiTheme="minorHAnsi" w:hAnsiTheme="minorHAnsi" w:cstheme="minorHAnsi"/>
          <w:b/>
          <w:bCs/>
          <w:lang w:val="en-US"/>
        </w:rPr>
        <w:t>of</w:t>
      </w:r>
      <w:r w:rsidRPr="00423727">
        <w:rPr>
          <w:rFonts w:asciiTheme="minorHAnsi" w:hAnsiTheme="minorHAnsi" w:cstheme="minorHAnsi"/>
          <w:b/>
          <w:bCs/>
        </w:rPr>
        <w:t xml:space="preserve"> </w:t>
      </w:r>
      <w:r w:rsidRPr="00423727">
        <w:rPr>
          <w:rFonts w:asciiTheme="minorHAnsi" w:hAnsiTheme="minorHAnsi" w:cstheme="minorHAnsi"/>
          <w:b/>
          <w:bCs/>
          <w:lang w:val="en-US"/>
        </w:rPr>
        <w:t>Philosophy</w:t>
      </w:r>
      <w:r w:rsidRPr="00423727">
        <w:rPr>
          <w:rFonts w:asciiTheme="minorHAnsi" w:hAnsiTheme="minorHAnsi" w:cstheme="minorHAnsi"/>
          <w:b/>
          <w:bCs/>
        </w:rPr>
        <w:t xml:space="preserve"> (</w:t>
      </w:r>
      <w:r w:rsidRPr="00423727">
        <w:rPr>
          <w:rFonts w:asciiTheme="minorHAnsi" w:hAnsiTheme="minorHAnsi" w:cstheme="minorHAnsi"/>
          <w:b/>
          <w:bCs/>
          <w:lang w:val="en-US"/>
        </w:rPr>
        <w:t>PhD</w:t>
      </w:r>
      <w:r w:rsidRPr="00423727">
        <w:rPr>
          <w:rFonts w:asciiTheme="minorHAnsi" w:hAnsiTheme="minorHAnsi" w:cstheme="minorHAnsi"/>
          <w:b/>
          <w:bCs/>
        </w:rPr>
        <w:t xml:space="preserve">), 2008. </w:t>
      </w:r>
      <w:r w:rsidR="004463F9" w:rsidRPr="007C7ABC">
        <w:rPr>
          <w:rFonts w:asciiTheme="minorHAnsi" w:hAnsiTheme="minorHAnsi" w:cstheme="minorHAnsi"/>
          <w:b/>
          <w:bCs/>
        </w:rPr>
        <w:t>Διδάκτωρ του Τμήματος Βιολογίας</w:t>
      </w:r>
      <w:r w:rsidR="00AB4A96">
        <w:rPr>
          <w:rFonts w:asciiTheme="minorHAnsi" w:hAnsiTheme="minorHAnsi" w:cstheme="minorHAnsi"/>
          <w:b/>
          <w:bCs/>
        </w:rPr>
        <w:t>, Τομέας Βοτανικής,</w:t>
      </w:r>
      <w:r w:rsidR="004463F9" w:rsidRPr="007C7ABC">
        <w:rPr>
          <w:rFonts w:asciiTheme="minorHAnsi" w:hAnsiTheme="minorHAnsi" w:cstheme="minorHAnsi"/>
          <w:b/>
          <w:bCs/>
        </w:rPr>
        <w:t xml:space="preserve"> της Σχολής Θετικών Επιστημών του Εθνικού και Καποδιστριακού Πανεπιστημίο</w:t>
      </w:r>
      <w:r w:rsidRPr="007C7ABC">
        <w:rPr>
          <w:rFonts w:asciiTheme="minorHAnsi" w:hAnsiTheme="minorHAnsi" w:cstheme="minorHAnsi"/>
          <w:b/>
          <w:bCs/>
        </w:rPr>
        <w:t>υ Αθηνών</w:t>
      </w:r>
      <w:r w:rsidRPr="00423727">
        <w:rPr>
          <w:rFonts w:asciiTheme="minorHAnsi" w:hAnsiTheme="minorHAnsi" w:cstheme="minorHAnsi"/>
          <w:bCs/>
        </w:rPr>
        <w:t xml:space="preserve"> (ΕΚΠΑ)</w:t>
      </w:r>
      <w:r w:rsidR="00EB73DA">
        <w:rPr>
          <w:rFonts w:asciiTheme="minorHAnsi" w:hAnsiTheme="minorHAnsi" w:cstheme="minorHAnsi"/>
          <w:bCs/>
        </w:rPr>
        <w:t>,</w:t>
      </w:r>
      <w:r w:rsidRPr="00423727">
        <w:rPr>
          <w:rFonts w:asciiTheme="minorHAnsi" w:hAnsiTheme="minorHAnsi" w:cstheme="minorHAnsi"/>
          <w:bCs/>
        </w:rPr>
        <w:t xml:space="preserve"> με βαθμό </w:t>
      </w:r>
      <w:r w:rsidRPr="00423727">
        <w:rPr>
          <w:rFonts w:asciiTheme="minorHAnsi" w:hAnsiTheme="minorHAnsi" w:cstheme="minorHAnsi"/>
          <w:b/>
          <w:bCs/>
        </w:rPr>
        <w:t>ΑΡΙΣΤΑ</w:t>
      </w:r>
      <w:r w:rsidR="004C73E7" w:rsidRPr="00423727">
        <w:rPr>
          <w:rFonts w:asciiTheme="minorHAnsi" w:hAnsiTheme="minorHAnsi" w:cstheme="minorHAnsi"/>
          <w:bCs/>
        </w:rPr>
        <w:t xml:space="preserve"> και τίτλο </w:t>
      </w:r>
      <w:r w:rsidR="004C73E7" w:rsidRPr="00FA0750">
        <w:rPr>
          <w:rFonts w:asciiTheme="minorHAnsi" w:hAnsiTheme="minorHAnsi" w:cstheme="minorHAnsi"/>
          <w:b/>
          <w:bCs/>
        </w:rPr>
        <w:t>«</w:t>
      </w:r>
      <w:r w:rsidR="004463F9" w:rsidRPr="00FA0750">
        <w:rPr>
          <w:rFonts w:asciiTheme="minorHAnsi" w:hAnsiTheme="minorHAnsi" w:cstheme="minorHAnsi"/>
          <w:b/>
          <w:bCs/>
        </w:rPr>
        <w:t xml:space="preserve">Αναπαραγωγική </w:t>
      </w:r>
      <w:r w:rsidR="004463F9" w:rsidRPr="00FA0750">
        <w:rPr>
          <w:rFonts w:asciiTheme="minorHAnsi" w:hAnsiTheme="minorHAnsi" w:cstheme="minorHAnsi"/>
          <w:b/>
          <w:bCs/>
        </w:rPr>
        <w:lastRenderedPageBreak/>
        <w:t>Φυσιολογία και Οικολογία της Ιπποκαστανιάς (</w:t>
      </w:r>
      <w:r w:rsidR="004463F9" w:rsidRPr="00FA0750">
        <w:rPr>
          <w:rFonts w:asciiTheme="minorHAnsi" w:hAnsiTheme="minorHAnsi" w:cstheme="minorHAnsi"/>
          <w:b/>
          <w:bCs/>
          <w:i/>
          <w:lang w:val="en-US"/>
        </w:rPr>
        <w:t>Aesculus</w:t>
      </w:r>
      <w:r w:rsidR="004463F9" w:rsidRPr="00FA0750">
        <w:rPr>
          <w:rFonts w:asciiTheme="minorHAnsi" w:hAnsiTheme="minorHAnsi" w:cstheme="minorHAnsi"/>
          <w:b/>
          <w:bCs/>
          <w:i/>
        </w:rPr>
        <w:t xml:space="preserve"> </w:t>
      </w:r>
      <w:r w:rsidR="004463F9" w:rsidRPr="00FA0750">
        <w:rPr>
          <w:rFonts w:asciiTheme="minorHAnsi" w:hAnsiTheme="minorHAnsi" w:cstheme="minorHAnsi"/>
          <w:b/>
          <w:bCs/>
          <w:i/>
          <w:lang w:val="en-US"/>
        </w:rPr>
        <w:t>hippocastanum</w:t>
      </w:r>
      <w:r w:rsidR="004463F9" w:rsidRPr="00FA0750">
        <w:rPr>
          <w:rFonts w:asciiTheme="minorHAnsi" w:hAnsiTheme="minorHAnsi" w:cstheme="minorHAnsi"/>
          <w:b/>
          <w:bCs/>
          <w:i/>
        </w:rPr>
        <w:t>.</w:t>
      </w:r>
      <w:r w:rsidR="004463F9" w:rsidRPr="00FA0750">
        <w:rPr>
          <w:rFonts w:asciiTheme="minorHAnsi" w:hAnsiTheme="minorHAnsi" w:cstheme="minorHAnsi"/>
          <w:b/>
          <w:bCs/>
          <w:lang w:val="en-US"/>
        </w:rPr>
        <w:t>L</w:t>
      </w:r>
      <w:r w:rsidR="00471468">
        <w:rPr>
          <w:rFonts w:asciiTheme="minorHAnsi" w:hAnsiTheme="minorHAnsi" w:cstheme="minorHAnsi"/>
          <w:b/>
          <w:bCs/>
        </w:rPr>
        <w:t>.-200</w:t>
      </w:r>
      <w:r w:rsidR="00471468" w:rsidRPr="00471468">
        <w:rPr>
          <w:rFonts w:asciiTheme="minorHAnsi" w:hAnsiTheme="minorHAnsi" w:cstheme="minorHAnsi"/>
          <w:b/>
          <w:bCs/>
        </w:rPr>
        <w:t>3</w:t>
      </w:r>
      <w:r w:rsidR="00423727" w:rsidRPr="00FA0750">
        <w:rPr>
          <w:rFonts w:asciiTheme="minorHAnsi" w:hAnsiTheme="minorHAnsi" w:cstheme="minorHAnsi"/>
          <w:b/>
          <w:bCs/>
        </w:rPr>
        <w:t>-2008).</w:t>
      </w:r>
      <w:r w:rsidR="00B108BE">
        <w:rPr>
          <w:rFonts w:asciiTheme="minorHAnsi" w:hAnsiTheme="minorHAnsi" w:cstheme="minorHAnsi"/>
          <w:b/>
          <w:bCs/>
        </w:rPr>
        <w:t xml:space="preserve"> </w:t>
      </w:r>
    </w:p>
    <w:p w:rsidR="006419CC" w:rsidRPr="00423727" w:rsidRDefault="002E48E6" w:rsidP="00B108BE">
      <w:pPr>
        <w:pStyle w:val="Default"/>
        <w:spacing w:line="360" w:lineRule="auto"/>
        <w:ind w:left="405"/>
        <w:jc w:val="both"/>
        <w:rPr>
          <w:rFonts w:asciiTheme="minorHAnsi" w:hAnsiTheme="minorHAnsi" w:cstheme="minorHAnsi"/>
        </w:rPr>
      </w:pPr>
      <w:r w:rsidRPr="00423727">
        <w:rPr>
          <w:rFonts w:asciiTheme="minorHAnsi" w:hAnsiTheme="minorHAnsi" w:cstheme="minorHAnsi"/>
          <w:b/>
          <w:iCs/>
        </w:rPr>
        <w:t>Καθηγητές</w:t>
      </w:r>
      <w:r w:rsidR="006419CC" w:rsidRPr="00423727">
        <w:rPr>
          <w:rFonts w:asciiTheme="minorHAnsi" w:hAnsiTheme="minorHAnsi" w:cstheme="minorHAnsi"/>
          <w:b/>
          <w:iCs/>
        </w:rPr>
        <w:t xml:space="preserve"> 3μελούς επιτροπής</w:t>
      </w:r>
      <w:r w:rsidRPr="00423727">
        <w:rPr>
          <w:rFonts w:asciiTheme="minorHAnsi" w:hAnsiTheme="minorHAnsi" w:cstheme="minorHAnsi"/>
          <w:iCs/>
        </w:rPr>
        <w:t>:</w:t>
      </w:r>
      <w:r w:rsidRPr="00423727">
        <w:rPr>
          <w:rFonts w:asciiTheme="minorHAnsi" w:hAnsiTheme="minorHAnsi" w:cstheme="minorHAnsi"/>
        </w:rPr>
        <w:t xml:space="preserve"> </w:t>
      </w:r>
      <w:r w:rsidR="006419CC" w:rsidRPr="00FA0750">
        <w:rPr>
          <w:rFonts w:asciiTheme="minorHAnsi" w:hAnsiTheme="minorHAnsi" w:cstheme="minorHAnsi"/>
          <w:b/>
        </w:rPr>
        <w:t>Δρ</w:t>
      </w:r>
      <w:r w:rsidRPr="00FA0750">
        <w:rPr>
          <w:rFonts w:asciiTheme="minorHAnsi" w:hAnsiTheme="minorHAnsi" w:cstheme="minorHAnsi"/>
          <w:b/>
        </w:rPr>
        <w:t xml:space="preserve">. </w:t>
      </w:r>
      <w:r w:rsidR="006419CC" w:rsidRPr="00FA0750">
        <w:rPr>
          <w:rFonts w:asciiTheme="minorHAnsi" w:hAnsiTheme="minorHAnsi" w:cstheme="minorHAnsi"/>
          <w:b/>
        </w:rPr>
        <w:t>Θάνος Κ. (επιβλέπων),</w:t>
      </w:r>
      <w:r w:rsidR="006419CC" w:rsidRPr="00423727">
        <w:rPr>
          <w:rFonts w:asciiTheme="minorHAnsi" w:hAnsiTheme="minorHAnsi" w:cstheme="minorHAnsi"/>
        </w:rPr>
        <w:t xml:space="preserve"> Δρ. Γεωργίου Κ., </w:t>
      </w:r>
      <w:r w:rsidR="00A7496D">
        <w:rPr>
          <w:rFonts w:asciiTheme="minorHAnsi" w:hAnsiTheme="minorHAnsi" w:cstheme="minorHAnsi"/>
        </w:rPr>
        <w:t xml:space="preserve">&amp; </w:t>
      </w:r>
      <w:r w:rsidR="006419CC" w:rsidRPr="00423727">
        <w:rPr>
          <w:rFonts w:asciiTheme="minorHAnsi" w:hAnsiTheme="minorHAnsi" w:cstheme="minorHAnsi"/>
        </w:rPr>
        <w:t>Δρ. Βέργος Στ.</w:t>
      </w:r>
    </w:p>
    <w:p w:rsidR="006419CC" w:rsidRPr="00E953E5" w:rsidRDefault="002E48E6" w:rsidP="00B108BE">
      <w:pPr>
        <w:pStyle w:val="Default"/>
        <w:spacing w:after="147" w:line="360" w:lineRule="auto"/>
        <w:ind w:left="405"/>
        <w:jc w:val="both"/>
        <w:rPr>
          <w:rFonts w:asciiTheme="minorHAnsi" w:hAnsiTheme="minorHAnsi" w:cstheme="minorHAnsi"/>
          <w:iCs/>
        </w:rPr>
      </w:pPr>
      <w:r w:rsidRPr="00BD1248">
        <w:rPr>
          <w:rFonts w:asciiTheme="minorHAnsi" w:hAnsiTheme="minorHAnsi" w:cstheme="minorHAnsi"/>
          <w:b/>
          <w:iCs/>
        </w:rPr>
        <w:t>Εξεταστές</w:t>
      </w:r>
      <w:r w:rsidR="006419CC" w:rsidRPr="00BD1248">
        <w:rPr>
          <w:rFonts w:asciiTheme="minorHAnsi" w:hAnsiTheme="minorHAnsi" w:cstheme="minorHAnsi"/>
          <w:b/>
          <w:iCs/>
        </w:rPr>
        <w:t xml:space="preserve"> 7μελούς επιτροπής</w:t>
      </w:r>
      <w:r w:rsidRPr="00BD1248">
        <w:rPr>
          <w:rFonts w:asciiTheme="minorHAnsi" w:hAnsiTheme="minorHAnsi" w:cstheme="minorHAnsi"/>
          <w:iCs/>
        </w:rPr>
        <w:t>:</w:t>
      </w:r>
      <w:r w:rsidR="00A7496D" w:rsidRPr="00A7496D">
        <w:rPr>
          <w:rFonts w:asciiTheme="minorHAnsi" w:hAnsiTheme="minorHAnsi" w:cstheme="minorHAnsi"/>
          <w:iCs/>
        </w:rPr>
        <w:t xml:space="preserve"> </w:t>
      </w:r>
      <w:r w:rsidR="00A7496D">
        <w:rPr>
          <w:rFonts w:asciiTheme="minorHAnsi" w:hAnsiTheme="minorHAnsi" w:cstheme="minorHAnsi"/>
          <w:iCs/>
        </w:rPr>
        <w:t>Δρ. Θάνος Κ., Δρ. Γεωργίου Κ.,</w:t>
      </w:r>
      <w:r w:rsidRPr="00BD1248">
        <w:rPr>
          <w:rFonts w:asciiTheme="minorHAnsi" w:hAnsiTheme="minorHAnsi" w:cstheme="minorHAnsi"/>
          <w:i/>
          <w:iCs/>
        </w:rPr>
        <w:t xml:space="preserve"> </w:t>
      </w:r>
      <w:r w:rsidR="00A56E29" w:rsidRPr="00BD1248">
        <w:rPr>
          <w:rFonts w:asciiTheme="minorHAnsi" w:hAnsiTheme="minorHAnsi" w:cstheme="minorHAnsi"/>
          <w:iCs/>
        </w:rPr>
        <w:t>Δρ. Βώκου Δ., Δρ. Τζανουδάκης Δ., Δρ. Χριστοδουλάκης Δ., Δρ. Αριανούτσου Μ., Δρ. Ριζοπ</w:t>
      </w:r>
      <w:r w:rsidR="00C609BA">
        <w:rPr>
          <w:rFonts w:asciiTheme="minorHAnsi" w:hAnsiTheme="minorHAnsi" w:cstheme="minorHAnsi"/>
          <w:iCs/>
        </w:rPr>
        <w:t xml:space="preserve">ούλου Σ. και </w:t>
      </w:r>
      <w:r w:rsidR="00A56E29" w:rsidRPr="00BD1248">
        <w:rPr>
          <w:rFonts w:asciiTheme="minorHAnsi" w:hAnsiTheme="minorHAnsi" w:cstheme="minorHAnsi"/>
          <w:iCs/>
        </w:rPr>
        <w:t>Δρ. Βέργος Στ.</w:t>
      </w:r>
    </w:p>
    <w:p w:rsidR="00B36F3E" w:rsidRPr="007165E9" w:rsidRDefault="00471468" w:rsidP="00B108BE">
      <w:pPr>
        <w:pStyle w:val="Default"/>
        <w:numPr>
          <w:ilvl w:val="0"/>
          <w:numId w:val="2"/>
        </w:numPr>
        <w:spacing w:after="147" w:line="360" w:lineRule="auto"/>
        <w:jc w:val="both"/>
        <w:rPr>
          <w:rFonts w:asciiTheme="minorHAnsi" w:hAnsiTheme="minorHAnsi" w:cstheme="minorHAnsi"/>
        </w:rPr>
      </w:pPr>
      <w:r>
        <w:rPr>
          <w:rFonts w:asciiTheme="minorHAnsi" w:hAnsiTheme="minorHAnsi" w:cstheme="minorHAnsi"/>
          <w:b/>
          <w:bCs/>
        </w:rPr>
        <w:t xml:space="preserve">Πτυχίο Φυτικής Παραγωγής (ΣΤΕΓ </w:t>
      </w:r>
      <w:r w:rsidRPr="00471468">
        <w:rPr>
          <w:rFonts w:asciiTheme="minorHAnsi" w:hAnsiTheme="minorHAnsi" w:cstheme="minorHAnsi"/>
          <w:b/>
          <w:bCs/>
        </w:rPr>
        <w:t xml:space="preserve">- </w:t>
      </w:r>
      <w:r w:rsidR="00B36F3E" w:rsidRPr="00BD1248">
        <w:rPr>
          <w:rFonts w:asciiTheme="minorHAnsi" w:hAnsiTheme="minorHAnsi" w:cstheme="minorHAnsi"/>
          <w:b/>
          <w:bCs/>
        </w:rPr>
        <w:t>ΤΕΙ/Λ. 1999) και βαθμό Λ. Καλώς (7,8).</w:t>
      </w:r>
      <w:r w:rsidR="00B108BE">
        <w:rPr>
          <w:rFonts w:asciiTheme="minorHAnsi" w:hAnsiTheme="minorHAnsi" w:cstheme="minorHAnsi"/>
          <w:b/>
          <w:bCs/>
        </w:rPr>
        <w:t xml:space="preserve"> </w:t>
      </w:r>
    </w:p>
    <w:p w:rsidR="007165E9" w:rsidRPr="00004E12" w:rsidRDefault="007165E9" w:rsidP="000C3318">
      <w:pPr>
        <w:pStyle w:val="Default"/>
        <w:spacing w:after="147" w:line="360" w:lineRule="auto"/>
        <w:ind w:left="360"/>
        <w:jc w:val="both"/>
        <w:rPr>
          <w:rFonts w:asciiTheme="minorHAnsi" w:hAnsiTheme="minorHAnsi" w:cstheme="minorHAnsi"/>
          <w:bCs/>
        </w:rPr>
      </w:pPr>
      <w:r>
        <w:rPr>
          <w:rFonts w:asciiTheme="minorHAnsi" w:hAnsiTheme="minorHAnsi" w:cstheme="minorHAnsi"/>
          <w:b/>
        </w:rPr>
        <w:t xml:space="preserve">2.1 </w:t>
      </w:r>
      <w:r w:rsidRPr="00A330C1">
        <w:rPr>
          <w:rFonts w:asciiTheme="minorHAnsi" w:hAnsiTheme="minorHAnsi" w:cstheme="minorHAnsi"/>
          <w:b/>
        </w:rPr>
        <w:t xml:space="preserve">Τιμητική Υποτροφία (ΙΚΥ), προγράμματος (1997-1998), </w:t>
      </w:r>
      <w:r w:rsidRPr="00004E12">
        <w:rPr>
          <w:rFonts w:asciiTheme="minorHAnsi" w:hAnsiTheme="minorHAnsi" w:cstheme="minorHAnsi"/>
        </w:rPr>
        <w:t>για τη διάκριση στις σπουδές και στο ήθος κατά το Ακαδ. Έτος 1996-1997 (1</w:t>
      </w:r>
      <w:r w:rsidRPr="00004E12">
        <w:rPr>
          <w:rFonts w:asciiTheme="minorHAnsi" w:hAnsiTheme="minorHAnsi" w:cstheme="minorHAnsi"/>
          <w:vertAlign w:val="superscript"/>
        </w:rPr>
        <w:t>ο</w:t>
      </w:r>
      <w:r w:rsidRPr="00004E12">
        <w:rPr>
          <w:rFonts w:asciiTheme="minorHAnsi" w:hAnsiTheme="minorHAnsi" w:cstheme="minorHAnsi"/>
        </w:rPr>
        <w:t xml:space="preserve"> έτος σπουδών), στο Τμήμα Φυτικής Παραγωγής της ΣΤΕΓ του ΤΕΙ/Λ.</w:t>
      </w:r>
    </w:p>
    <w:p w:rsidR="00B36F3E" w:rsidRPr="00BD1248" w:rsidRDefault="00B36F3E" w:rsidP="00A64BCD">
      <w:pPr>
        <w:pStyle w:val="Default"/>
        <w:numPr>
          <w:ilvl w:val="0"/>
          <w:numId w:val="2"/>
        </w:numPr>
        <w:spacing w:after="147" w:line="360" w:lineRule="auto"/>
        <w:jc w:val="both"/>
        <w:rPr>
          <w:rFonts w:asciiTheme="minorHAnsi" w:hAnsiTheme="minorHAnsi" w:cstheme="minorHAnsi"/>
        </w:rPr>
      </w:pPr>
      <w:r w:rsidRPr="00BD1248">
        <w:rPr>
          <w:rFonts w:asciiTheme="minorHAnsi" w:hAnsiTheme="minorHAnsi" w:cstheme="minorHAnsi"/>
        </w:rPr>
        <w:t xml:space="preserve"> </w:t>
      </w:r>
      <w:r w:rsidRPr="00BD1248">
        <w:rPr>
          <w:rFonts w:asciiTheme="minorHAnsi" w:hAnsiTheme="minorHAnsi" w:cstheme="minorHAnsi"/>
          <w:b/>
        </w:rPr>
        <w:t>Πτυχίο Παιδαγωγικής Ακαδημίας (ΑΕΙ -1984) και βαθμό Λ. Καλώς (7,85)</w:t>
      </w:r>
      <w:r w:rsidR="00330B50">
        <w:rPr>
          <w:rFonts w:asciiTheme="minorHAnsi" w:hAnsiTheme="minorHAnsi" w:cstheme="minorHAnsi"/>
          <w:b/>
        </w:rPr>
        <w:t>.</w:t>
      </w:r>
      <w:r w:rsidRPr="00BD1248">
        <w:rPr>
          <w:rFonts w:asciiTheme="minorHAnsi" w:hAnsiTheme="minorHAnsi" w:cstheme="minorHAnsi"/>
          <w:b/>
        </w:rPr>
        <w:t xml:space="preserve"> </w:t>
      </w:r>
    </w:p>
    <w:p w:rsidR="00DE52F9" w:rsidRPr="00DE52F9" w:rsidRDefault="00B36F3E" w:rsidP="00A64BCD">
      <w:pPr>
        <w:pStyle w:val="Default"/>
        <w:numPr>
          <w:ilvl w:val="0"/>
          <w:numId w:val="2"/>
        </w:numPr>
        <w:spacing w:after="147" w:line="360" w:lineRule="auto"/>
        <w:jc w:val="both"/>
        <w:rPr>
          <w:rFonts w:asciiTheme="minorHAnsi" w:hAnsiTheme="minorHAnsi" w:cstheme="minorHAnsi"/>
        </w:rPr>
      </w:pPr>
      <w:r w:rsidRPr="00BD1248">
        <w:rPr>
          <w:rFonts w:asciiTheme="minorHAnsi" w:hAnsiTheme="minorHAnsi" w:cstheme="minorHAnsi"/>
          <w:b/>
          <w:bCs/>
        </w:rPr>
        <w:t>Πτυχίο Δασοπονίας</w:t>
      </w:r>
      <w:r w:rsidR="00070A03" w:rsidRPr="00BD1248">
        <w:rPr>
          <w:rFonts w:asciiTheme="minorHAnsi" w:hAnsiTheme="minorHAnsi" w:cstheme="minorHAnsi"/>
          <w:b/>
          <w:bCs/>
        </w:rPr>
        <w:t xml:space="preserve"> (</w:t>
      </w:r>
      <w:r w:rsidR="009A78AD">
        <w:rPr>
          <w:rFonts w:asciiTheme="minorHAnsi" w:hAnsiTheme="minorHAnsi" w:cstheme="minorHAnsi"/>
          <w:b/>
          <w:bCs/>
        </w:rPr>
        <w:t>ΑΣΤΕΓ - ΚΑΤΕΕ</w:t>
      </w:r>
      <w:r w:rsidR="00070A03" w:rsidRPr="00BD1248">
        <w:rPr>
          <w:rFonts w:asciiTheme="minorHAnsi" w:hAnsiTheme="minorHAnsi" w:cstheme="minorHAnsi"/>
          <w:b/>
          <w:bCs/>
        </w:rPr>
        <w:t>/Λ. 19</w:t>
      </w:r>
      <w:r w:rsidR="009A78AD">
        <w:rPr>
          <w:rFonts w:asciiTheme="minorHAnsi" w:hAnsiTheme="minorHAnsi" w:cstheme="minorHAnsi"/>
          <w:b/>
          <w:bCs/>
        </w:rPr>
        <w:t>7</w:t>
      </w:r>
      <w:r w:rsidR="00070A03" w:rsidRPr="00BD1248">
        <w:rPr>
          <w:rFonts w:asciiTheme="minorHAnsi" w:hAnsiTheme="minorHAnsi" w:cstheme="minorHAnsi"/>
          <w:b/>
          <w:bCs/>
        </w:rPr>
        <w:t>9) και βαθμό Λ. Καλώς (7,9).</w:t>
      </w:r>
      <w:r w:rsidR="00DE52F9" w:rsidRPr="00DE52F9">
        <w:rPr>
          <w:rFonts w:asciiTheme="minorHAnsi" w:hAnsiTheme="minorHAnsi" w:cstheme="minorHAnsi"/>
          <w:b/>
          <w:bCs/>
          <w:color w:val="214ACD"/>
        </w:rPr>
        <w:t xml:space="preserve"> </w:t>
      </w:r>
    </w:p>
    <w:p w:rsidR="00070A03" w:rsidRPr="00CE08D1" w:rsidRDefault="00612C32" w:rsidP="00A64BCD">
      <w:pPr>
        <w:pStyle w:val="Default"/>
        <w:numPr>
          <w:ilvl w:val="0"/>
          <w:numId w:val="2"/>
        </w:numPr>
        <w:spacing w:after="147" w:line="360" w:lineRule="auto"/>
        <w:jc w:val="both"/>
        <w:rPr>
          <w:rFonts w:asciiTheme="minorHAnsi" w:hAnsiTheme="minorHAnsi" w:cstheme="minorHAnsi"/>
          <w:b/>
          <w:bCs/>
        </w:rPr>
      </w:pPr>
      <w:r w:rsidRPr="00BD1248">
        <w:rPr>
          <w:rFonts w:asciiTheme="minorHAnsi" w:hAnsiTheme="minorHAnsi" w:cstheme="minorHAnsi"/>
          <w:b/>
        </w:rPr>
        <w:t xml:space="preserve">Πτυχίο </w:t>
      </w:r>
      <w:r w:rsidR="00DD0D3A" w:rsidRPr="00BD1248">
        <w:rPr>
          <w:rFonts w:asciiTheme="minorHAnsi" w:hAnsiTheme="minorHAnsi" w:cstheme="minorHAnsi"/>
          <w:b/>
        </w:rPr>
        <w:t xml:space="preserve">Βυζαντινής </w:t>
      </w:r>
      <w:r w:rsidRPr="00BD1248">
        <w:rPr>
          <w:rFonts w:asciiTheme="minorHAnsi" w:hAnsiTheme="minorHAnsi" w:cstheme="minorHAnsi"/>
          <w:b/>
        </w:rPr>
        <w:t xml:space="preserve">Εκκλησιαστικής </w:t>
      </w:r>
      <w:r w:rsidR="00DD0D3A" w:rsidRPr="00BD1248">
        <w:rPr>
          <w:rFonts w:asciiTheme="minorHAnsi" w:hAnsiTheme="minorHAnsi" w:cstheme="minorHAnsi"/>
          <w:b/>
        </w:rPr>
        <w:t xml:space="preserve">Μουσικής </w:t>
      </w:r>
      <w:r w:rsidR="00015838" w:rsidRPr="00BD1248">
        <w:rPr>
          <w:rFonts w:asciiTheme="minorHAnsi" w:hAnsiTheme="minorHAnsi" w:cstheme="minorHAnsi"/>
          <w:b/>
        </w:rPr>
        <w:t>με βαθμό (</w:t>
      </w:r>
      <w:r w:rsidR="00335187">
        <w:rPr>
          <w:rFonts w:asciiTheme="minorHAnsi" w:hAnsiTheme="minorHAnsi" w:cstheme="minorHAnsi"/>
          <w:b/>
        </w:rPr>
        <w:t>Λίαν</w:t>
      </w:r>
      <w:r w:rsidR="00DD0D3A" w:rsidRPr="00BD1248">
        <w:rPr>
          <w:rFonts w:asciiTheme="minorHAnsi" w:hAnsiTheme="minorHAnsi" w:cstheme="minorHAnsi"/>
          <w:b/>
        </w:rPr>
        <w:t xml:space="preserve"> Καλώς</w:t>
      </w:r>
      <w:r w:rsidR="00015838" w:rsidRPr="00BD1248">
        <w:rPr>
          <w:rFonts w:asciiTheme="minorHAnsi" w:hAnsiTheme="minorHAnsi" w:cstheme="minorHAnsi"/>
          <w:b/>
        </w:rPr>
        <w:t>).</w:t>
      </w:r>
      <w:r w:rsidR="00DD0D3A" w:rsidRPr="00BD1248">
        <w:rPr>
          <w:rFonts w:asciiTheme="minorHAnsi" w:hAnsiTheme="minorHAnsi" w:cstheme="minorHAnsi"/>
          <w:b/>
        </w:rPr>
        <w:t xml:space="preserve"> </w:t>
      </w:r>
      <w:r w:rsidR="00335187">
        <w:rPr>
          <w:rFonts w:asciiTheme="minorHAnsi" w:hAnsiTheme="minorHAnsi" w:cstheme="minorHAnsi"/>
          <w:b/>
        </w:rPr>
        <w:t xml:space="preserve">Αναγνωρισμένο από το Κράτος, (αρ. πτυχίου 5/16-6-1992). </w:t>
      </w:r>
      <w:r w:rsidR="00DD0D3A" w:rsidRPr="00BD1248">
        <w:rPr>
          <w:rFonts w:asciiTheme="minorHAnsi" w:hAnsiTheme="minorHAnsi" w:cstheme="minorHAnsi"/>
          <w:b/>
        </w:rPr>
        <w:t>Λάρισα (1987-1992)</w:t>
      </w:r>
      <w:r w:rsidR="00015838" w:rsidRPr="00BD1248">
        <w:rPr>
          <w:rFonts w:asciiTheme="minorHAnsi" w:hAnsiTheme="minorHAnsi" w:cstheme="minorHAnsi"/>
          <w:b/>
        </w:rPr>
        <w:t>.</w:t>
      </w:r>
      <w:r w:rsidR="00B108BE">
        <w:rPr>
          <w:rFonts w:asciiTheme="minorHAnsi" w:hAnsiTheme="minorHAnsi" w:cstheme="minorHAnsi"/>
          <w:b/>
        </w:rPr>
        <w:t xml:space="preserve"> </w:t>
      </w:r>
    </w:p>
    <w:p w:rsidR="00CE08D1" w:rsidRPr="004E48CB" w:rsidRDefault="00CE08D1" w:rsidP="004E48CB">
      <w:pPr>
        <w:pStyle w:val="Default"/>
        <w:numPr>
          <w:ilvl w:val="0"/>
          <w:numId w:val="2"/>
        </w:numPr>
        <w:spacing w:after="147" w:line="360" w:lineRule="auto"/>
        <w:jc w:val="both"/>
        <w:rPr>
          <w:rFonts w:asciiTheme="minorHAnsi" w:hAnsiTheme="minorHAnsi" w:cstheme="minorHAnsi"/>
          <w:b/>
          <w:bCs/>
        </w:rPr>
      </w:pPr>
      <w:r>
        <w:rPr>
          <w:rFonts w:asciiTheme="minorHAnsi" w:hAnsiTheme="minorHAnsi" w:cstheme="minorHAnsi"/>
          <w:b/>
        </w:rPr>
        <w:t>Κρατικό πτυχίο Λογιστών με βαθμό (18) και αρ.</w:t>
      </w:r>
      <w:r>
        <w:rPr>
          <w:rFonts w:asciiTheme="minorHAnsi" w:hAnsiTheme="minorHAnsi" w:cstheme="minorHAnsi"/>
          <w:b/>
          <w:bCs/>
        </w:rPr>
        <w:t xml:space="preserve"> πτυχίου 3.786/25-7-1979</w:t>
      </w:r>
    </w:p>
    <w:p w:rsidR="00A910DE" w:rsidRPr="00085662" w:rsidRDefault="009611A2" w:rsidP="00A910DE">
      <w:pPr>
        <w:pStyle w:val="a4"/>
        <w:numPr>
          <w:ilvl w:val="0"/>
          <w:numId w:val="2"/>
        </w:numPr>
        <w:spacing w:after="0" w:line="360" w:lineRule="auto"/>
        <w:rPr>
          <w:rFonts w:cstheme="minorHAnsi"/>
          <w:color w:val="000000"/>
          <w:sz w:val="24"/>
          <w:szCs w:val="24"/>
        </w:rPr>
      </w:pPr>
      <w:r w:rsidRPr="009611A2">
        <w:rPr>
          <w:rFonts w:cstheme="minorHAnsi"/>
          <w:b/>
          <w:color w:val="000000"/>
          <w:sz w:val="24"/>
          <w:szCs w:val="24"/>
          <w:u w:val="single"/>
        </w:rPr>
        <w:t xml:space="preserve">Γνώση Η/Υ </w:t>
      </w:r>
      <w:r w:rsidRPr="009611A2">
        <w:rPr>
          <w:rFonts w:cstheme="minorHAnsi"/>
          <w:color w:val="000000"/>
          <w:sz w:val="24"/>
          <w:szCs w:val="24"/>
        </w:rPr>
        <w:t>:</w:t>
      </w:r>
      <w:r w:rsidR="00A910DE" w:rsidRPr="00A910DE">
        <w:rPr>
          <w:rFonts w:cstheme="minorHAnsi"/>
          <w:b/>
          <w:bCs/>
          <w:color w:val="214ACD"/>
        </w:rPr>
        <w:t xml:space="preserve"> </w:t>
      </w:r>
    </w:p>
    <w:p w:rsidR="00085662" w:rsidRPr="00002908" w:rsidRDefault="00085662" w:rsidP="00085662">
      <w:pPr>
        <w:spacing w:after="0" w:line="360" w:lineRule="auto"/>
        <w:rPr>
          <w:rFonts w:cstheme="minorHAnsi"/>
          <w:spacing w:val="-2"/>
          <w:sz w:val="24"/>
          <w:szCs w:val="24"/>
        </w:rPr>
      </w:pPr>
      <w:r w:rsidRPr="00085662">
        <w:rPr>
          <w:rFonts w:ascii="Calibri" w:eastAsia="Times New Roman" w:hAnsi="Calibri" w:cs="Calibri"/>
          <w:spacing w:val="-2"/>
          <w:sz w:val="24"/>
          <w:szCs w:val="24"/>
        </w:rPr>
        <w:t>Πολύ καλός χρήστης Η/Υ και ειδικότερα των ακόλουθων εφαρμογών</w:t>
      </w:r>
      <w:r w:rsidR="000D4B1C">
        <w:rPr>
          <w:rFonts w:ascii="Calibri" w:eastAsia="Times New Roman" w:hAnsi="Calibri" w:cs="Calibri"/>
          <w:spacing w:val="-2"/>
          <w:sz w:val="24"/>
          <w:szCs w:val="24"/>
        </w:rPr>
        <w:t xml:space="preserve"> (</w:t>
      </w:r>
      <w:r w:rsidR="000D4B1C">
        <w:rPr>
          <w:rFonts w:ascii="Calibri" w:eastAsia="Times New Roman" w:hAnsi="Calibri" w:cs="Calibri"/>
          <w:spacing w:val="-2"/>
          <w:sz w:val="24"/>
          <w:szCs w:val="24"/>
          <w:lang w:val="en-US"/>
        </w:rPr>
        <w:t>Windows</w:t>
      </w:r>
      <w:r w:rsidR="000D4B1C" w:rsidRPr="000D4B1C">
        <w:rPr>
          <w:rFonts w:ascii="Calibri" w:eastAsia="Times New Roman" w:hAnsi="Calibri" w:cs="Calibri"/>
          <w:spacing w:val="-2"/>
          <w:sz w:val="24"/>
          <w:szCs w:val="24"/>
        </w:rPr>
        <w:t xml:space="preserve"> ’98 &amp; </w:t>
      </w:r>
      <w:r w:rsidR="000D4B1C">
        <w:rPr>
          <w:rFonts w:ascii="Calibri" w:eastAsia="Times New Roman" w:hAnsi="Calibri" w:cs="Calibri"/>
          <w:spacing w:val="-2"/>
          <w:sz w:val="24"/>
          <w:szCs w:val="24"/>
          <w:lang w:val="en-US"/>
        </w:rPr>
        <w:t>Office</w:t>
      </w:r>
      <w:r w:rsidR="000D4B1C" w:rsidRPr="000D4B1C">
        <w:rPr>
          <w:rFonts w:ascii="Calibri" w:eastAsia="Times New Roman" w:hAnsi="Calibri" w:cs="Calibri"/>
          <w:spacing w:val="-2"/>
          <w:sz w:val="24"/>
          <w:szCs w:val="24"/>
        </w:rPr>
        <w:t xml:space="preserve"> 2000)</w:t>
      </w:r>
      <w:r w:rsidRPr="00085662">
        <w:rPr>
          <w:rFonts w:ascii="Calibri" w:eastAsia="Times New Roman" w:hAnsi="Calibri" w:cs="Calibri"/>
          <w:spacing w:val="-2"/>
          <w:sz w:val="24"/>
          <w:szCs w:val="24"/>
        </w:rPr>
        <w:t xml:space="preserve"> </w:t>
      </w:r>
    </w:p>
    <w:p w:rsidR="00085662" w:rsidRPr="00085662" w:rsidRDefault="00085662" w:rsidP="00304C46">
      <w:pPr>
        <w:pStyle w:val="a4"/>
        <w:numPr>
          <w:ilvl w:val="0"/>
          <w:numId w:val="49"/>
        </w:numPr>
        <w:spacing w:after="0" w:line="360" w:lineRule="auto"/>
        <w:rPr>
          <w:rFonts w:cstheme="minorHAnsi"/>
          <w:color w:val="000000"/>
          <w:sz w:val="24"/>
          <w:szCs w:val="24"/>
        </w:rPr>
      </w:pPr>
      <w:r w:rsidRPr="00085662">
        <w:rPr>
          <w:rFonts w:ascii="Calibri" w:eastAsia="Times New Roman" w:hAnsi="Calibri" w:cs="Calibri"/>
          <w:sz w:val="24"/>
          <w:szCs w:val="24"/>
        </w:rPr>
        <w:t>επεξεργασία κειμένου (</w:t>
      </w:r>
      <w:r w:rsidRPr="00085662">
        <w:rPr>
          <w:rFonts w:ascii="Calibri" w:eastAsia="Times New Roman" w:hAnsi="Calibri" w:cs="Calibri"/>
          <w:sz w:val="24"/>
          <w:szCs w:val="24"/>
          <w:lang w:val="en-US"/>
        </w:rPr>
        <w:t>Word</w:t>
      </w:r>
      <w:r w:rsidRPr="00085662">
        <w:rPr>
          <w:rFonts w:ascii="Calibri" w:eastAsia="Times New Roman" w:hAnsi="Calibri" w:cs="Calibri"/>
          <w:sz w:val="24"/>
          <w:szCs w:val="24"/>
        </w:rPr>
        <w:t xml:space="preserve">), </w:t>
      </w:r>
    </w:p>
    <w:p w:rsidR="00085662" w:rsidRPr="00085662" w:rsidRDefault="00085662" w:rsidP="00304C46">
      <w:pPr>
        <w:pStyle w:val="a4"/>
        <w:numPr>
          <w:ilvl w:val="0"/>
          <w:numId w:val="49"/>
        </w:numPr>
        <w:spacing w:after="0" w:line="360" w:lineRule="auto"/>
        <w:rPr>
          <w:rFonts w:cstheme="minorHAnsi"/>
          <w:color w:val="000000"/>
          <w:sz w:val="24"/>
          <w:szCs w:val="24"/>
        </w:rPr>
      </w:pPr>
      <w:r w:rsidRPr="00085662">
        <w:rPr>
          <w:rFonts w:ascii="Calibri" w:eastAsia="Times New Roman" w:hAnsi="Calibri" w:cs="Calibri"/>
          <w:sz w:val="24"/>
          <w:szCs w:val="24"/>
        </w:rPr>
        <w:t>υπολογιστικά φύλλα (</w:t>
      </w:r>
      <w:r w:rsidRPr="00085662">
        <w:rPr>
          <w:rFonts w:ascii="Calibri" w:eastAsia="Times New Roman" w:hAnsi="Calibri" w:cs="Calibri"/>
          <w:sz w:val="24"/>
          <w:szCs w:val="24"/>
          <w:lang w:val="en-US"/>
        </w:rPr>
        <w:t>Excel</w:t>
      </w:r>
      <w:r w:rsidRPr="00085662">
        <w:rPr>
          <w:rFonts w:ascii="Calibri" w:eastAsia="Times New Roman" w:hAnsi="Calibri" w:cs="Calibri"/>
          <w:sz w:val="24"/>
          <w:szCs w:val="24"/>
        </w:rPr>
        <w:t xml:space="preserve">), </w:t>
      </w:r>
    </w:p>
    <w:p w:rsidR="00085662" w:rsidRPr="00085662" w:rsidRDefault="00085662" w:rsidP="00304C46">
      <w:pPr>
        <w:pStyle w:val="a4"/>
        <w:numPr>
          <w:ilvl w:val="0"/>
          <w:numId w:val="49"/>
        </w:numPr>
        <w:spacing w:after="0" w:line="360" w:lineRule="auto"/>
        <w:rPr>
          <w:rFonts w:cstheme="minorHAnsi"/>
          <w:color w:val="000000"/>
          <w:sz w:val="24"/>
          <w:szCs w:val="24"/>
        </w:rPr>
      </w:pPr>
      <w:r w:rsidRPr="00085662">
        <w:rPr>
          <w:rFonts w:ascii="Calibri" w:eastAsia="Times New Roman" w:hAnsi="Calibri" w:cs="Calibri"/>
          <w:sz w:val="24"/>
          <w:szCs w:val="24"/>
        </w:rPr>
        <w:t>παρουσιάσεις (</w:t>
      </w:r>
      <w:r w:rsidRPr="00085662">
        <w:rPr>
          <w:rFonts w:ascii="Calibri" w:eastAsia="Times New Roman" w:hAnsi="Calibri" w:cs="Calibri"/>
          <w:sz w:val="24"/>
          <w:szCs w:val="24"/>
          <w:lang w:val="en-US"/>
        </w:rPr>
        <w:t>Power</w:t>
      </w:r>
      <w:r w:rsidRPr="00085662">
        <w:rPr>
          <w:rFonts w:ascii="Calibri" w:eastAsia="Times New Roman" w:hAnsi="Calibri" w:cs="Calibri"/>
          <w:sz w:val="24"/>
          <w:szCs w:val="24"/>
        </w:rPr>
        <w:t xml:space="preserve"> </w:t>
      </w:r>
      <w:r w:rsidRPr="00085662">
        <w:rPr>
          <w:rFonts w:ascii="Calibri" w:eastAsia="Times New Roman" w:hAnsi="Calibri" w:cs="Calibri"/>
          <w:sz w:val="24"/>
          <w:szCs w:val="24"/>
          <w:lang w:val="en-US"/>
        </w:rPr>
        <w:t>Point</w:t>
      </w:r>
      <w:r w:rsidRPr="00085662">
        <w:rPr>
          <w:rFonts w:cstheme="minorHAnsi"/>
          <w:sz w:val="24"/>
          <w:szCs w:val="24"/>
        </w:rPr>
        <w:t>),</w:t>
      </w:r>
    </w:p>
    <w:p w:rsidR="00085662" w:rsidRPr="00085662" w:rsidRDefault="00085662" w:rsidP="00304C46">
      <w:pPr>
        <w:pStyle w:val="a4"/>
        <w:numPr>
          <w:ilvl w:val="0"/>
          <w:numId w:val="49"/>
        </w:numPr>
        <w:spacing w:after="0" w:line="360" w:lineRule="auto"/>
        <w:rPr>
          <w:rFonts w:cstheme="minorHAnsi"/>
          <w:color w:val="000000"/>
          <w:sz w:val="24"/>
          <w:szCs w:val="24"/>
          <w:lang w:val="en-US"/>
        </w:rPr>
      </w:pPr>
      <w:r w:rsidRPr="00085662">
        <w:rPr>
          <w:rFonts w:ascii="Calibri" w:eastAsia="Times New Roman" w:hAnsi="Calibri" w:cs="Calibri"/>
          <w:sz w:val="24"/>
          <w:szCs w:val="24"/>
          <w:lang w:val="en-US"/>
        </w:rPr>
        <w:t xml:space="preserve"> </w:t>
      </w:r>
      <w:r w:rsidRPr="00085662">
        <w:rPr>
          <w:rFonts w:ascii="Calibri" w:eastAsia="Times New Roman" w:hAnsi="Calibri" w:cs="Calibri"/>
          <w:sz w:val="24"/>
          <w:szCs w:val="24"/>
        </w:rPr>
        <w:t>υπηρεσίες</w:t>
      </w:r>
      <w:r w:rsidRPr="00085662">
        <w:rPr>
          <w:rFonts w:ascii="Calibri" w:eastAsia="Times New Roman" w:hAnsi="Calibri" w:cs="Calibri"/>
          <w:sz w:val="24"/>
          <w:szCs w:val="24"/>
          <w:lang w:val="en-US"/>
        </w:rPr>
        <w:t xml:space="preserve"> </w:t>
      </w:r>
      <w:r w:rsidRPr="00085662">
        <w:rPr>
          <w:rFonts w:ascii="Calibri" w:eastAsia="Times New Roman" w:hAnsi="Calibri" w:cs="Calibri"/>
          <w:sz w:val="24"/>
          <w:szCs w:val="24"/>
        </w:rPr>
        <w:t>διαδικτύου</w:t>
      </w:r>
      <w:r w:rsidRPr="00085662">
        <w:rPr>
          <w:rFonts w:ascii="Calibri" w:eastAsia="Times New Roman" w:hAnsi="Calibri" w:cs="Calibri"/>
          <w:sz w:val="24"/>
          <w:szCs w:val="24"/>
          <w:lang w:val="en-US"/>
        </w:rPr>
        <w:t xml:space="preserve"> (Internet Explorer </w:t>
      </w:r>
      <w:r w:rsidRPr="00085662">
        <w:rPr>
          <w:rFonts w:ascii="Calibri" w:eastAsia="Times New Roman" w:hAnsi="Calibri" w:cs="Calibri"/>
          <w:sz w:val="24"/>
          <w:szCs w:val="24"/>
        </w:rPr>
        <w:t>και</w:t>
      </w:r>
      <w:r w:rsidR="000D4B1C">
        <w:rPr>
          <w:rFonts w:ascii="Calibri" w:eastAsia="Times New Roman" w:hAnsi="Calibri" w:cs="Calibri"/>
          <w:sz w:val="24"/>
          <w:szCs w:val="24"/>
          <w:lang w:val="en-US"/>
        </w:rPr>
        <w:t xml:space="preserve"> Outlook</w:t>
      </w:r>
      <w:r w:rsidRPr="00085662">
        <w:rPr>
          <w:rFonts w:ascii="Calibri" w:eastAsia="Times New Roman" w:hAnsi="Calibri" w:cs="Calibri"/>
          <w:sz w:val="24"/>
          <w:szCs w:val="24"/>
          <w:lang w:val="en-US"/>
        </w:rPr>
        <w:t>)</w:t>
      </w:r>
      <w:r w:rsidRPr="00085662">
        <w:rPr>
          <w:rFonts w:cstheme="minorHAnsi"/>
          <w:sz w:val="24"/>
          <w:szCs w:val="24"/>
          <w:lang w:val="en-US"/>
        </w:rPr>
        <w:t xml:space="preserve"> </w:t>
      </w:r>
      <w:r w:rsidRPr="00085662">
        <w:rPr>
          <w:rFonts w:cstheme="minorHAnsi"/>
          <w:sz w:val="24"/>
          <w:szCs w:val="24"/>
        </w:rPr>
        <w:t>και</w:t>
      </w:r>
    </w:p>
    <w:p w:rsidR="00A910DE" w:rsidRPr="00085662" w:rsidRDefault="00002908" w:rsidP="00304C46">
      <w:pPr>
        <w:pStyle w:val="a4"/>
        <w:numPr>
          <w:ilvl w:val="0"/>
          <w:numId w:val="49"/>
        </w:numPr>
        <w:spacing w:after="0" w:line="360" w:lineRule="auto"/>
        <w:rPr>
          <w:rFonts w:cstheme="minorHAnsi"/>
          <w:color w:val="000000"/>
          <w:sz w:val="24"/>
          <w:szCs w:val="24"/>
        </w:rPr>
      </w:pPr>
      <w:r>
        <w:rPr>
          <w:rFonts w:cstheme="minorHAnsi"/>
          <w:color w:val="000000"/>
          <w:sz w:val="24"/>
          <w:szCs w:val="24"/>
        </w:rPr>
        <w:t>σ</w:t>
      </w:r>
      <w:r w:rsidR="009611A2" w:rsidRPr="00085662">
        <w:rPr>
          <w:rFonts w:cstheme="minorHAnsi"/>
          <w:color w:val="000000"/>
          <w:sz w:val="24"/>
          <w:szCs w:val="24"/>
        </w:rPr>
        <w:t xml:space="preserve">τατιστικής επεξεργασίας, λογιστικά και γραφικά πακέτα </w:t>
      </w:r>
      <w:r w:rsidR="0028045F">
        <w:rPr>
          <w:rFonts w:cstheme="minorHAnsi"/>
          <w:b/>
          <w:color w:val="000000"/>
          <w:sz w:val="24"/>
          <w:szCs w:val="24"/>
        </w:rPr>
        <w:t>SPSS  20</w:t>
      </w:r>
      <w:r w:rsidR="009611A2" w:rsidRPr="00085662">
        <w:rPr>
          <w:rFonts w:cstheme="minorHAnsi"/>
          <w:b/>
          <w:color w:val="000000"/>
          <w:sz w:val="24"/>
          <w:szCs w:val="24"/>
        </w:rPr>
        <w:t xml:space="preserve"> for Windows</w:t>
      </w:r>
      <w:r w:rsidR="0037242A" w:rsidRPr="0037242A">
        <w:rPr>
          <w:rFonts w:cstheme="minorHAnsi"/>
          <w:color w:val="000000"/>
          <w:sz w:val="24"/>
          <w:szCs w:val="24"/>
        </w:rPr>
        <w:t>.</w:t>
      </w:r>
    </w:p>
    <w:p w:rsidR="007165E9" w:rsidRPr="00085662" w:rsidRDefault="007165E9" w:rsidP="007165E9">
      <w:pPr>
        <w:pStyle w:val="20"/>
        <w:jc w:val="left"/>
        <w:rPr>
          <w:rFonts w:asciiTheme="minorHAnsi" w:eastAsiaTheme="minorEastAsia" w:hAnsiTheme="minorHAnsi" w:cstheme="minorHAnsi"/>
          <w:color w:val="000000"/>
          <w:spacing w:val="0"/>
          <w:sz w:val="24"/>
          <w:szCs w:val="24"/>
        </w:rPr>
      </w:pPr>
    </w:p>
    <w:p w:rsidR="007E4EC8" w:rsidRDefault="005B2EDE" w:rsidP="00F3370A">
      <w:pPr>
        <w:pStyle w:val="20"/>
        <w:numPr>
          <w:ilvl w:val="0"/>
          <w:numId w:val="2"/>
        </w:numPr>
        <w:jc w:val="left"/>
        <w:rPr>
          <w:rFonts w:asciiTheme="minorHAnsi" w:hAnsiTheme="minorHAnsi" w:cstheme="minorHAnsi"/>
          <w:spacing w:val="0"/>
          <w:sz w:val="24"/>
          <w:szCs w:val="24"/>
        </w:rPr>
      </w:pPr>
      <w:r w:rsidRPr="00A330C1">
        <w:rPr>
          <w:rStyle w:val="a3"/>
          <w:rFonts w:asciiTheme="minorHAnsi" w:hAnsiTheme="minorHAnsi" w:cstheme="minorHAnsi"/>
          <w:b/>
          <w:bCs/>
          <w:spacing w:val="0"/>
          <w:sz w:val="24"/>
          <w:szCs w:val="24"/>
          <w:u w:val="single"/>
        </w:rPr>
        <w:t>Ξένη γλώσσα:</w:t>
      </w:r>
      <w:bookmarkStart w:id="2" w:name="_Toc228095264"/>
      <w:bookmarkStart w:id="3" w:name="_Toc228095759"/>
      <w:bookmarkStart w:id="4" w:name="_Toc228096328"/>
      <w:bookmarkStart w:id="5" w:name="_Toc228097107"/>
      <w:r w:rsidRPr="0037242A">
        <w:rPr>
          <w:rStyle w:val="a3"/>
          <w:rFonts w:asciiTheme="minorHAnsi" w:hAnsiTheme="minorHAnsi" w:cstheme="minorHAnsi"/>
          <w:b/>
          <w:bCs/>
          <w:spacing w:val="0"/>
          <w:sz w:val="24"/>
          <w:szCs w:val="24"/>
        </w:rPr>
        <w:t xml:space="preserve"> </w:t>
      </w:r>
      <w:r w:rsidR="007E4EC8">
        <w:rPr>
          <w:rStyle w:val="a3"/>
          <w:rFonts w:asciiTheme="minorHAnsi" w:hAnsiTheme="minorHAnsi" w:cstheme="minorHAnsi"/>
          <w:b/>
          <w:bCs/>
          <w:spacing w:val="0"/>
          <w:sz w:val="24"/>
          <w:szCs w:val="24"/>
        </w:rPr>
        <w:t xml:space="preserve"> </w:t>
      </w:r>
      <w:r w:rsidRPr="005B2EDE">
        <w:rPr>
          <w:rFonts w:asciiTheme="minorHAnsi" w:hAnsiTheme="minorHAnsi" w:cstheme="minorHAnsi"/>
          <w:spacing w:val="0"/>
          <w:sz w:val="24"/>
          <w:szCs w:val="24"/>
        </w:rPr>
        <w:t>Αγγλικά</w:t>
      </w:r>
      <w:r w:rsidR="0037242A" w:rsidRPr="00E52FEC">
        <w:rPr>
          <w:rFonts w:asciiTheme="minorHAnsi" w:hAnsiTheme="minorHAnsi" w:cstheme="minorHAnsi"/>
          <w:spacing w:val="0"/>
          <w:sz w:val="24"/>
          <w:szCs w:val="24"/>
        </w:rPr>
        <w:t>.</w:t>
      </w:r>
    </w:p>
    <w:p w:rsidR="00A330C1" w:rsidRPr="007E4EC8" w:rsidRDefault="005B2EDE" w:rsidP="007165E9">
      <w:pPr>
        <w:pStyle w:val="20"/>
        <w:jc w:val="left"/>
        <w:rPr>
          <w:rFonts w:asciiTheme="minorHAnsi" w:hAnsiTheme="minorHAnsi" w:cstheme="minorHAnsi"/>
          <w:b w:val="0"/>
          <w:spacing w:val="0"/>
          <w:sz w:val="24"/>
          <w:szCs w:val="24"/>
        </w:rPr>
      </w:pPr>
      <w:r w:rsidRPr="005B2EDE">
        <w:rPr>
          <w:rFonts w:asciiTheme="minorHAnsi" w:hAnsiTheme="minorHAnsi" w:cstheme="minorHAnsi"/>
          <w:spacing w:val="0"/>
          <w:sz w:val="24"/>
          <w:szCs w:val="24"/>
        </w:rPr>
        <w:t xml:space="preserve"> </w:t>
      </w:r>
      <w:bookmarkEnd w:id="2"/>
      <w:bookmarkEnd w:id="3"/>
      <w:bookmarkEnd w:id="4"/>
      <w:bookmarkEnd w:id="5"/>
      <w:r w:rsidR="007E4EC8" w:rsidRPr="007E4EC8">
        <w:rPr>
          <w:rFonts w:asciiTheme="minorHAnsi" w:hAnsiTheme="minorHAnsi" w:cstheme="minorHAnsi"/>
          <w:b w:val="0"/>
          <w:spacing w:val="0"/>
          <w:sz w:val="24"/>
          <w:szCs w:val="24"/>
        </w:rPr>
        <w:t>(Έγκριση επάρκειας με το υπ’αρ. 37/9-4-1985 πρακτικό του Συμβουλίου του ΤΕΙ/Λ</w:t>
      </w:r>
      <w:r w:rsidR="007E4EC8">
        <w:rPr>
          <w:rFonts w:asciiTheme="minorHAnsi" w:hAnsiTheme="minorHAnsi" w:cstheme="minorHAnsi"/>
          <w:b w:val="0"/>
          <w:spacing w:val="0"/>
          <w:sz w:val="24"/>
          <w:szCs w:val="24"/>
        </w:rPr>
        <w:t xml:space="preserve"> και ΦΕΚ 161/18-8-1987</w:t>
      </w:r>
      <w:r w:rsidR="007E4EC8" w:rsidRPr="007E4EC8">
        <w:rPr>
          <w:rFonts w:asciiTheme="minorHAnsi" w:hAnsiTheme="minorHAnsi" w:cstheme="minorHAnsi"/>
          <w:b w:val="0"/>
          <w:spacing w:val="0"/>
          <w:sz w:val="24"/>
          <w:szCs w:val="24"/>
        </w:rPr>
        <w:t>).</w:t>
      </w:r>
      <w:r w:rsidR="007C7ABC">
        <w:rPr>
          <w:rFonts w:asciiTheme="minorHAnsi" w:hAnsiTheme="minorHAnsi" w:cstheme="minorHAnsi"/>
          <w:b w:val="0"/>
          <w:spacing w:val="0"/>
          <w:sz w:val="24"/>
          <w:szCs w:val="24"/>
        </w:rPr>
        <w:t xml:space="preserve"> </w:t>
      </w:r>
    </w:p>
    <w:p w:rsidR="007165E9" w:rsidRPr="007165E9" w:rsidRDefault="007165E9" w:rsidP="007165E9">
      <w:pPr>
        <w:pStyle w:val="20"/>
        <w:jc w:val="left"/>
        <w:rPr>
          <w:rFonts w:asciiTheme="minorHAnsi" w:hAnsiTheme="minorHAnsi" w:cstheme="minorHAnsi"/>
          <w:spacing w:val="0"/>
          <w:sz w:val="24"/>
          <w:szCs w:val="24"/>
        </w:rPr>
      </w:pPr>
    </w:p>
    <w:p w:rsidR="00B44258" w:rsidRPr="00A07E6C" w:rsidRDefault="00B44258" w:rsidP="00A330C1">
      <w:pPr>
        <w:pStyle w:val="Default"/>
        <w:spacing w:line="360" w:lineRule="auto"/>
        <w:ind w:left="45"/>
        <w:jc w:val="both"/>
        <w:rPr>
          <w:rFonts w:asciiTheme="minorHAnsi" w:hAnsiTheme="minorHAnsi"/>
          <w:b/>
        </w:rPr>
      </w:pPr>
      <w:r w:rsidRPr="00A330C1">
        <w:rPr>
          <w:rFonts w:asciiTheme="minorHAnsi" w:hAnsiTheme="minorHAnsi" w:cstheme="minorHAnsi"/>
          <w:b/>
          <w:u w:val="single"/>
        </w:rPr>
        <w:t>Επιστημονική ειδίκευση</w:t>
      </w:r>
      <w:r w:rsidRPr="00A330C1">
        <w:rPr>
          <w:rFonts w:asciiTheme="minorHAnsi" w:hAnsiTheme="minorHAnsi" w:cstheme="minorHAnsi"/>
          <w:b/>
        </w:rPr>
        <w:t xml:space="preserve">: </w:t>
      </w:r>
      <w:r w:rsidRPr="00A07E6C">
        <w:rPr>
          <w:rFonts w:asciiTheme="minorHAnsi" w:hAnsiTheme="minorHAnsi"/>
          <w:b/>
        </w:rPr>
        <w:t>Δασική Βοτανική με έμφαση στην Αναπαραγωγική Φυσιολογία και Οικολογία.</w:t>
      </w:r>
    </w:p>
    <w:p w:rsidR="00A330C1" w:rsidRPr="00A330C1" w:rsidRDefault="00A330C1" w:rsidP="00A330C1">
      <w:pPr>
        <w:pStyle w:val="Default"/>
        <w:spacing w:line="360" w:lineRule="auto"/>
        <w:ind w:left="45"/>
        <w:jc w:val="both"/>
        <w:rPr>
          <w:rFonts w:asciiTheme="minorHAnsi" w:hAnsiTheme="minorHAnsi" w:cstheme="minorHAnsi"/>
          <w:b/>
          <w:bCs/>
        </w:rPr>
      </w:pPr>
    </w:p>
    <w:p w:rsidR="00B44258" w:rsidRPr="00A330C1" w:rsidRDefault="00B44258" w:rsidP="00A330C1">
      <w:pPr>
        <w:pStyle w:val="Default"/>
        <w:spacing w:line="360" w:lineRule="auto"/>
        <w:jc w:val="both"/>
        <w:rPr>
          <w:rFonts w:asciiTheme="minorHAnsi" w:hAnsiTheme="minorHAnsi" w:cstheme="minorHAnsi"/>
          <w:b/>
          <w:bCs/>
          <w:u w:val="single"/>
        </w:rPr>
      </w:pPr>
      <w:r w:rsidRPr="00A330C1">
        <w:rPr>
          <w:rFonts w:asciiTheme="minorHAnsi" w:hAnsiTheme="minorHAnsi" w:cstheme="minorHAnsi"/>
          <w:b/>
          <w:u w:val="single"/>
        </w:rPr>
        <w:t>Ερευνητικά πεδία ενδιαφέροντος:</w:t>
      </w:r>
      <w:r w:rsidR="0028045F">
        <w:rPr>
          <w:rFonts w:asciiTheme="minorHAnsi" w:hAnsiTheme="minorHAnsi" w:cstheme="minorHAnsi"/>
          <w:b/>
          <w:u w:val="single"/>
        </w:rPr>
        <w:t xml:space="preserve"> </w:t>
      </w:r>
    </w:p>
    <w:p w:rsidR="00FC24A6" w:rsidRPr="00D554A1" w:rsidRDefault="00FC24A6" w:rsidP="00FC24A6">
      <w:pPr>
        <w:pStyle w:val="Default"/>
        <w:spacing w:line="360" w:lineRule="auto"/>
        <w:jc w:val="both"/>
        <w:rPr>
          <w:rFonts w:asciiTheme="minorHAnsi" w:hAnsiTheme="minorHAnsi" w:cstheme="minorHAnsi"/>
          <w:b/>
          <w:bCs/>
          <w:color w:val="auto"/>
          <w:u w:val="single"/>
        </w:rPr>
      </w:pPr>
    </w:p>
    <w:p w:rsidR="00FC24A6" w:rsidRPr="00A20B40" w:rsidRDefault="00A20B40" w:rsidP="00A20B40">
      <w:pPr>
        <w:pStyle w:val="Default"/>
        <w:numPr>
          <w:ilvl w:val="0"/>
          <w:numId w:val="7"/>
        </w:numPr>
        <w:spacing w:line="360" w:lineRule="auto"/>
        <w:jc w:val="both"/>
        <w:rPr>
          <w:rFonts w:asciiTheme="minorHAnsi" w:hAnsiTheme="minorHAnsi" w:cstheme="minorHAnsi"/>
          <w:b/>
          <w:bCs/>
          <w:color w:val="auto"/>
        </w:rPr>
      </w:pPr>
      <w:r>
        <w:rPr>
          <w:rFonts w:asciiTheme="minorHAnsi" w:hAnsiTheme="minorHAnsi" w:cstheme="minorHAnsi"/>
          <w:b/>
          <w:bCs/>
          <w:color w:val="auto"/>
        </w:rPr>
        <w:t>Βιολογία (</w:t>
      </w:r>
      <w:r w:rsidR="00FC24A6" w:rsidRPr="00A537F8">
        <w:rPr>
          <w:rFonts w:asciiTheme="minorHAnsi" w:hAnsiTheme="minorHAnsi" w:cstheme="minorHAnsi"/>
          <w:b/>
          <w:bCs/>
          <w:color w:val="auto"/>
        </w:rPr>
        <w:t xml:space="preserve">Ανατομία – Μορφολογία </w:t>
      </w:r>
      <w:r>
        <w:rPr>
          <w:rFonts w:asciiTheme="minorHAnsi" w:hAnsiTheme="minorHAnsi" w:cstheme="minorHAnsi"/>
          <w:b/>
          <w:bCs/>
          <w:color w:val="auto"/>
        </w:rPr>
        <w:t>και Φυσιολογία) Φυτών</w:t>
      </w:r>
    </w:p>
    <w:p w:rsidR="00FC24A6" w:rsidRDefault="00FC24A6" w:rsidP="00FC24A6">
      <w:pPr>
        <w:pStyle w:val="Default"/>
        <w:numPr>
          <w:ilvl w:val="0"/>
          <w:numId w:val="7"/>
        </w:numPr>
        <w:spacing w:line="360" w:lineRule="auto"/>
        <w:jc w:val="both"/>
        <w:rPr>
          <w:rFonts w:asciiTheme="minorHAnsi" w:hAnsiTheme="minorHAnsi" w:cstheme="minorHAnsi"/>
          <w:b/>
          <w:bCs/>
          <w:color w:val="auto"/>
        </w:rPr>
      </w:pPr>
      <w:r w:rsidRPr="00A537F8">
        <w:rPr>
          <w:rFonts w:asciiTheme="minorHAnsi" w:hAnsiTheme="minorHAnsi" w:cstheme="minorHAnsi"/>
          <w:b/>
          <w:bCs/>
          <w:color w:val="auto"/>
        </w:rPr>
        <w:t>Συστηματική Βοτανική</w:t>
      </w:r>
      <w:r w:rsidR="00A20B40">
        <w:rPr>
          <w:rFonts w:asciiTheme="minorHAnsi" w:hAnsiTheme="minorHAnsi" w:cstheme="minorHAnsi"/>
          <w:b/>
          <w:bCs/>
          <w:color w:val="auto"/>
        </w:rPr>
        <w:t xml:space="preserve"> –Δασική Βοτανική (Γυμνόσπερμα-Αγγειόσπερμα)</w:t>
      </w:r>
    </w:p>
    <w:p w:rsidR="00A20B40" w:rsidRDefault="00A04A8B" w:rsidP="00EB06F0">
      <w:pPr>
        <w:pStyle w:val="Default"/>
        <w:numPr>
          <w:ilvl w:val="0"/>
          <w:numId w:val="7"/>
        </w:numPr>
        <w:spacing w:line="360" w:lineRule="auto"/>
        <w:jc w:val="both"/>
        <w:rPr>
          <w:rFonts w:asciiTheme="minorHAnsi" w:hAnsiTheme="minorHAnsi" w:cstheme="minorHAnsi"/>
          <w:b/>
          <w:bCs/>
          <w:color w:val="auto"/>
        </w:rPr>
      </w:pPr>
      <w:r w:rsidRPr="00A20B40">
        <w:rPr>
          <w:rFonts w:asciiTheme="minorHAnsi" w:hAnsiTheme="minorHAnsi" w:cstheme="minorHAnsi"/>
          <w:b/>
          <w:bCs/>
          <w:color w:val="auto"/>
        </w:rPr>
        <w:t>Οικολογία</w:t>
      </w:r>
    </w:p>
    <w:p w:rsidR="00A20B40" w:rsidRPr="00A20B40" w:rsidRDefault="00A20B40" w:rsidP="00A20B40">
      <w:pPr>
        <w:pStyle w:val="Default"/>
        <w:numPr>
          <w:ilvl w:val="0"/>
          <w:numId w:val="7"/>
        </w:numPr>
        <w:spacing w:line="360" w:lineRule="auto"/>
        <w:jc w:val="both"/>
        <w:rPr>
          <w:rFonts w:asciiTheme="minorHAnsi" w:hAnsiTheme="minorHAnsi" w:cstheme="minorHAnsi"/>
          <w:b/>
          <w:bCs/>
          <w:color w:val="auto"/>
        </w:rPr>
      </w:pPr>
      <w:r w:rsidRPr="00A537F8">
        <w:rPr>
          <w:rFonts w:asciiTheme="minorHAnsi" w:hAnsiTheme="minorHAnsi" w:cstheme="minorHAnsi"/>
          <w:b/>
          <w:color w:val="auto"/>
        </w:rPr>
        <w:t>Περιβάλλον και Βιώσιμη ανάπτυξη</w:t>
      </w:r>
    </w:p>
    <w:p w:rsidR="00EB06F0" w:rsidRPr="00A20B40" w:rsidRDefault="00EB06F0" w:rsidP="00EB06F0">
      <w:pPr>
        <w:pStyle w:val="Default"/>
        <w:numPr>
          <w:ilvl w:val="0"/>
          <w:numId w:val="7"/>
        </w:numPr>
        <w:spacing w:line="360" w:lineRule="auto"/>
        <w:jc w:val="both"/>
        <w:rPr>
          <w:rFonts w:asciiTheme="minorHAnsi" w:hAnsiTheme="minorHAnsi" w:cstheme="minorHAnsi"/>
          <w:b/>
          <w:bCs/>
          <w:color w:val="auto"/>
        </w:rPr>
      </w:pPr>
      <w:r w:rsidRPr="00A20B40">
        <w:rPr>
          <w:rFonts w:asciiTheme="minorHAnsi" w:hAnsiTheme="minorHAnsi" w:cstheme="minorHAnsi"/>
          <w:b/>
          <w:bCs/>
          <w:color w:val="auto"/>
        </w:rPr>
        <w:t>Διαχείριση χερσαίων Οικοσυστημάτων</w:t>
      </w:r>
    </w:p>
    <w:p w:rsidR="00EB06F0" w:rsidRPr="00A537F8" w:rsidRDefault="00EB06F0" w:rsidP="00EB06F0">
      <w:pPr>
        <w:pStyle w:val="Default"/>
        <w:numPr>
          <w:ilvl w:val="0"/>
          <w:numId w:val="7"/>
        </w:numPr>
        <w:spacing w:line="360" w:lineRule="auto"/>
        <w:jc w:val="both"/>
        <w:rPr>
          <w:rFonts w:asciiTheme="minorHAnsi" w:hAnsiTheme="minorHAnsi" w:cstheme="minorHAnsi"/>
          <w:b/>
          <w:bCs/>
          <w:color w:val="auto"/>
        </w:rPr>
      </w:pPr>
      <w:r>
        <w:rPr>
          <w:rFonts w:asciiTheme="minorHAnsi" w:hAnsiTheme="minorHAnsi" w:cstheme="minorHAnsi"/>
          <w:b/>
          <w:bCs/>
          <w:color w:val="auto"/>
        </w:rPr>
        <w:t>Περιβαλλοντική Εκπαίδευση</w:t>
      </w:r>
    </w:p>
    <w:p w:rsidR="00EB06F0" w:rsidRDefault="00EB06F0" w:rsidP="00EB06F0">
      <w:pPr>
        <w:pStyle w:val="Default"/>
        <w:numPr>
          <w:ilvl w:val="0"/>
          <w:numId w:val="7"/>
        </w:numPr>
        <w:spacing w:line="360" w:lineRule="auto"/>
        <w:jc w:val="both"/>
        <w:rPr>
          <w:rFonts w:asciiTheme="minorHAnsi" w:hAnsiTheme="minorHAnsi" w:cstheme="minorHAnsi"/>
          <w:b/>
          <w:bCs/>
          <w:color w:val="auto"/>
        </w:rPr>
      </w:pPr>
      <w:r w:rsidRPr="00A537F8">
        <w:rPr>
          <w:rFonts w:asciiTheme="minorHAnsi" w:hAnsiTheme="minorHAnsi" w:cstheme="minorHAnsi"/>
          <w:b/>
          <w:bCs/>
          <w:color w:val="auto"/>
        </w:rPr>
        <w:t>Βιολογία διατήρησης και Βιοποικιλότητα</w:t>
      </w:r>
    </w:p>
    <w:p w:rsidR="00D51F65" w:rsidRPr="00D51F65" w:rsidRDefault="00D51F65" w:rsidP="00D51F65">
      <w:pPr>
        <w:pStyle w:val="Default"/>
        <w:numPr>
          <w:ilvl w:val="0"/>
          <w:numId w:val="7"/>
        </w:numPr>
        <w:spacing w:line="360" w:lineRule="auto"/>
        <w:jc w:val="both"/>
        <w:rPr>
          <w:rFonts w:asciiTheme="minorHAnsi" w:hAnsiTheme="minorHAnsi" w:cstheme="minorHAnsi"/>
          <w:b/>
          <w:bCs/>
          <w:color w:val="auto"/>
        </w:rPr>
      </w:pPr>
      <w:r>
        <w:rPr>
          <w:rFonts w:asciiTheme="minorHAnsi" w:hAnsiTheme="minorHAnsi" w:cstheme="minorHAnsi"/>
          <w:b/>
          <w:bCs/>
          <w:color w:val="auto"/>
        </w:rPr>
        <w:t>Διαχείριση Αστικού και περιαστικού πρασίνου</w:t>
      </w:r>
    </w:p>
    <w:p w:rsidR="00D51F65" w:rsidRPr="00D51F65" w:rsidRDefault="00FC24A6" w:rsidP="00D51F65">
      <w:pPr>
        <w:pStyle w:val="Default"/>
        <w:numPr>
          <w:ilvl w:val="0"/>
          <w:numId w:val="7"/>
        </w:numPr>
        <w:spacing w:line="360" w:lineRule="auto"/>
        <w:jc w:val="both"/>
        <w:rPr>
          <w:rFonts w:asciiTheme="minorHAnsi" w:hAnsiTheme="minorHAnsi" w:cstheme="minorHAnsi"/>
          <w:b/>
          <w:bCs/>
          <w:color w:val="auto"/>
        </w:rPr>
      </w:pPr>
      <w:r w:rsidRPr="00A537F8">
        <w:rPr>
          <w:rFonts w:asciiTheme="minorHAnsi" w:hAnsiTheme="minorHAnsi" w:cstheme="minorHAnsi"/>
          <w:b/>
          <w:bCs/>
          <w:color w:val="auto"/>
        </w:rPr>
        <w:t>Κλιματική αλλαγή και προσαρμοστικοί μηχανισμοί των φυτών</w:t>
      </w:r>
    </w:p>
    <w:p w:rsidR="00D51F65" w:rsidRPr="00A537F8" w:rsidRDefault="00D51F65" w:rsidP="00FC24A6">
      <w:pPr>
        <w:pStyle w:val="Default"/>
        <w:numPr>
          <w:ilvl w:val="0"/>
          <w:numId w:val="7"/>
        </w:numPr>
        <w:spacing w:line="360" w:lineRule="auto"/>
        <w:jc w:val="both"/>
        <w:rPr>
          <w:rFonts w:asciiTheme="minorHAnsi" w:hAnsiTheme="minorHAnsi" w:cstheme="minorHAnsi"/>
          <w:b/>
          <w:bCs/>
          <w:color w:val="auto"/>
        </w:rPr>
      </w:pPr>
      <w:r>
        <w:rPr>
          <w:rFonts w:asciiTheme="minorHAnsi" w:hAnsiTheme="minorHAnsi" w:cstheme="minorHAnsi"/>
          <w:b/>
          <w:bCs/>
          <w:color w:val="auto"/>
        </w:rPr>
        <w:t>Διαχείριση φυσικών καταστροφών –Αποκατάσταση Περιβάλλοντος</w:t>
      </w:r>
    </w:p>
    <w:p w:rsidR="00FC24A6" w:rsidRPr="00A537F8" w:rsidRDefault="00FC24A6" w:rsidP="00FC24A6">
      <w:pPr>
        <w:pStyle w:val="Default"/>
        <w:numPr>
          <w:ilvl w:val="0"/>
          <w:numId w:val="7"/>
        </w:numPr>
        <w:spacing w:line="360" w:lineRule="auto"/>
        <w:jc w:val="both"/>
        <w:rPr>
          <w:rFonts w:asciiTheme="minorHAnsi" w:hAnsiTheme="minorHAnsi" w:cstheme="minorHAnsi"/>
          <w:b/>
          <w:bCs/>
          <w:color w:val="auto"/>
        </w:rPr>
      </w:pPr>
      <w:r w:rsidRPr="00A537F8">
        <w:rPr>
          <w:rFonts w:asciiTheme="minorHAnsi" w:hAnsiTheme="minorHAnsi" w:cstheme="minorHAnsi"/>
          <w:b/>
          <w:color w:val="auto"/>
        </w:rPr>
        <w:t xml:space="preserve"> Οικοφυσιολογία Μεσογειακών φυτών</w:t>
      </w:r>
    </w:p>
    <w:p w:rsidR="00FC24A6" w:rsidRPr="00D554A1" w:rsidRDefault="00FC24A6" w:rsidP="00FC24A6">
      <w:pPr>
        <w:pStyle w:val="Default"/>
        <w:spacing w:line="360" w:lineRule="auto"/>
        <w:jc w:val="both"/>
        <w:rPr>
          <w:rFonts w:asciiTheme="minorHAnsi" w:hAnsiTheme="minorHAnsi" w:cstheme="minorHAnsi"/>
          <w:b/>
          <w:bCs/>
          <w:color w:val="auto"/>
          <w:u w:val="single"/>
        </w:rPr>
      </w:pPr>
    </w:p>
    <w:p w:rsidR="00FC24A6" w:rsidRDefault="00FC24A6" w:rsidP="00FC24A6">
      <w:pPr>
        <w:pStyle w:val="Default"/>
        <w:spacing w:line="360" w:lineRule="auto"/>
        <w:jc w:val="both"/>
        <w:rPr>
          <w:rFonts w:asciiTheme="minorHAnsi" w:hAnsiTheme="minorHAnsi" w:cstheme="minorHAnsi"/>
          <w:b/>
          <w:bCs/>
          <w:color w:val="auto"/>
          <w:u w:val="single"/>
        </w:rPr>
      </w:pPr>
      <w:r w:rsidRPr="00D554A1">
        <w:rPr>
          <w:rFonts w:asciiTheme="minorHAnsi" w:hAnsiTheme="minorHAnsi" w:cstheme="minorHAnsi"/>
          <w:b/>
          <w:bCs/>
          <w:color w:val="auto"/>
          <w:u w:val="single"/>
        </w:rPr>
        <w:t>Με βάση το Παιδαγωγικό Πτυχίο:</w:t>
      </w:r>
    </w:p>
    <w:p w:rsidR="00EB06F0" w:rsidRPr="00FC24A6" w:rsidRDefault="00EB06F0" w:rsidP="00FC24A6">
      <w:pPr>
        <w:pStyle w:val="Default"/>
        <w:spacing w:line="360" w:lineRule="auto"/>
        <w:jc w:val="both"/>
        <w:rPr>
          <w:rFonts w:asciiTheme="minorHAnsi" w:hAnsiTheme="minorHAnsi" w:cstheme="minorHAnsi"/>
          <w:b/>
          <w:bCs/>
          <w:color w:val="auto"/>
          <w:u w:val="single"/>
        </w:rPr>
      </w:pPr>
    </w:p>
    <w:p w:rsidR="00FC24A6" w:rsidRDefault="00FC24A6" w:rsidP="00FC24A6">
      <w:pPr>
        <w:pStyle w:val="Default"/>
        <w:numPr>
          <w:ilvl w:val="0"/>
          <w:numId w:val="31"/>
        </w:numPr>
        <w:spacing w:line="360" w:lineRule="auto"/>
        <w:jc w:val="both"/>
        <w:rPr>
          <w:rFonts w:asciiTheme="minorHAnsi" w:hAnsiTheme="minorHAnsi" w:cstheme="minorHAnsi"/>
          <w:b/>
          <w:bCs/>
          <w:color w:val="auto"/>
        </w:rPr>
      </w:pPr>
      <w:r>
        <w:rPr>
          <w:rFonts w:asciiTheme="minorHAnsi" w:hAnsiTheme="minorHAnsi" w:cstheme="minorHAnsi"/>
          <w:b/>
          <w:bCs/>
          <w:color w:val="auto"/>
        </w:rPr>
        <w:t>Περιβαλλοντική εκπαίδευση</w:t>
      </w:r>
    </w:p>
    <w:p w:rsidR="00FC24A6" w:rsidRPr="00A537F8" w:rsidRDefault="00FC24A6" w:rsidP="00FC24A6">
      <w:pPr>
        <w:pStyle w:val="Default"/>
        <w:numPr>
          <w:ilvl w:val="0"/>
          <w:numId w:val="31"/>
        </w:numPr>
        <w:spacing w:line="360" w:lineRule="auto"/>
        <w:jc w:val="both"/>
        <w:rPr>
          <w:rFonts w:asciiTheme="minorHAnsi" w:hAnsiTheme="minorHAnsi" w:cstheme="minorHAnsi"/>
          <w:b/>
          <w:bCs/>
          <w:color w:val="auto"/>
        </w:rPr>
      </w:pPr>
      <w:r w:rsidRPr="00A537F8">
        <w:rPr>
          <w:rFonts w:asciiTheme="minorHAnsi" w:hAnsiTheme="minorHAnsi" w:cstheme="minorHAnsi"/>
          <w:b/>
          <w:bCs/>
          <w:color w:val="auto"/>
        </w:rPr>
        <w:t>Εκπαίδευση για</w:t>
      </w:r>
      <w:r w:rsidR="00D51F65">
        <w:rPr>
          <w:rFonts w:asciiTheme="minorHAnsi" w:hAnsiTheme="minorHAnsi" w:cstheme="minorHAnsi"/>
          <w:b/>
          <w:bCs/>
          <w:color w:val="auto"/>
        </w:rPr>
        <w:t xml:space="preserve"> τη Βιώσιμη/Αειφόρο</w:t>
      </w:r>
      <w:r w:rsidRPr="00A537F8">
        <w:rPr>
          <w:rFonts w:asciiTheme="minorHAnsi" w:hAnsiTheme="minorHAnsi" w:cstheme="minorHAnsi"/>
          <w:b/>
          <w:bCs/>
          <w:color w:val="auto"/>
        </w:rPr>
        <w:t xml:space="preserve"> Ανάπτυξη</w:t>
      </w:r>
    </w:p>
    <w:p w:rsidR="00FC24A6" w:rsidRPr="00A537F8" w:rsidRDefault="00FC24A6" w:rsidP="00FC24A6">
      <w:pPr>
        <w:pStyle w:val="Default"/>
        <w:numPr>
          <w:ilvl w:val="0"/>
          <w:numId w:val="31"/>
        </w:numPr>
        <w:spacing w:line="360" w:lineRule="auto"/>
        <w:jc w:val="both"/>
        <w:rPr>
          <w:rFonts w:asciiTheme="minorHAnsi" w:hAnsiTheme="minorHAnsi" w:cstheme="minorHAnsi"/>
          <w:b/>
          <w:bCs/>
          <w:color w:val="auto"/>
        </w:rPr>
      </w:pPr>
      <w:r w:rsidRPr="00A537F8">
        <w:rPr>
          <w:rFonts w:asciiTheme="minorHAnsi" w:hAnsiTheme="minorHAnsi" w:cstheme="minorHAnsi"/>
          <w:b/>
          <w:bCs/>
          <w:color w:val="auto"/>
        </w:rPr>
        <w:t>Ψυχολογία της μάθησης παιδιών και ενηλίκων</w:t>
      </w:r>
    </w:p>
    <w:p w:rsidR="00A25281" w:rsidRPr="00FC24A6" w:rsidRDefault="00FC24A6" w:rsidP="00FC24A6">
      <w:pPr>
        <w:pStyle w:val="Default"/>
        <w:numPr>
          <w:ilvl w:val="0"/>
          <w:numId w:val="31"/>
        </w:numPr>
        <w:spacing w:line="360" w:lineRule="auto"/>
        <w:jc w:val="both"/>
        <w:rPr>
          <w:rFonts w:asciiTheme="minorHAnsi" w:hAnsiTheme="minorHAnsi" w:cstheme="minorHAnsi"/>
          <w:b/>
          <w:bCs/>
          <w:color w:val="auto"/>
        </w:rPr>
      </w:pPr>
      <w:r w:rsidRPr="00A537F8">
        <w:rPr>
          <w:rFonts w:asciiTheme="minorHAnsi" w:hAnsiTheme="minorHAnsi" w:cstheme="minorHAnsi"/>
          <w:b/>
          <w:bCs/>
          <w:color w:val="auto"/>
        </w:rPr>
        <w:t>Έ</w:t>
      </w:r>
      <w:r>
        <w:rPr>
          <w:rFonts w:asciiTheme="minorHAnsi" w:hAnsiTheme="minorHAnsi" w:cstheme="minorHAnsi"/>
          <w:b/>
          <w:bCs/>
          <w:color w:val="auto"/>
        </w:rPr>
        <w:t>κφραση Βιωμάτων παιδιών και εφήβων</w:t>
      </w:r>
    </w:p>
    <w:p w:rsidR="00E62D32" w:rsidRDefault="00E62D32" w:rsidP="00CE08D1">
      <w:pPr>
        <w:pStyle w:val="Default"/>
        <w:spacing w:line="360" w:lineRule="auto"/>
        <w:jc w:val="both"/>
        <w:rPr>
          <w:rFonts w:asciiTheme="minorHAnsi" w:hAnsiTheme="minorHAnsi" w:cstheme="minorHAnsi"/>
          <w:bCs/>
        </w:rPr>
      </w:pPr>
    </w:p>
    <w:p w:rsidR="00FC24A6" w:rsidRDefault="00FC24A6" w:rsidP="00CE08D1">
      <w:pPr>
        <w:pStyle w:val="Default"/>
        <w:spacing w:line="360" w:lineRule="auto"/>
        <w:jc w:val="both"/>
        <w:rPr>
          <w:rFonts w:asciiTheme="minorHAnsi" w:hAnsiTheme="minorHAnsi" w:cstheme="minorHAnsi"/>
          <w:bCs/>
        </w:rPr>
      </w:pPr>
    </w:p>
    <w:p w:rsidR="00FC24A6" w:rsidRDefault="00FC24A6" w:rsidP="00CE08D1">
      <w:pPr>
        <w:pStyle w:val="Default"/>
        <w:spacing w:line="360" w:lineRule="auto"/>
        <w:jc w:val="both"/>
        <w:rPr>
          <w:rFonts w:asciiTheme="minorHAnsi" w:hAnsiTheme="minorHAnsi" w:cstheme="minorHAnsi"/>
          <w:bCs/>
        </w:rPr>
      </w:pPr>
    </w:p>
    <w:p w:rsidR="00FC24A6" w:rsidRPr="00CE08D1" w:rsidRDefault="00FC24A6" w:rsidP="00CE08D1">
      <w:pPr>
        <w:pStyle w:val="Default"/>
        <w:spacing w:line="360" w:lineRule="auto"/>
        <w:jc w:val="both"/>
        <w:rPr>
          <w:rFonts w:asciiTheme="minorHAnsi" w:hAnsiTheme="minorHAnsi" w:cstheme="minorHAnsi"/>
          <w:bCs/>
        </w:rPr>
      </w:pPr>
    </w:p>
    <w:p w:rsidR="00CE4CB0" w:rsidRPr="00E11A98" w:rsidRDefault="0016655C" w:rsidP="00C0199B">
      <w:pPr>
        <w:spacing w:line="360" w:lineRule="auto"/>
        <w:jc w:val="both"/>
        <w:rPr>
          <w:rFonts w:cstheme="minorHAnsi"/>
          <w:b/>
          <w:sz w:val="24"/>
          <w:szCs w:val="24"/>
          <w:u w:val="single"/>
        </w:rPr>
      </w:pPr>
      <w:r w:rsidRPr="00E11A98">
        <w:rPr>
          <w:rFonts w:cstheme="minorHAnsi"/>
          <w:b/>
          <w:sz w:val="24"/>
          <w:szCs w:val="24"/>
          <w:u w:val="single"/>
        </w:rPr>
        <w:lastRenderedPageBreak/>
        <w:t>Μετεκπαίδευση – Εξειδίκευση</w:t>
      </w:r>
      <w:r w:rsidR="00521989">
        <w:rPr>
          <w:rFonts w:cstheme="minorHAnsi"/>
          <w:b/>
          <w:sz w:val="24"/>
          <w:szCs w:val="24"/>
          <w:u w:val="single"/>
          <w:lang w:val="en-US"/>
        </w:rPr>
        <w:t xml:space="preserve"> </w:t>
      </w:r>
      <w:r w:rsidRPr="00DC5E32">
        <w:rPr>
          <w:rFonts w:cstheme="minorHAnsi"/>
          <w:b/>
          <w:sz w:val="24"/>
          <w:szCs w:val="24"/>
        </w:rPr>
        <w:t>:</w:t>
      </w:r>
    </w:p>
    <w:p w:rsidR="009F1AE9" w:rsidRPr="00BF0E92" w:rsidRDefault="0016655C" w:rsidP="00A74009">
      <w:pPr>
        <w:pStyle w:val="a4"/>
        <w:numPr>
          <w:ilvl w:val="0"/>
          <w:numId w:val="3"/>
        </w:numPr>
        <w:spacing w:line="360" w:lineRule="auto"/>
        <w:ind w:left="357" w:hanging="357"/>
        <w:contextualSpacing w:val="0"/>
        <w:jc w:val="both"/>
        <w:rPr>
          <w:rFonts w:cstheme="minorHAnsi"/>
          <w:sz w:val="24"/>
          <w:szCs w:val="24"/>
        </w:rPr>
      </w:pPr>
      <w:r w:rsidRPr="00004E12">
        <w:rPr>
          <w:rFonts w:cstheme="minorHAnsi"/>
          <w:b/>
          <w:sz w:val="24"/>
          <w:szCs w:val="24"/>
          <w:u w:val="single"/>
        </w:rPr>
        <w:t>Έγκριση προγράμματος μετεκπαίδευσης</w:t>
      </w:r>
      <w:r w:rsidR="00902AE3">
        <w:rPr>
          <w:rFonts w:cstheme="minorHAnsi"/>
          <w:sz w:val="24"/>
          <w:szCs w:val="24"/>
          <w:u w:val="single"/>
        </w:rPr>
        <w:t>,</w:t>
      </w:r>
      <w:r w:rsidR="0022148E" w:rsidRPr="000D31B1">
        <w:rPr>
          <w:rFonts w:cstheme="minorHAnsi"/>
          <w:sz w:val="24"/>
          <w:szCs w:val="24"/>
        </w:rPr>
        <w:t xml:space="preserve"> για </w:t>
      </w:r>
      <w:r w:rsidR="0022148E" w:rsidRPr="00902AE3">
        <w:rPr>
          <w:rFonts w:cstheme="minorHAnsi"/>
          <w:sz w:val="24"/>
          <w:szCs w:val="24"/>
        </w:rPr>
        <w:t>εξέλιξη στη βαθμίδα του Καθηγητή Εφαρμογών με βάση την  (Ε5</w:t>
      </w:r>
      <w:r w:rsidR="007A6D61" w:rsidRPr="00902AE3">
        <w:rPr>
          <w:rFonts w:cstheme="minorHAnsi"/>
          <w:sz w:val="24"/>
          <w:szCs w:val="24"/>
        </w:rPr>
        <w:t xml:space="preserve">/3142/24-6-1987), </w:t>
      </w:r>
      <w:r w:rsidRPr="00902AE3">
        <w:rPr>
          <w:rFonts w:cstheme="minorHAnsi"/>
          <w:sz w:val="24"/>
          <w:szCs w:val="24"/>
        </w:rPr>
        <w:t xml:space="preserve"> </w:t>
      </w:r>
      <w:r w:rsidRPr="000D31B1">
        <w:rPr>
          <w:rFonts w:cstheme="minorHAnsi"/>
          <w:b/>
          <w:sz w:val="24"/>
          <w:szCs w:val="24"/>
        </w:rPr>
        <w:t>από (11—11-1986 μέχρι 30-6-1987)</w:t>
      </w:r>
      <w:r w:rsidRPr="000D31B1">
        <w:rPr>
          <w:rFonts w:cstheme="minorHAnsi"/>
          <w:sz w:val="24"/>
          <w:szCs w:val="24"/>
        </w:rPr>
        <w:t xml:space="preserve">, στα </w:t>
      </w:r>
      <w:r w:rsidRPr="00902AE3">
        <w:rPr>
          <w:rFonts w:cstheme="minorHAnsi"/>
          <w:b/>
          <w:sz w:val="24"/>
          <w:szCs w:val="24"/>
        </w:rPr>
        <w:t>Δασαρχεία Λάρισας, Καρδίτσας, Καλαμπάκας –</w:t>
      </w:r>
      <w:r w:rsidR="00FA0750" w:rsidRPr="00902AE3">
        <w:rPr>
          <w:rFonts w:cstheme="minorHAnsi"/>
          <w:b/>
          <w:sz w:val="24"/>
          <w:szCs w:val="24"/>
        </w:rPr>
        <w:t xml:space="preserve"> και Κατερίνης </w:t>
      </w:r>
      <w:r w:rsidRPr="00902AE3">
        <w:rPr>
          <w:rFonts w:cstheme="minorHAnsi"/>
          <w:b/>
          <w:sz w:val="24"/>
          <w:szCs w:val="24"/>
        </w:rPr>
        <w:t>Βιομηχανίας ξύλου</w:t>
      </w:r>
      <w:r w:rsidR="00471468" w:rsidRPr="00902AE3">
        <w:rPr>
          <w:rFonts w:cstheme="minorHAnsi"/>
          <w:b/>
          <w:sz w:val="24"/>
          <w:szCs w:val="24"/>
        </w:rPr>
        <w:t xml:space="preserve"> </w:t>
      </w:r>
      <w:r w:rsidR="00523759" w:rsidRPr="00902AE3">
        <w:rPr>
          <w:rFonts w:cstheme="minorHAnsi"/>
          <w:b/>
          <w:sz w:val="24"/>
          <w:szCs w:val="24"/>
        </w:rPr>
        <w:t>Καλαμπάκας και</w:t>
      </w:r>
      <w:r w:rsidRPr="00902AE3">
        <w:rPr>
          <w:rFonts w:cstheme="minorHAnsi"/>
          <w:b/>
          <w:sz w:val="24"/>
          <w:szCs w:val="24"/>
        </w:rPr>
        <w:t xml:space="preserve"> Λιτοχώρου</w:t>
      </w:r>
      <w:r w:rsidRPr="000D31B1">
        <w:rPr>
          <w:rFonts w:cstheme="minorHAnsi"/>
          <w:sz w:val="24"/>
          <w:szCs w:val="24"/>
        </w:rPr>
        <w:t xml:space="preserve"> και της υποχρέωσης</w:t>
      </w:r>
      <w:r w:rsidR="007A6D61" w:rsidRPr="000D31B1">
        <w:rPr>
          <w:rFonts w:cstheme="minorHAnsi"/>
          <w:sz w:val="24"/>
          <w:szCs w:val="24"/>
        </w:rPr>
        <w:t xml:space="preserve"> παρακολούθησης μαθημάτων </w:t>
      </w:r>
      <w:r w:rsidR="007A6D61" w:rsidRPr="00902AE3">
        <w:rPr>
          <w:rFonts w:cstheme="minorHAnsi"/>
          <w:b/>
          <w:sz w:val="24"/>
          <w:szCs w:val="24"/>
        </w:rPr>
        <w:t>σεμιναρίων επιμόρφωσης ειδικοτήτων Ζωικής παραγωγής και ΣΔΟ</w:t>
      </w:r>
      <w:r w:rsidR="00EB06F0">
        <w:rPr>
          <w:rFonts w:cstheme="minorHAnsi"/>
          <w:sz w:val="24"/>
          <w:szCs w:val="24"/>
        </w:rPr>
        <w:t xml:space="preserve"> (Σχολή Διοίκησης και Οικονομίας).</w:t>
      </w:r>
    </w:p>
    <w:p w:rsidR="005506F1" w:rsidRPr="00DC5E32" w:rsidRDefault="005506F1" w:rsidP="00A74009">
      <w:pPr>
        <w:pStyle w:val="a4"/>
        <w:numPr>
          <w:ilvl w:val="0"/>
          <w:numId w:val="3"/>
        </w:numPr>
        <w:spacing w:line="360" w:lineRule="auto"/>
        <w:ind w:left="357" w:hanging="357"/>
        <w:contextualSpacing w:val="0"/>
        <w:jc w:val="both"/>
        <w:rPr>
          <w:rFonts w:cstheme="minorHAnsi"/>
          <w:sz w:val="24"/>
          <w:szCs w:val="24"/>
        </w:rPr>
      </w:pPr>
      <w:r w:rsidRPr="005506F1">
        <w:rPr>
          <w:rFonts w:cstheme="minorHAnsi"/>
          <w:b/>
          <w:sz w:val="24"/>
          <w:szCs w:val="24"/>
        </w:rPr>
        <w:t>Εργαστήριο Δασικής Εδαφολογίας:</w:t>
      </w:r>
      <w:r>
        <w:rPr>
          <w:rFonts w:cstheme="minorHAnsi"/>
          <w:b/>
          <w:sz w:val="24"/>
          <w:szCs w:val="24"/>
        </w:rPr>
        <w:t xml:space="preserve"> </w:t>
      </w:r>
      <w:r w:rsidRPr="000C3AB4">
        <w:rPr>
          <w:rFonts w:cstheme="minorHAnsi"/>
          <w:sz w:val="24"/>
          <w:szCs w:val="24"/>
        </w:rPr>
        <w:t xml:space="preserve">Πραγματοποίηση της προβλεπόμενης πρακτικής μου άσκησης ως σπουδαστής του Τμήματος Φυτικής παραγωγής του ΤΕΙ/Λ, στο </w:t>
      </w:r>
      <w:r w:rsidRPr="00004E12">
        <w:rPr>
          <w:rFonts w:cstheme="minorHAnsi"/>
          <w:b/>
          <w:sz w:val="24"/>
          <w:szCs w:val="24"/>
        </w:rPr>
        <w:t>ερευνητικό πρόγραμμα</w:t>
      </w:r>
      <w:r w:rsidRPr="000C3AB4">
        <w:rPr>
          <w:rFonts w:cstheme="minorHAnsi"/>
          <w:sz w:val="24"/>
          <w:szCs w:val="24"/>
        </w:rPr>
        <w:t xml:space="preserve"> του καθηγητή κ. Β. Τάντου με τίτλο</w:t>
      </w:r>
      <w:r w:rsidR="000C3AB4" w:rsidRPr="000C3AB4">
        <w:rPr>
          <w:rFonts w:cstheme="minorHAnsi"/>
          <w:sz w:val="24"/>
          <w:szCs w:val="24"/>
        </w:rPr>
        <w:t xml:space="preserve"> </w:t>
      </w:r>
      <w:r w:rsidR="000C3AB4" w:rsidRPr="00523759">
        <w:rPr>
          <w:rFonts w:cstheme="minorHAnsi"/>
          <w:b/>
          <w:sz w:val="24"/>
          <w:szCs w:val="24"/>
        </w:rPr>
        <w:t>«Επίδραση των αναδ</w:t>
      </w:r>
      <w:r w:rsidR="004E48CB">
        <w:rPr>
          <w:rFonts w:cstheme="minorHAnsi"/>
          <w:b/>
          <w:sz w:val="24"/>
          <w:szCs w:val="24"/>
        </w:rPr>
        <w:t>ασώσεων στις εδαφικές συνθήκες</w:t>
      </w:r>
      <w:r w:rsidR="004E48CB" w:rsidRPr="004E48CB">
        <w:rPr>
          <w:rFonts w:cstheme="minorHAnsi"/>
          <w:b/>
          <w:sz w:val="24"/>
          <w:szCs w:val="24"/>
        </w:rPr>
        <w:t xml:space="preserve"> - </w:t>
      </w:r>
      <w:r w:rsidR="000C3AB4" w:rsidRPr="00523759">
        <w:rPr>
          <w:rFonts w:cstheme="minorHAnsi"/>
          <w:b/>
          <w:sz w:val="24"/>
          <w:szCs w:val="24"/>
        </w:rPr>
        <w:t>ιδιότητες του εδάφους</w:t>
      </w:r>
      <w:r w:rsidR="00523759">
        <w:rPr>
          <w:rFonts w:cstheme="minorHAnsi"/>
          <w:sz w:val="24"/>
          <w:szCs w:val="24"/>
        </w:rPr>
        <w:t>»</w:t>
      </w:r>
      <w:r w:rsidR="000C3AB4" w:rsidRPr="000C3AB4">
        <w:rPr>
          <w:rFonts w:cstheme="minorHAnsi"/>
          <w:sz w:val="24"/>
          <w:szCs w:val="24"/>
        </w:rPr>
        <w:t>, που εκπονήθηκε στο Εργαστήριο Δ. Εδαφολογίας του Τμήματος Δασοπονίας του ΤΕΙ/Λ, από τις 8-3-1999 μέχρι 17-9-1999, με απόλυτη επιτυχία.</w:t>
      </w:r>
      <w:r w:rsidR="00521989" w:rsidRPr="00521989">
        <w:rPr>
          <w:rFonts w:cstheme="minorHAnsi"/>
          <w:b/>
          <w:bCs/>
          <w:color w:val="214ACD"/>
          <w:u w:val="single"/>
        </w:rPr>
        <w:t xml:space="preserve"> </w:t>
      </w:r>
    </w:p>
    <w:p w:rsidR="00CF16D4" w:rsidRPr="00A07E6C" w:rsidRDefault="001F344C" w:rsidP="00A07E6C">
      <w:pPr>
        <w:pStyle w:val="a4"/>
        <w:numPr>
          <w:ilvl w:val="0"/>
          <w:numId w:val="3"/>
        </w:numPr>
        <w:spacing w:line="360" w:lineRule="auto"/>
        <w:ind w:left="357" w:hanging="357"/>
        <w:contextualSpacing w:val="0"/>
        <w:jc w:val="both"/>
        <w:rPr>
          <w:rFonts w:cstheme="minorHAnsi"/>
          <w:sz w:val="24"/>
          <w:szCs w:val="24"/>
        </w:rPr>
      </w:pPr>
      <w:r>
        <w:rPr>
          <w:rFonts w:cstheme="minorHAnsi"/>
          <w:b/>
          <w:sz w:val="24"/>
          <w:szCs w:val="24"/>
        </w:rPr>
        <w:t>Έγκριση</w:t>
      </w:r>
      <w:r w:rsidRPr="001F344C">
        <w:rPr>
          <w:rFonts w:cstheme="minorHAnsi"/>
          <w:b/>
          <w:sz w:val="24"/>
          <w:szCs w:val="24"/>
        </w:rPr>
        <w:t xml:space="preserve"> </w:t>
      </w:r>
      <w:r>
        <w:rPr>
          <w:rFonts w:cstheme="minorHAnsi"/>
          <w:b/>
          <w:sz w:val="24"/>
          <w:szCs w:val="24"/>
        </w:rPr>
        <w:t>Μεταπτυχιακού προγράμματος Διδακτορικών διατριβών</w:t>
      </w:r>
      <w:r w:rsidR="000D31B1" w:rsidRPr="00170B38">
        <w:rPr>
          <w:rFonts w:cstheme="minorHAnsi"/>
          <w:b/>
          <w:sz w:val="24"/>
          <w:szCs w:val="24"/>
        </w:rPr>
        <w:t xml:space="preserve"> </w:t>
      </w:r>
      <w:r>
        <w:rPr>
          <w:rFonts w:cstheme="minorHAnsi"/>
          <w:b/>
          <w:sz w:val="24"/>
          <w:szCs w:val="24"/>
        </w:rPr>
        <w:t>του Τμήματος Βιολογίας του ΕΚΠΑ, για τον</w:t>
      </w:r>
      <w:r w:rsidR="000D31B1" w:rsidRPr="00170B38">
        <w:rPr>
          <w:rFonts w:cstheme="minorHAnsi"/>
          <w:b/>
          <w:sz w:val="24"/>
          <w:szCs w:val="24"/>
        </w:rPr>
        <w:t xml:space="preserve"> κ. Αχιλλέα Τσιρούκη, </w:t>
      </w:r>
      <w:r w:rsidR="000D31B1" w:rsidRPr="00523759">
        <w:rPr>
          <w:rFonts w:cstheme="minorHAnsi"/>
          <w:sz w:val="24"/>
          <w:szCs w:val="24"/>
        </w:rPr>
        <w:t xml:space="preserve">για εισαγωγή </w:t>
      </w:r>
      <w:r w:rsidR="00352007" w:rsidRPr="00523759">
        <w:rPr>
          <w:rFonts w:cstheme="minorHAnsi"/>
          <w:sz w:val="24"/>
          <w:szCs w:val="24"/>
        </w:rPr>
        <w:t xml:space="preserve"> </w:t>
      </w:r>
      <w:r w:rsidR="00004E12">
        <w:rPr>
          <w:rFonts w:cstheme="minorHAnsi"/>
          <w:sz w:val="24"/>
          <w:szCs w:val="24"/>
        </w:rPr>
        <w:t xml:space="preserve">μου </w:t>
      </w:r>
      <w:r w:rsidR="00352007" w:rsidRPr="00523759">
        <w:rPr>
          <w:rFonts w:cstheme="minorHAnsi"/>
          <w:sz w:val="24"/>
          <w:szCs w:val="24"/>
        </w:rPr>
        <w:t>ως Μεταπτυχιακός φοιτητής στο Π.Μ.Σ. του</w:t>
      </w:r>
      <w:r w:rsidR="00352007" w:rsidRPr="00170B38">
        <w:rPr>
          <w:rFonts w:cstheme="minorHAnsi"/>
          <w:b/>
          <w:sz w:val="24"/>
          <w:szCs w:val="24"/>
        </w:rPr>
        <w:t xml:space="preserve"> Τμήματος Βιολογίας του ΕΚΠΑ</w:t>
      </w:r>
      <w:r w:rsidR="0022732F">
        <w:rPr>
          <w:rFonts w:cstheme="minorHAnsi"/>
          <w:sz w:val="24"/>
          <w:szCs w:val="24"/>
        </w:rPr>
        <w:t xml:space="preserve">, που χορηγεί </w:t>
      </w:r>
      <w:r w:rsidR="0022732F" w:rsidRPr="00523759">
        <w:rPr>
          <w:rFonts w:cstheme="minorHAnsi"/>
          <w:b/>
          <w:sz w:val="24"/>
          <w:szCs w:val="24"/>
        </w:rPr>
        <w:t>Διδακτορικό Δίπλωμα</w:t>
      </w:r>
      <w:r w:rsidR="0022732F">
        <w:rPr>
          <w:rFonts w:cstheme="minorHAnsi"/>
          <w:sz w:val="24"/>
          <w:szCs w:val="24"/>
        </w:rPr>
        <w:t xml:space="preserve"> στο γνωστικό πεδίο «</w:t>
      </w:r>
      <w:r w:rsidR="0022732F" w:rsidRPr="00F361E3">
        <w:rPr>
          <w:rFonts w:cstheme="minorHAnsi"/>
          <w:b/>
          <w:sz w:val="24"/>
          <w:szCs w:val="24"/>
        </w:rPr>
        <w:t xml:space="preserve">Βιοποικιλότητα και Οικοφυσιολογία </w:t>
      </w:r>
      <w:r w:rsidR="0028045F">
        <w:rPr>
          <w:rFonts w:cstheme="minorHAnsi"/>
          <w:b/>
          <w:sz w:val="24"/>
          <w:szCs w:val="24"/>
        </w:rPr>
        <w:t>Μ</w:t>
      </w:r>
      <w:r w:rsidR="0022732F" w:rsidRPr="00F361E3">
        <w:rPr>
          <w:rFonts w:cstheme="minorHAnsi"/>
          <w:b/>
          <w:sz w:val="24"/>
          <w:szCs w:val="24"/>
        </w:rPr>
        <w:t>εσογειακών φυτών</w:t>
      </w:r>
      <w:r w:rsidR="00E66EB5">
        <w:rPr>
          <w:rFonts w:cstheme="minorHAnsi"/>
          <w:sz w:val="24"/>
          <w:szCs w:val="24"/>
        </w:rPr>
        <w:t>»</w:t>
      </w:r>
      <w:r w:rsidR="0022732F">
        <w:rPr>
          <w:rFonts w:cstheme="minorHAnsi"/>
          <w:sz w:val="24"/>
          <w:szCs w:val="24"/>
        </w:rPr>
        <w:t xml:space="preserve"> και τίτλο</w:t>
      </w:r>
      <w:r w:rsidR="0022732F" w:rsidRPr="00F361E3">
        <w:rPr>
          <w:rFonts w:cstheme="minorHAnsi"/>
          <w:b/>
          <w:sz w:val="24"/>
          <w:szCs w:val="24"/>
        </w:rPr>
        <w:t>,</w:t>
      </w:r>
      <w:r w:rsidR="0022732F" w:rsidRPr="00F361E3">
        <w:rPr>
          <w:rFonts w:cstheme="minorHAnsi"/>
          <w:b/>
          <w:bCs/>
          <w:sz w:val="24"/>
          <w:szCs w:val="24"/>
        </w:rPr>
        <w:t xml:space="preserve"> «Αναπαραγωγική Φυσιολογία και Οικολογία της Ιπποκαστανιάς (</w:t>
      </w:r>
      <w:r w:rsidR="0022732F" w:rsidRPr="00F361E3">
        <w:rPr>
          <w:rFonts w:cstheme="minorHAnsi"/>
          <w:b/>
          <w:bCs/>
          <w:i/>
          <w:sz w:val="24"/>
          <w:szCs w:val="24"/>
          <w:lang w:val="en-US"/>
        </w:rPr>
        <w:t>Aesculus</w:t>
      </w:r>
      <w:r w:rsidR="0022732F" w:rsidRPr="00F361E3">
        <w:rPr>
          <w:rFonts w:cstheme="minorHAnsi"/>
          <w:b/>
          <w:bCs/>
          <w:i/>
          <w:sz w:val="24"/>
          <w:szCs w:val="24"/>
        </w:rPr>
        <w:t xml:space="preserve"> </w:t>
      </w:r>
      <w:r w:rsidR="0022732F" w:rsidRPr="00F361E3">
        <w:rPr>
          <w:rFonts w:cstheme="minorHAnsi"/>
          <w:b/>
          <w:bCs/>
          <w:i/>
          <w:sz w:val="24"/>
          <w:szCs w:val="24"/>
          <w:lang w:val="en-US"/>
        </w:rPr>
        <w:t>hippocastanum</w:t>
      </w:r>
      <w:r w:rsidR="0022732F" w:rsidRPr="00F361E3">
        <w:rPr>
          <w:rFonts w:cstheme="minorHAnsi"/>
          <w:b/>
          <w:bCs/>
          <w:i/>
          <w:sz w:val="24"/>
          <w:szCs w:val="24"/>
        </w:rPr>
        <w:t>.</w:t>
      </w:r>
      <w:r w:rsidR="0022732F" w:rsidRPr="00F361E3">
        <w:rPr>
          <w:rFonts w:cstheme="minorHAnsi"/>
          <w:b/>
          <w:bCs/>
          <w:sz w:val="24"/>
          <w:szCs w:val="24"/>
          <w:lang w:val="en-US"/>
        </w:rPr>
        <w:t>L</w:t>
      </w:r>
      <w:r w:rsidR="0022732F" w:rsidRPr="00F361E3">
        <w:rPr>
          <w:rFonts w:cstheme="minorHAnsi"/>
          <w:b/>
          <w:bCs/>
          <w:sz w:val="24"/>
          <w:szCs w:val="24"/>
        </w:rPr>
        <w:t>»</w:t>
      </w:r>
      <w:r w:rsidR="00E66EB5" w:rsidRPr="00F361E3">
        <w:rPr>
          <w:rFonts w:cstheme="minorHAnsi"/>
          <w:b/>
          <w:bCs/>
          <w:sz w:val="24"/>
          <w:szCs w:val="24"/>
        </w:rPr>
        <w:t>.</w:t>
      </w:r>
      <w:r w:rsidR="00CF16D4">
        <w:rPr>
          <w:rFonts w:cstheme="minorHAnsi"/>
          <w:b/>
          <w:bCs/>
          <w:sz w:val="24"/>
          <w:szCs w:val="24"/>
        </w:rPr>
        <w:t xml:space="preserve"> </w:t>
      </w:r>
    </w:p>
    <w:p w:rsidR="00CF16D4" w:rsidRPr="00CF16D4" w:rsidRDefault="00E66EB5" w:rsidP="00CF16D4">
      <w:pPr>
        <w:pStyle w:val="a4"/>
        <w:numPr>
          <w:ilvl w:val="0"/>
          <w:numId w:val="3"/>
        </w:numPr>
        <w:spacing w:line="360" w:lineRule="auto"/>
        <w:jc w:val="both"/>
        <w:rPr>
          <w:rFonts w:cstheme="minorHAnsi"/>
          <w:b/>
          <w:sz w:val="24"/>
          <w:szCs w:val="24"/>
        </w:rPr>
      </w:pPr>
      <w:r w:rsidRPr="00521989">
        <w:rPr>
          <w:rFonts w:cstheme="minorHAnsi"/>
          <w:b/>
          <w:snapToGrid w:val="0"/>
          <w:color w:val="000000"/>
          <w:sz w:val="24"/>
          <w:szCs w:val="24"/>
        </w:rPr>
        <w:t>Παρακολούθηση προπτυχιακών και μεταπτυχιακών μαθημάτων του Τμήματος Βιολογίας του ΕΚΠΑ, ως υποψήφιος Διδάκτορας</w:t>
      </w:r>
      <w:r w:rsidR="00CF16D4">
        <w:rPr>
          <w:rFonts w:cstheme="minorHAnsi"/>
          <w:b/>
          <w:snapToGrid w:val="0"/>
          <w:color w:val="000000"/>
          <w:sz w:val="24"/>
          <w:szCs w:val="24"/>
        </w:rPr>
        <w:t>.</w:t>
      </w:r>
    </w:p>
    <w:p w:rsidR="00E66EB5" w:rsidRPr="00E11A98" w:rsidRDefault="00E66EB5" w:rsidP="00E66EB5">
      <w:pPr>
        <w:tabs>
          <w:tab w:val="left" w:pos="4140"/>
        </w:tabs>
        <w:spacing w:after="120" w:line="240" w:lineRule="auto"/>
        <w:ind w:left="360"/>
        <w:jc w:val="both"/>
        <w:rPr>
          <w:b/>
          <w:sz w:val="24"/>
          <w:szCs w:val="24"/>
          <w:u w:val="single"/>
        </w:rPr>
      </w:pPr>
      <w:r w:rsidRPr="00EB6EEC">
        <w:rPr>
          <w:b/>
          <w:sz w:val="24"/>
          <w:szCs w:val="24"/>
        </w:rPr>
        <w:t xml:space="preserve">Α. </w:t>
      </w:r>
      <w:r w:rsidRPr="00E11A98">
        <w:rPr>
          <w:b/>
          <w:sz w:val="24"/>
          <w:szCs w:val="24"/>
          <w:u w:val="single"/>
        </w:rPr>
        <w:t>Προπτυχιακά</w:t>
      </w:r>
    </w:p>
    <w:p w:rsidR="00E66EB5" w:rsidRPr="0044481D" w:rsidRDefault="00E66EB5" w:rsidP="00A74009">
      <w:pPr>
        <w:numPr>
          <w:ilvl w:val="0"/>
          <w:numId w:val="4"/>
        </w:numPr>
        <w:tabs>
          <w:tab w:val="left" w:pos="4140"/>
        </w:tabs>
        <w:spacing w:after="120" w:line="240" w:lineRule="auto"/>
        <w:ind w:left="714" w:hanging="357"/>
        <w:jc w:val="both"/>
        <w:rPr>
          <w:b/>
          <w:sz w:val="24"/>
          <w:szCs w:val="24"/>
        </w:rPr>
      </w:pPr>
      <w:r w:rsidRPr="0044481D">
        <w:rPr>
          <w:b/>
          <w:sz w:val="24"/>
          <w:szCs w:val="24"/>
        </w:rPr>
        <w:t xml:space="preserve">Φυσιολογία φυτών </w:t>
      </w:r>
      <w:r w:rsidR="00F6696D" w:rsidRPr="0044481D">
        <w:rPr>
          <w:b/>
          <w:sz w:val="24"/>
          <w:szCs w:val="24"/>
        </w:rPr>
        <w:t xml:space="preserve">με βαθμό </w:t>
      </w:r>
      <w:r w:rsidRPr="0044481D">
        <w:rPr>
          <w:b/>
          <w:sz w:val="24"/>
          <w:szCs w:val="24"/>
        </w:rPr>
        <w:t xml:space="preserve">(8,0) </w:t>
      </w:r>
    </w:p>
    <w:p w:rsidR="00E66EB5" w:rsidRPr="0044481D" w:rsidRDefault="00E66EB5" w:rsidP="00A74009">
      <w:pPr>
        <w:numPr>
          <w:ilvl w:val="0"/>
          <w:numId w:val="4"/>
        </w:numPr>
        <w:tabs>
          <w:tab w:val="left" w:pos="4140"/>
        </w:tabs>
        <w:spacing w:after="120" w:line="240" w:lineRule="auto"/>
        <w:ind w:left="714" w:hanging="357"/>
        <w:jc w:val="both"/>
        <w:rPr>
          <w:b/>
          <w:sz w:val="24"/>
          <w:szCs w:val="24"/>
        </w:rPr>
      </w:pPr>
      <w:r w:rsidRPr="0044481D">
        <w:rPr>
          <w:b/>
          <w:sz w:val="24"/>
          <w:szCs w:val="24"/>
        </w:rPr>
        <w:t xml:space="preserve">Οικοφυσιολογία φυτών </w:t>
      </w:r>
      <w:r w:rsidR="00F6696D" w:rsidRPr="0044481D">
        <w:rPr>
          <w:b/>
          <w:sz w:val="24"/>
          <w:szCs w:val="24"/>
        </w:rPr>
        <w:t xml:space="preserve">με βαθμό </w:t>
      </w:r>
      <w:r w:rsidRPr="0044481D">
        <w:rPr>
          <w:b/>
          <w:sz w:val="24"/>
          <w:szCs w:val="24"/>
        </w:rPr>
        <w:t xml:space="preserve">(8,0) </w:t>
      </w:r>
    </w:p>
    <w:p w:rsidR="00E66EB5" w:rsidRPr="00EB6EEC" w:rsidRDefault="00E66EB5" w:rsidP="00E66EB5">
      <w:pPr>
        <w:tabs>
          <w:tab w:val="left" w:pos="4140"/>
        </w:tabs>
        <w:spacing w:after="120" w:line="240" w:lineRule="auto"/>
        <w:ind w:left="360"/>
        <w:jc w:val="both"/>
        <w:rPr>
          <w:b/>
          <w:sz w:val="24"/>
          <w:szCs w:val="24"/>
        </w:rPr>
      </w:pPr>
      <w:r w:rsidRPr="00EB6EEC">
        <w:rPr>
          <w:b/>
          <w:sz w:val="24"/>
          <w:szCs w:val="24"/>
        </w:rPr>
        <w:t xml:space="preserve">Β. </w:t>
      </w:r>
      <w:r w:rsidRPr="00E11A98">
        <w:rPr>
          <w:b/>
          <w:sz w:val="24"/>
          <w:szCs w:val="24"/>
          <w:u w:val="single"/>
        </w:rPr>
        <w:t>Μεταπτυχιακά</w:t>
      </w:r>
    </w:p>
    <w:p w:rsidR="00E66EB5" w:rsidRPr="0044481D" w:rsidRDefault="00E66EB5" w:rsidP="00A74009">
      <w:pPr>
        <w:numPr>
          <w:ilvl w:val="0"/>
          <w:numId w:val="5"/>
        </w:numPr>
        <w:tabs>
          <w:tab w:val="left" w:pos="4140"/>
        </w:tabs>
        <w:spacing w:after="120" w:line="240" w:lineRule="auto"/>
        <w:ind w:left="714" w:hanging="357"/>
        <w:jc w:val="both"/>
        <w:rPr>
          <w:b/>
          <w:sz w:val="24"/>
          <w:szCs w:val="24"/>
        </w:rPr>
      </w:pPr>
      <w:r w:rsidRPr="0044481D">
        <w:rPr>
          <w:b/>
          <w:sz w:val="24"/>
          <w:szCs w:val="24"/>
        </w:rPr>
        <w:t xml:space="preserve">Αναπτυξιακή Βιολογία φυτών </w:t>
      </w:r>
      <w:r w:rsidR="00004E12" w:rsidRPr="0044481D">
        <w:rPr>
          <w:b/>
          <w:sz w:val="24"/>
          <w:szCs w:val="24"/>
        </w:rPr>
        <w:t>με</w:t>
      </w:r>
      <w:r w:rsidR="00F6696D" w:rsidRPr="0044481D">
        <w:rPr>
          <w:b/>
          <w:sz w:val="24"/>
          <w:szCs w:val="24"/>
        </w:rPr>
        <w:t xml:space="preserve"> βαθμό </w:t>
      </w:r>
      <w:r w:rsidRPr="0044481D">
        <w:rPr>
          <w:b/>
          <w:sz w:val="24"/>
          <w:szCs w:val="24"/>
        </w:rPr>
        <w:t xml:space="preserve">(10,0) </w:t>
      </w:r>
    </w:p>
    <w:p w:rsidR="003F1EA5" w:rsidRDefault="00E66EB5" w:rsidP="003F1EA5">
      <w:pPr>
        <w:numPr>
          <w:ilvl w:val="0"/>
          <w:numId w:val="5"/>
        </w:numPr>
        <w:tabs>
          <w:tab w:val="left" w:pos="4140"/>
        </w:tabs>
        <w:spacing w:after="120" w:line="240" w:lineRule="auto"/>
        <w:ind w:left="714" w:hanging="357"/>
        <w:jc w:val="both"/>
        <w:rPr>
          <w:b/>
          <w:sz w:val="24"/>
          <w:szCs w:val="24"/>
        </w:rPr>
      </w:pPr>
      <w:r w:rsidRPr="0044481D">
        <w:rPr>
          <w:b/>
          <w:sz w:val="24"/>
          <w:szCs w:val="24"/>
        </w:rPr>
        <w:t xml:space="preserve">Οικολογικά συστήματα </w:t>
      </w:r>
      <w:r w:rsidR="00F6696D" w:rsidRPr="0044481D">
        <w:rPr>
          <w:b/>
          <w:sz w:val="24"/>
          <w:szCs w:val="24"/>
        </w:rPr>
        <w:t xml:space="preserve">με βαθμό </w:t>
      </w:r>
      <w:r w:rsidRPr="0044481D">
        <w:rPr>
          <w:b/>
          <w:sz w:val="24"/>
          <w:szCs w:val="24"/>
        </w:rPr>
        <w:t xml:space="preserve">(9,0) </w:t>
      </w:r>
    </w:p>
    <w:p w:rsidR="00334210" w:rsidRPr="00334210" w:rsidRDefault="00334210" w:rsidP="00334210">
      <w:pPr>
        <w:numPr>
          <w:ilvl w:val="0"/>
          <w:numId w:val="5"/>
        </w:numPr>
        <w:tabs>
          <w:tab w:val="left" w:pos="4140"/>
        </w:tabs>
        <w:spacing w:after="120" w:line="240" w:lineRule="auto"/>
        <w:ind w:left="714" w:hanging="357"/>
        <w:jc w:val="both"/>
        <w:rPr>
          <w:b/>
          <w:sz w:val="24"/>
          <w:szCs w:val="24"/>
        </w:rPr>
      </w:pPr>
      <w:r w:rsidRPr="0044481D">
        <w:rPr>
          <w:b/>
          <w:sz w:val="24"/>
          <w:szCs w:val="24"/>
        </w:rPr>
        <w:t xml:space="preserve">Προσαρμοστικοί μηχανισμοί των Μεσογειακών φυτών με βαθμό (9,0) </w:t>
      </w:r>
    </w:p>
    <w:p w:rsidR="00CE4CB0" w:rsidRPr="0044481D" w:rsidRDefault="00E66EB5" w:rsidP="003F1EA5">
      <w:pPr>
        <w:numPr>
          <w:ilvl w:val="0"/>
          <w:numId w:val="5"/>
        </w:numPr>
        <w:tabs>
          <w:tab w:val="left" w:pos="4140"/>
        </w:tabs>
        <w:spacing w:after="120" w:line="240" w:lineRule="auto"/>
        <w:ind w:left="714" w:hanging="357"/>
        <w:jc w:val="both"/>
        <w:rPr>
          <w:b/>
          <w:sz w:val="24"/>
          <w:szCs w:val="24"/>
        </w:rPr>
      </w:pPr>
      <w:r w:rsidRPr="0044481D">
        <w:rPr>
          <w:b/>
          <w:sz w:val="24"/>
          <w:szCs w:val="24"/>
        </w:rPr>
        <w:t xml:space="preserve">Εντομολογία </w:t>
      </w:r>
      <w:r w:rsidR="00F6696D" w:rsidRPr="0044481D">
        <w:rPr>
          <w:b/>
          <w:sz w:val="24"/>
          <w:szCs w:val="24"/>
        </w:rPr>
        <w:t xml:space="preserve">με βαθμό </w:t>
      </w:r>
      <w:r w:rsidRPr="0044481D">
        <w:rPr>
          <w:b/>
          <w:sz w:val="24"/>
          <w:szCs w:val="24"/>
        </w:rPr>
        <w:t>(8,0)</w:t>
      </w:r>
      <w:r w:rsidR="00241ED4" w:rsidRPr="0044481D">
        <w:rPr>
          <w:rFonts w:cstheme="minorHAnsi"/>
          <w:b/>
          <w:bCs/>
          <w:color w:val="214ACD"/>
        </w:rPr>
        <w:t xml:space="preserve"> </w:t>
      </w:r>
    </w:p>
    <w:p w:rsidR="00362B11" w:rsidRPr="005D07A7" w:rsidRDefault="00362B11" w:rsidP="00764618">
      <w:pPr>
        <w:tabs>
          <w:tab w:val="left" w:pos="4140"/>
        </w:tabs>
        <w:spacing w:after="120" w:line="240" w:lineRule="auto"/>
        <w:jc w:val="both"/>
        <w:rPr>
          <w:sz w:val="24"/>
          <w:szCs w:val="24"/>
        </w:rPr>
      </w:pPr>
    </w:p>
    <w:p w:rsidR="00283653" w:rsidRPr="00362B11" w:rsidRDefault="00283653" w:rsidP="00821ECD">
      <w:pPr>
        <w:spacing w:line="360" w:lineRule="auto"/>
        <w:jc w:val="both"/>
        <w:rPr>
          <w:rFonts w:cstheme="minorHAnsi"/>
          <w:b/>
          <w:snapToGrid w:val="0"/>
          <w:color w:val="000000"/>
          <w:sz w:val="24"/>
          <w:szCs w:val="24"/>
        </w:rPr>
      </w:pPr>
      <w:r w:rsidRPr="00241ED4">
        <w:rPr>
          <w:rFonts w:cstheme="minorHAnsi"/>
          <w:b/>
          <w:snapToGrid w:val="0"/>
          <w:color w:val="000000"/>
          <w:sz w:val="24"/>
          <w:szCs w:val="24"/>
          <w:u w:val="single"/>
        </w:rPr>
        <w:lastRenderedPageBreak/>
        <w:t>Σεμινάρια –Πιστοποιήσεις</w:t>
      </w:r>
      <w:r w:rsidR="00362B11">
        <w:rPr>
          <w:rFonts w:cstheme="minorHAnsi"/>
          <w:b/>
          <w:snapToGrid w:val="0"/>
          <w:color w:val="000000"/>
          <w:sz w:val="24"/>
          <w:szCs w:val="24"/>
          <w:u w:val="single"/>
        </w:rPr>
        <w:t xml:space="preserve"> </w:t>
      </w:r>
      <w:r w:rsidRPr="00CF16D4">
        <w:rPr>
          <w:rFonts w:cstheme="minorHAnsi"/>
          <w:b/>
          <w:snapToGrid w:val="0"/>
          <w:color w:val="000000"/>
          <w:sz w:val="24"/>
          <w:szCs w:val="24"/>
        </w:rPr>
        <w:t>:</w:t>
      </w:r>
    </w:p>
    <w:p w:rsidR="00283653" w:rsidRPr="00241ED4" w:rsidRDefault="00283653" w:rsidP="00A74009">
      <w:pPr>
        <w:numPr>
          <w:ilvl w:val="0"/>
          <w:numId w:val="6"/>
        </w:numPr>
        <w:tabs>
          <w:tab w:val="left" w:pos="4140"/>
        </w:tabs>
        <w:spacing w:after="120" w:line="360" w:lineRule="auto"/>
        <w:ind w:left="714" w:hanging="357"/>
        <w:jc w:val="both"/>
        <w:rPr>
          <w:sz w:val="24"/>
          <w:szCs w:val="24"/>
        </w:rPr>
      </w:pPr>
      <w:r w:rsidRPr="00283653">
        <w:rPr>
          <w:sz w:val="24"/>
          <w:szCs w:val="24"/>
        </w:rPr>
        <w:t xml:space="preserve">Παρακολούθηση </w:t>
      </w:r>
      <w:r w:rsidR="00523759" w:rsidRPr="00523759">
        <w:rPr>
          <w:b/>
          <w:sz w:val="24"/>
          <w:szCs w:val="24"/>
        </w:rPr>
        <w:t xml:space="preserve">επαγγελματικού – εκπαιδευτικού </w:t>
      </w:r>
      <w:r w:rsidRPr="00523759">
        <w:rPr>
          <w:b/>
          <w:sz w:val="24"/>
          <w:szCs w:val="24"/>
        </w:rPr>
        <w:t>σεμιναρίου 1 έτους</w:t>
      </w:r>
      <w:r w:rsidRPr="00283653">
        <w:rPr>
          <w:sz w:val="24"/>
          <w:szCs w:val="24"/>
        </w:rPr>
        <w:t xml:space="preserve"> (1986-1987), στα </w:t>
      </w:r>
      <w:r w:rsidRPr="003812F6">
        <w:rPr>
          <w:b/>
          <w:sz w:val="24"/>
          <w:szCs w:val="24"/>
        </w:rPr>
        <w:t>Δασαρχεία Καρδίτσας, Καλαμπάκας, Κατερίνης και Λάρισας</w:t>
      </w:r>
      <w:r w:rsidRPr="00283653">
        <w:rPr>
          <w:sz w:val="24"/>
          <w:szCs w:val="24"/>
        </w:rPr>
        <w:t xml:space="preserve"> </w:t>
      </w:r>
    </w:p>
    <w:p w:rsidR="00AD4D74" w:rsidRDefault="00283653" w:rsidP="00A74009">
      <w:pPr>
        <w:numPr>
          <w:ilvl w:val="0"/>
          <w:numId w:val="6"/>
        </w:numPr>
        <w:tabs>
          <w:tab w:val="left" w:pos="4140"/>
        </w:tabs>
        <w:spacing w:after="120" w:line="360" w:lineRule="auto"/>
        <w:ind w:left="714" w:hanging="357"/>
        <w:jc w:val="both"/>
        <w:rPr>
          <w:sz w:val="24"/>
          <w:szCs w:val="24"/>
        </w:rPr>
      </w:pPr>
      <w:r w:rsidRPr="00523759">
        <w:rPr>
          <w:b/>
          <w:sz w:val="24"/>
          <w:szCs w:val="24"/>
        </w:rPr>
        <w:t xml:space="preserve">Πιστοποιημένος Εκπαιδευτής </w:t>
      </w:r>
      <w:r w:rsidR="00DC506D" w:rsidRPr="00523759">
        <w:rPr>
          <w:b/>
          <w:sz w:val="24"/>
          <w:szCs w:val="24"/>
        </w:rPr>
        <w:t>από το Εθνικό Κέντρο Πιστοποίησης Δομών</w:t>
      </w:r>
      <w:r w:rsidR="00DC506D">
        <w:rPr>
          <w:sz w:val="24"/>
          <w:szCs w:val="24"/>
        </w:rPr>
        <w:t xml:space="preserve"> </w:t>
      </w:r>
      <w:r w:rsidR="00F50DE9">
        <w:rPr>
          <w:sz w:val="24"/>
          <w:szCs w:val="24"/>
        </w:rPr>
        <w:t xml:space="preserve">στο μητρώο ΣΕΚ του </w:t>
      </w:r>
      <w:r>
        <w:rPr>
          <w:sz w:val="24"/>
          <w:szCs w:val="24"/>
        </w:rPr>
        <w:t>(Ε.ΚΕ.ΠΙΣ)</w:t>
      </w:r>
      <w:r w:rsidR="00F50DE9">
        <w:rPr>
          <w:sz w:val="24"/>
          <w:szCs w:val="24"/>
        </w:rPr>
        <w:t xml:space="preserve"> </w:t>
      </w:r>
      <w:r w:rsidR="00F50DE9" w:rsidRPr="00004E12">
        <w:rPr>
          <w:b/>
          <w:sz w:val="24"/>
          <w:szCs w:val="24"/>
        </w:rPr>
        <w:t>(Α.Μ</w:t>
      </w:r>
      <w:r w:rsidR="00DC506D" w:rsidRPr="00004E12">
        <w:rPr>
          <w:b/>
          <w:sz w:val="24"/>
          <w:szCs w:val="24"/>
        </w:rPr>
        <w:t>:</w:t>
      </w:r>
      <w:r w:rsidRPr="00004E12">
        <w:rPr>
          <w:b/>
          <w:sz w:val="24"/>
          <w:szCs w:val="24"/>
        </w:rPr>
        <w:t xml:space="preserve"> 402740 και αρ. πρωτ. 7394/26-04-2002</w:t>
      </w:r>
      <w:r w:rsidR="00362B11" w:rsidRPr="00004E12">
        <w:rPr>
          <w:b/>
          <w:sz w:val="24"/>
          <w:szCs w:val="24"/>
        </w:rPr>
        <w:t>), ως εκπαιδευτής Θ</w:t>
      </w:r>
      <w:r w:rsidR="0093580D" w:rsidRPr="00004E12">
        <w:rPr>
          <w:b/>
          <w:sz w:val="24"/>
          <w:szCs w:val="24"/>
        </w:rPr>
        <w:t>εωρητικού και Πρακτικού μέρους</w:t>
      </w:r>
      <w:r w:rsidR="0093580D">
        <w:rPr>
          <w:sz w:val="24"/>
          <w:szCs w:val="24"/>
        </w:rPr>
        <w:t xml:space="preserve"> στην κατηγορία </w:t>
      </w:r>
      <w:r w:rsidR="0093580D" w:rsidRPr="003812F6">
        <w:rPr>
          <w:b/>
          <w:sz w:val="24"/>
          <w:szCs w:val="24"/>
        </w:rPr>
        <w:t xml:space="preserve">3212 </w:t>
      </w:r>
      <w:r w:rsidR="0093580D">
        <w:rPr>
          <w:sz w:val="24"/>
          <w:szCs w:val="24"/>
        </w:rPr>
        <w:t>(Τεχνολόγοι Γεωπονίας και Δασοπονίας) και 3213 (Τεχνολόγοι – Σύμβουλοι γεωργικών και δασικών εφαρμογών).</w:t>
      </w:r>
      <w:r w:rsidR="00241ED4" w:rsidRPr="00241ED4">
        <w:rPr>
          <w:rFonts w:cstheme="minorHAnsi"/>
          <w:b/>
          <w:bCs/>
          <w:color w:val="214ACD"/>
        </w:rPr>
        <w:t xml:space="preserve"> </w:t>
      </w:r>
    </w:p>
    <w:p w:rsidR="00CE4CB0" w:rsidRPr="00CE4CB0" w:rsidRDefault="00CE4CB0" w:rsidP="00CE4CB0">
      <w:pPr>
        <w:tabs>
          <w:tab w:val="left" w:pos="4140"/>
        </w:tabs>
        <w:spacing w:after="120" w:line="360" w:lineRule="auto"/>
        <w:ind w:left="357"/>
        <w:jc w:val="both"/>
        <w:rPr>
          <w:sz w:val="24"/>
          <w:szCs w:val="24"/>
        </w:rPr>
      </w:pPr>
    </w:p>
    <w:p w:rsidR="004F2DB7" w:rsidRPr="00CF16D4" w:rsidRDefault="004F2DB7" w:rsidP="00821ECD">
      <w:pPr>
        <w:spacing w:line="360" w:lineRule="auto"/>
        <w:jc w:val="both"/>
        <w:rPr>
          <w:rFonts w:cstheme="minorHAnsi"/>
          <w:b/>
          <w:sz w:val="24"/>
          <w:szCs w:val="24"/>
          <w:u w:val="single"/>
        </w:rPr>
      </w:pPr>
      <w:r w:rsidRPr="00A51C93">
        <w:rPr>
          <w:rFonts w:cstheme="minorHAnsi"/>
          <w:b/>
          <w:sz w:val="24"/>
          <w:szCs w:val="24"/>
          <w:u w:val="single"/>
        </w:rPr>
        <w:t xml:space="preserve">Συμμετοχή σε προγράμματα </w:t>
      </w:r>
      <w:r w:rsidR="00241ED4">
        <w:rPr>
          <w:rFonts w:cstheme="minorHAnsi"/>
          <w:b/>
          <w:sz w:val="24"/>
          <w:szCs w:val="24"/>
          <w:u w:val="single"/>
        </w:rPr>
        <w:t>Επαγγελματικής Κ</w:t>
      </w:r>
      <w:r w:rsidRPr="00A51C93">
        <w:rPr>
          <w:rFonts w:cstheme="minorHAnsi"/>
          <w:b/>
          <w:sz w:val="24"/>
          <w:szCs w:val="24"/>
          <w:u w:val="single"/>
        </w:rPr>
        <w:t>ατάρτισης</w:t>
      </w:r>
      <w:r w:rsidR="00DC0483">
        <w:rPr>
          <w:rFonts w:cstheme="minorHAnsi"/>
          <w:b/>
          <w:sz w:val="24"/>
          <w:szCs w:val="24"/>
          <w:u w:val="single"/>
        </w:rPr>
        <w:t xml:space="preserve"> </w:t>
      </w:r>
      <w:r w:rsidRPr="00190C35">
        <w:rPr>
          <w:rFonts w:cstheme="minorHAnsi"/>
          <w:b/>
          <w:sz w:val="24"/>
          <w:szCs w:val="24"/>
        </w:rPr>
        <w:t>:</w:t>
      </w:r>
    </w:p>
    <w:p w:rsidR="00BC4D0D" w:rsidRDefault="000C7AA6" w:rsidP="007F4DDD">
      <w:pPr>
        <w:autoSpaceDE w:val="0"/>
        <w:autoSpaceDN w:val="0"/>
        <w:adjustRightInd w:val="0"/>
        <w:spacing w:after="0" w:line="360" w:lineRule="auto"/>
        <w:jc w:val="both"/>
        <w:rPr>
          <w:rFonts w:cstheme="minorHAnsi"/>
          <w:color w:val="000000"/>
          <w:sz w:val="24"/>
          <w:szCs w:val="24"/>
        </w:rPr>
      </w:pPr>
      <w:r w:rsidRPr="00170B38">
        <w:rPr>
          <w:rFonts w:cstheme="minorHAnsi"/>
          <w:color w:val="000000"/>
          <w:sz w:val="24"/>
          <w:szCs w:val="24"/>
        </w:rPr>
        <w:t xml:space="preserve">Στα ακόλουθα προγράμματα κέντρων </w:t>
      </w:r>
      <w:r w:rsidR="00BC4D0D" w:rsidRPr="00170B38">
        <w:rPr>
          <w:rFonts w:cstheme="minorHAnsi"/>
          <w:color w:val="000000"/>
          <w:sz w:val="24"/>
          <w:szCs w:val="24"/>
        </w:rPr>
        <w:t xml:space="preserve">Επαγγελματικής Κατάρτισης </w:t>
      </w:r>
      <w:r w:rsidR="00BC4D0D" w:rsidRPr="00523759">
        <w:rPr>
          <w:rFonts w:cstheme="minorHAnsi"/>
          <w:b/>
          <w:color w:val="000000"/>
          <w:sz w:val="24"/>
          <w:szCs w:val="24"/>
        </w:rPr>
        <w:t>ως εισηγητής</w:t>
      </w:r>
      <w:r w:rsidR="00AA3177">
        <w:rPr>
          <w:rFonts w:cstheme="minorHAnsi"/>
          <w:color w:val="000000"/>
          <w:sz w:val="24"/>
          <w:szCs w:val="24"/>
        </w:rPr>
        <w:t xml:space="preserve"> σε προγράμματα σ</w:t>
      </w:r>
      <w:r w:rsidR="00BC4D0D" w:rsidRPr="00170B38">
        <w:rPr>
          <w:rFonts w:cstheme="minorHAnsi"/>
          <w:color w:val="000000"/>
          <w:sz w:val="24"/>
          <w:szCs w:val="24"/>
        </w:rPr>
        <w:t xml:space="preserve">υνεχιζόμενης Επαγγελματικής Κατάρτισης: </w:t>
      </w:r>
    </w:p>
    <w:p w:rsidR="00CE4CB0" w:rsidRPr="00170B38" w:rsidRDefault="00CE4CB0" w:rsidP="007F4DDD">
      <w:pPr>
        <w:autoSpaceDE w:val="0"/>
        <w:autoSpaceDN w:val="0"/>
        <w:adjustRightInd w:val="0"/>
        <w:spacing w:after="0" w:line="360" w:lineRule="auto"/>
        <w:jc w:val="both"/>
        <w:rPr>
          <w:rFonts w:cstheme="minorHAnsi"/>
          <w:color w:val="000000"/>
          <w:sz w:val="24"/>
          <w:szCs w:val="24"/>
        </w:rPr>
      </w:pPr>
    </w:p>
    <w:p w:rsidR="00BC4D0D" w:rsidRDefault="00E80C87" w:rsidP="00A74009">
      <w:pPr>
        <w:pStyle w:val="a4"/>
        <w:numPr>
          <w:ilvl w:val="0"/>
          <w:numId w:val="10"/>
        </w:numPr>
        <w:spacing w:line="360" w:lineRule="auto"/>
        <w:jc w:val="both"/>
        <w:rPr>
          <w:rFonts w:cstheme="minorHAnsi"/>
          <w:b/>
          <w:sz w:val="24"/>
          <w:szCs w:val="24"/>
        </w:rPr>
      </w:pPr>
      <w:r>
        <w:rPr>
          <w:rFonts w:cstheme="minorHAnsi"/>
          <w:b/>
          <w:sz w:val="24"/>
          <w:szCs w:val="24"/>
        </w:rPr>
        <w:t>Στο ΤΕΙ</w:t>
      </w:r>
      <w:r w:rsidR="000B7AFF">
        <w:rPr>
          <w:rFonts w:cstheme="minorHAnsi"/>
          <w:b/>
          <w:sz w:val="24"/>
          <w:szCs w:val="24"/>
        </w:rPr>
        <w:t>/Λ. Τμήμα Δασοπονίας:</w:t>
      </w:r>
    </w:p>
    <w:p w:rsidR="00190C35" w:rsidRDefault="001873DA" w:rsidP="00304C46">
      <w:pPr>
        <w:pStyle w:val="a4"/>
        <w:numPr>
          <w:ilvl w:val="0"/>
          <w:numId w:val="34"/>
        </w:numPr>
        <w:spacing w:line="360" w:lineRule="auto"/>
        <w:jc w:val="both"/>
        <w:rPr>
          <w:rFonts w:cstheme="minorHAnsi"/>
          <w:b/>
          <w:sz w:val="24"/>
          <w:szCs w:val="24"/>
        </w:rPr>
      </w:pPr>
      <w:r w:rsidRPr="00190C35">
        <w:rPr>
          <w:rFonts w:cstheme="minorHAnsi"/>
          <w:sz w:val="24"/>
          <w:szCs w:val="24"/>
        </w:rPr>
        <w:t xml:space="preserve">Από τον </w:t>
      </w:r>
      <w:r w:rsidRPr="00190C35">
        <w:rPr>
          <w:rFonts w:cstheme="minorHAnsi"/>
          <w:b/>
          <w:sz w:val="24"/>
          <w:szCs w:val="24"/>
        </w:rPr>
        <w:t>Σεπτέμβριο έως τον Δεκέμβριο του</w:t>
      </w:r>
      <w:r w:rsidR="00620D99" w:rsidRPr="00190C35">
        <w:rPr>
          <w:rFonts w:cstheme="minorHAnsi"/>
          <w:b/>
          <w:sz w:val="24"/>
          <w:szCs w:val="24"/>
        </w:rPr>
        <w:t xml:space="preserve"> 1993</w:t>
      </w:r>
      <w:r w:rsidR="00620D99" w:rsidRPr="00190C35">
        <w:rPr>
          <w:rFonts w:cstheme="minorHAnsi"/>
          <w:sz w:val="24"/>
          <w:szCs w:val="24"/>
        </w:rPr>
        <w:t xml:space="preserve">, συμμετείχα </w:t>
      </w:r>
      <w:r w:rsidR="00620D99" w:rsidRPr="00190C35">
        <w:rPr>
          <w:rFonts w:cstheme="minorHAnsi"/>
          <w:b/>
          <w:sz w:val="24"/>
          <w:szCs w:val="24"/>
        </w:rPr>
        <w:t>ως εισηγητής</w:t>
      </w:r>
      <w:r w:rsidR="00620D99" w:rsidRPr="00190C35">
        <w:rPr>
          <w:rFonts w:cstheme="minorHAnsi"/>
          <w:sz w:val="24"/>
          <w:szCs w:val="24"/>
        </w:rPr>
        <w:t xml:space="preserve"> στο πρόγραμμα </w:t>
      </w:r>
      <w:r w:rsidR="00620D99" w:rsidRPr="00190C35">
        <w:rPr>
          <w:rFonts w:cstheme="minorHAnsi"/>
          <w:b/>
          <w:sz w:val="24"/>
          <w:szCs w:val="24"/>
        </w:rPr>
        <w:t>επαγγελματικής κατάρτισης αποφοίτων ΤΕΙ τμημάτων Δασοπονίας</w:t>
      </w:r>
      <w:r w:rsidR="00620D99" w:rsidRPr="00190C35">
        <w:rPr>
          <w:rFonts w:cstheme="minorHAnsi"/>
          <w:sz w:val="24"/>
          <w:szCs w:val="24"/>
        </w:rPr>
        <w:t>, που οργάνωσε το ΤΕΙ/Λ στην Καρδίτσα, με τίτλο: «</w:t>
      </w:r>
      <w:r w:rsidR="00620D99" w:rsidRPr="003812F6">
        <w:rPr>
          <w:rFonts w:cstheme="minorHAnsi"/>
          <w:b/>
          <w:sz w:val="24"/>
          <w:szCs w:val="24"/>
        </w:rPr>
        <w:t>Ανόρθωση υποβαθμισμένων οικοσυστημάτων. Αναγωγές – ενρητινώσεις – αναδασώσεις – φυτείες – αστικό και περιαστικό πράσινο</w:t>
      </w:r>
      <w:r w:rsidR="00523759" w:rsidRPr="00190C35">
        <w:rPr>
          <w:rFonts w:cstheme="minorHAnsi"/>
          <w:sz w:val="24"/>
          <w:szCs w:val="24"/>
        </w:rPr>
        <w:t>»</w:t>
      </w:r>
      <w:r w:rsidR="00620D99" w:rsidRPr="00190C35">
        <w:rPr>
          <w:rFonts w:cstheme="minorHAnsi"/>
          <w:sz w:val="24"/>
          <w:szCs w:val="24"/>
        </w:rPr>
        <w:t xml:space="preserve">. Εγώ δίδαξα τις ενότητες που </w:t>
      </w:r>
      <w:r w:rsidR="00620D99" w:rsidRPr="00190C35">
        <w:rPr>
          <w:rFonts w:cstheme="minorHAnsi"/>
          <w:b/>
          <w:sz w:val="24"/>
          <w:szCs w:val="24"/>
        </w:rPr>
        <w:t xml:space="preserve">αφορούσαν </w:t>
      </w:r>
      <w:r w:rsidR="00FF2A08" w:rsidRPr="00190C35">
        <w:rPr>
          <w:rFonts w:cstheme="minorHAnsi"/>
          <w:b/>
          <w:sz w:val="24"/>
          <w:szCs w:val="24"/>
        </w:rPr>
        <w:t xml:space="preserve">Οικοφυσιολογία φυτών, </w:t>
      </w:r>
      <w:r w:rsidR="00620D99" w:rsidRPr="00190C35">
        <w:rPr>
          <w:rFonts w:cstheme="minorHAnsi"/>
          <w:b/>
          <w:sz w:val="24"/>
          <w:szCs w:val="24"/>
        </w:rPr>
        <w:t>φυτείες και αστικό – περιαστικό πράσινο.</w:t>
      </w:r>
    </w:p>
    <w:p w:rsidR="0022169E" w:rsidRDefault="0038450D" w:rsidP="00304C46">
      <w:pPr>
        <w:pStyle w:val="a4"/>
        <w:numPr>
          <w:ilvl w:val="0"/>
          <w:numId w:val="34"/>
        </w:numPr>
        <w:spacing w:line="360" w:lineRule="auto"/>
        <w:jc w:val="both"/>
        <w:rPr>
          <w:rFonts w:cstheme="minorHAnsi"/>
          <w:b/>
          <w:sz w:val="24"/>
          <w:szCs w:val="24"/>
        </w:rPr>
      </w:pPr>
      <w:r w:rsidRPr="00190C35">
        <w:rPr>
          <w:rFonts w:cstheme="minorHAnsi"/>
          <w:b/>
          <w:sz w:val="24"/>
          <w:szCs w:val="24"/>
        </w:rPr>
        <w:t>Καρδίτσα Νοέμβριος - Δεκέμβριος 1993</w:t>
      </w:r>
      <w:r w:rsidRPr="00190C35">
        <w:rPr>
          <w:rFonts w:cstheme="minorHAnsi"/>
          <w:sz w:val="24"/>
          <w:szCs w:val="24"/>
        </w:rPr>
        <w:t xml:space="preserve">. Σεμινάριο για Τεχνολόγους Δασοπονίας που οργάνωσε το ΤΕΙ Λάρισας, με θέμα: </w:t>
      </w:r>
      <w:r w:rsidR="00523759" w:rsidRPr="00190C35">
        <w:rPr>
          <w:rFonts w:cstheme="minorHAnsi"/>
          <w:sz w:val="24"/>
          <w:szCs w:val="24"/>
        </w:rPr>
        <w:t>«</w:t>
      </w:r>
      <w:r w:rsidRPr="003812F6">
        <w:rPr>
          <w:rFonts w:cstheme="minorHAnsi"/>
          <w:b/>
          <w:sz w:val="24"/>
          <w:szCs w:val="24"/>
        </w:rPr>
        <w:t>Ξυλοκατασκευές σε έργα ανόρθωσης και αξιοποίησης οικοσυστημάτων - Παραγωγή και χρήση ξύλου φυτειών</w:t>
      </w:r>
      <w:r w:rsidR="00523759" w:rsidRPr="00190C35">
        <w:rPr>
          <w:rFonts w:cstheme="minorHAnsi"/>
          <w:sz w:val="24"/>
          <w:szCs w:val="24"/>
        </w:rPr>
        <w:t>»</w:t>
      </w:r>
      <w:r w:rsidRPr="00190C35">
        <w:rPr>
          <w:rFonts w:cstheme="minorHAnsi"/>
          <w:sz w:val="24"/>
          <w:szCs w:val="24"/>
        </w:rPr>
        <w:t xml:space="preserve">. Εγώ δίδαξα τις ενότητες που αφορούσαν </w:t>
      </w:r>
      <w:r w:rsidRPr="00190C35">
        <w:rPr>
          <w:rFonts w:cstheme="minorHAnsi"/>
          <w:b/>
          <w:sz w:val="24"/>
          <w:szCs w:val="24"/>
        </w:rPr>
        <w:t>στην παραγωγή ξύλου φυτειών για ξυλοκατασκευές</w:t>
      </w:r>
      <w:r w:rsidR="00007D92" w:rsidRPr="00190C35">
        <w:rPr>
          <w:rFonts w:cstheme="minorHAnsi"/>
          <w:b/>
          <w:sz w:val="24"/>
          <w:szCs w:val="24"/>
        </w:rPr>
        <w:t>, καθώς επίσης και θέματα αξιοποίησης υποβαθμισμένων δασικών οικοσυστημάτων.</w:t>
      </w:r>
    </w:p>
    <w:p w:rsidR="00335187" w:rsidRPr="00875083" w:rsidRDefault="00335187" w:rsidP="00335187">
      <w:pPr>
        <w:pStyle w:val="a4"/>
        <w:spacing w:line="360" w:lineRule="auto"/>
        <w:jc w:val="both"/>
        <w:rPr>
          <w:rFonts w:cstheme="minorHAnsi"/>
          <w:b/>
          <w:sz w:val="24"/>
          <w:szCs w:val="24"/>
        </w:rPr>
      </w:pPr>
    </w:p>
    <w:p w:rsidR="000B7AFF" w:rsidRPr="00E80C87" w:rsidRDefault="00BC4D0D" w:rsidP="00A74009">
      <w:pPr>
        <w:pStyle w:val="a4"/>
        <w:numPr>
          <w:ilvl w:val="0"/>
          <w:numId w:val="10"/>
        </w:numPr>
        <w:spacing w:line="360" w:lineRule="auto"/>
        <w:jc w:val="both"/>
        <w:rPr>
          <w:rFonts w:cstheme="minorHAnsi"/>
          <w:b/>
          <w:sz w:val="24"/>
          <w:szCs w:val="24"/>
        </w:rPr>
      </w:pPr>
      <w:r w:rsidRPr="00E80C87">
        <w:rPr>
          <w:rFonts w:cstheme="minorHAnsi"/>
          <w:sz w:val="24"/>
          <w:szCs w:val="24"/>
        </w:rPr>
        <w:t xml:space="preserve"> </w:t>
      </w:r>
      <w:r w:rsidRPr="00E80C87">
        <w:rPr>
          <w:rFonts w:cstheme="minorHAnsi"/>
          <w:b/>
          <w:sz w:val="24"/>
          <w:szCs w:val="24"/>
        </w:rPr>
        <w:t>ΚΕΚ «ΣΤΑΓΩΝ»</w:t>
      </w:r>
      <w:r w:rsidRPr="00E80C87">
        <w:rPr>
          <w:rFonts w:cstheme="minorHAnsi"/>
          <w:sz w:val="24"/>
          <w:szCs w:val="24"/>
        </w:rPr>
        <w:t xml:space="preserve"> </w:t>
      </w:r>
      <w:r w:rsidR="002D7BFE" w:rsidRPr="00E80C87">
        <w:rPr>
          <w:rFonts w:cstheme="minorHAnsi"/>
          <w:sz w:val="24"/>
          <w:szCs w:val="24"/>
        </w:rPr>
        <w:t xml:space="preserve">του Ν. Τρικάλων </w:t>
      </w:r>
      <w:r w:rsidR="007F4DDD" w:rsidRPr="00E80C87">
        <w:rPr>
          <w:rFonts w:cstheme="minorHAnsi"/>
          <w:sz w:val="24"/>
          <w:szCs w:val="24"/>
        </w:rPr>
        <w:t xml:space="preserve"> το (</w:t>
      </w:r>
      <w:r w:rsidR="007F4DDD" w:rsidRPr="00E80C87">
        <w:rPr>
          <w:rFonts w:cstheme="minorHAnsi"/>
          <w:b/>
          <w:sz w:val="24"/>
          <w:szCs w:val="24"/>
        </w:rPr>
        <w:t>1999)</w:t>
      </w:r>
      <w:r w:rsidR="007F4DDD" w:rsidRPr="00E80C87">
        <w:rPr>
          <w:rFonts w:cstheme="minorHAnsi"/>
          <w:sz w:val="24"/>
          <w:szCs w:val="24"/>
        </w:rPr>
        <w:t xml:space="preserve"> </w:t>
      </w:r>
      <w:r w:rsidRPr="00E80C87">
        <w:rPr>
          <w:rFonts w:cstheme="minorHAnsi"/>
          <w:sz w:val="24"/>
          <w:szCs w:val="24"/>
        </w:rPr>
        <w:t>στα προγράμματα</w:t>
      </w:r>
      <w:r w:rsidR="00875083">
        <w:rPr>
          <w:rFonts w:cstheme="minorHAnsi"/>
          <w:sz w:val="24"/>
          <w:szCs w:val="24"/>
        </w:rPr>
        <w:t>:</w:t>
      </w:r>
    </w:p>
    <w:p w:rsidR="00CE4CB0" w:rsidRPr="008E6A4A" w:rsidRDefault="000B7AFF" w:rsidP="00AD7169">
      <w:pPr>
        <w:spacing w:line="360" w:lineRule="auto"/>
        <w:jc w:val="both"/>
        <w:rPr>
          <w:rFonts w:cstheme="minorHAnsi"/>
          <w:b/>
          <w:sz w:val="24"/>
          <w:szCs w:val="24"/>
          <w:u w:val="single"/>
        </w:rPr>
      </w:pPr>
      <w:r>
        <w:rPr>
          <w:rFonts w:cstheme="minorHAnsi"/>
          <w:b/>
          <w:sz w:val="24"/>
          <w:szCs w:val="24"/>
        </w:rPr>
        <w:lastRenderedPageBreak/>
        <w:t xml:space="preserve">Τεχνικές επεξεργασίας ξύλου και επίπλων (στο θεματικό πεδίο, «μεταφορές &amp; </w:t>
      </w:r>
      <w:r w:rsidR="002457F2">
        <w:rPr>
          <w:rFonts w:cstheme="minorHAnsi"/>
          <w:b/>
          <w:sz w:val="24"/>
          <w:szCs w:val="24"/>
        </w:rPr>
        <w:t>τεχνικά</w:t>
      </w:r>
      <w:r>
        <w:rPr>
          <w:rFonts w:cstheme="minorHAnsi"/>
          <w:b/>
          <w:sz w:val="24"/>
          <w:szCs w:val="24"/>
        </w:rPr>
        <w:t xml:space="preserve"> επαγγέλματα» και κωδικό φορέα (ΣΕΚ-1-31403150)</w:t>
      </w:r>
      <w:r w:rsidR="002D7BFE">
        <w:rPr>
          <w:rFonts w:cstheme="minorHAnsi"/>
          <w:b/>
          <w:sz w:val="24"/>
          <w:szCs w:val="24"/>
        </w:rPr>
        <w:t xml:space="preserve">. </w:t>
      </w:r>
      <w:r w:rsidR="002D7BFE" w:rsidRPr="007F4DDD">
        <w:rPr>
          <w:rFonts w:cstheme="minorHAnsi"/>
          <w:sz w:val="24"/>
          <w:szCs w:val="24"/>
        </w:rPr>
        <w:t xml:space="preserve">Στο συγκεκριμένο πρόγραμμα δίδαξα τα γνωστικά αντικείμενα της Οργάνωσης του εργασιακού περιβάλλοντος, της Υγιεινής και ασφάλειας </w:t>
      </w:r>
      <w:r w:rsidR="00AA3177">
        <w:rPr>
          <w:rFonts w:cstheme="minorHAnsi"/>
          <w:sz w:val="24"/>
          <w:szCs w:val="24"/>
        </w:rPr>
        <w:t xml:space="preserve">των εργαζομένων </w:t>
      </w:r>
      <w:r w:rsidR="002D7BFE" w:rsidRPr="007F4DDD">
        <w:rPr>
          <w:rFonts w:cstheme="minorHAnsi"/>
          <w:sz w:val="24"/>
          <w:szCs w:val="24"/>
        </w:rPr>
        <w:t>στον εργασιακό χώρο, την αντιμετώπιση έκτακτων περιστατικών στις Βι</w:t>
      </w:r>
      <w:r w:rsidR="00576873" w:rsidRPr="007F4DDD">
        <w:rPr>
          <w:rFonts w:cstheme="minorHAnsi"/>
          <w:sz w:val="24"/>
          <w:szCs w:val="24"/>
        </w:rPr>
        <w:t>ομηχανίες και βιοτεχνίες ξύλου, τις μεθόδους τεχνολογίας παραγωγής βιομηχανικών προϊό</w:t>
      </w:r>
      <w:r w:rsidR="00053F68">
        <w:rPr>
          <w:rFonts w:cstheme="minorHAnsi"/>
          <w:sz w:val="24"/>
          <w:szCs w:val="24"/>
        </w:rPr>
        <w:t xml:space="preserve">ντων, την αναφορά, περιγραφή, </w:t>
      </w:r>
      <w:r w:rsidR="00576873" w:rsidRPr="007F4DDD">
        <w:rPr>
          <w:rFonts w:cstheme="minorHAnsi"/>
          <w:sz w:val="24"/>
          <w:szCs w:val="24"/>
        </w:rPr>
        <w:t xml:space="preserve">αναγνώριση </w:t>
      </w:r>
      <w:r w:rsidR="00053F68">
        <w:rPr>
          <w:rFonts w:cstheme="minorHAnsi"/>
          <w:sz w:val="24"/>
          <w:szCs w:val="24"/>
        </w:rPr>
        <w:t xml:space="preserve">και αξιοποίηση </w:t>
      </w:r>
      <w:r w:rsidR="00576873" w:rsidRPr="007F4DDD">
        <w:rPr>
          <w:rFonts w:cstheme="minorHAnsi"/>
          <w:sz w:val="24"/>
          <w:szCs w:val="24"/>
        </w:rPr>
        <w:t>πλατυφύλλων δασικών ειδών της ελληνικής χλωρίδας, καθώς και ευγενών ξενικών ειδών κλπ.</w:t>
      </w:r>
      <w:r w:rsidR="00AD7169" w:rsidRPr="00AD7169">
        <w:rPr>
          <w:rFonts w:cstheme="minorHAnsi"/>
          <w:b/>
          <w:bCs/>
          <w:color w:val="214ACD"/>
        </w:rPr>
        <w:t xml:space="preserve"> </w:t>
      </w:r>
    </w:p>
    <w:p w:rsidR="005E1A48" w:rsidRPr="005E1A48" w:rsidRDefault="005E1A48" w:rsidP="005E1A48">
      <w:pPr>
        <w:pStyle w:val="a4"/>
        <w:spacing w:line="360" w:lineRule="auto"/>
        <w:jc w:val="both"/>
        <w:rPr>
          <w:rFonts w:cstheme="minorHAnsi"/>
          <w:sz w:val="24"/>
          <w:szCs w:val="24"/>
        </w:rPr>
      </w:pPr>
    </w:p>
    <w:p w:rsidR="00290B99" w:rsidRPr="00A51C93" w:rsidRDefault="00290B99" w:rsidP="00612FBB">
      <w:pPr>
        <w:pStyle w:val="a4"/>
        <w:numPr>
          <w:ilvl w:val="0"/>
          <w:numId w:val="26"/>
        </w:numPr>
        <w:pBdr>
          <w:top w:val="single" w:sz="4" w:space="1" w:color="auto"/>
          <w:left w:val="single" w:sz="4" w:space="4" w:color="auto"/>
          <w:bottom w:val="single" w:sz="4" w:space="1" w:color="auto"/>
          <w:right w:val="single" w:sz="4" w:space="4" w:color="auto"/>
        </w:pBdr>
        <w:shd w:val="clear" w:color="auto" w:fill="A6A6A6" w:themeFill="background1" w:themeFillShade="A6"/>
        <w:spacing w:line="360" w:lineRule="auto"/>
        <w:jc w:val="both"/>
        <w:rPr>
          <w:rFonts w:cstheme="minorHAnsi"/>
          <w:b/>
          <w:sz w:val="24"/>
          <w:szCs w:val="24"/>
          <w:u w:val="single"/>
        </w:rPr>
      </w:pPr>
      <w:r w:rsidRPr="00A51C93">
        <w:rPr>
          <w:b/>
          <w:bCs/>
          <w:sz w:val="24"/>
          <w:szCs w:val="24"/>
          <w:u w:val="single"/>
        </w:rPr>
        <w:t>Επαγγελματική - Ερευνητική Προϋπηρεσία</w:t>
      </w:r>
      <w:r w:rsidR="00DC0483">
        <w:rPr>
          <w:b/>
          <w:bCs/>
          <w:sz w:val="24"/>
          <w:szCs w:val="24"/>
          <w:u w:val="single"/>
        </w:rPr>
        <w:t xml:space="preserve"> </w:t>
      </w:r>
      <w:r w:rsidR="00DC0483" w:rsidRPr="008E6A4A">
        <w:rPr>
          <w:rFonts w:cstheme="minorHAnsi"/>
          <w:b/>
          <w:sz w:val="24"/>
          <w:szCs w:val="24"/>
        </w:rPr>
        <w:t>:</w:t>
      </w:r>
    </w:p>
    <w:p w:rsidR="00290B99" w:rsidRPr="00290B99" w:rsidRDefault="00290B99" w:rsidP="00290B99">
      <w:pPr>
        <w:pStyle w:val="a4"/>
        <w:spacing w:line="360" w:lineRule="auto"/>
        <w:jc w:val="both"/>
        <w:rPr>
          <w:rFonts w:cstheme="minorHAnsi"/>
          <w:b/>
          <w:sz w:val="24"/>
          <w:szCs w:val="24"/>
        </w:rPr>
      </w:pPr>
    </w:p>
    <w:p w:rsidR="003111CA" w:rsidRPr="003111CA" w:rsidRDefault="003111CA" w:rsidP="00612FBB">
      <w:pPr>
        <w:pStyle w:val="a4"/>
        <w:numPr>
          <w:ilvl w:val="0"/>
          <w:numId w:val="14"/>
        </w:numPr>
        <w:spacing w:line="360" w:lineRule="auto"/>
        <w:jc w:val="both"/>
        <w:rPr>
          <w:rFonts w:cstheme="minorHAnsi"/>
          <w:b/>
          <w:sz w:val="24"/>
          <w:szCs w:val="24"/>
        </w:rPr>
      </w:pPr>
      <w:r>
        <w:rPr>
          <w:rFonts w:cstheme="minorHAnsi"/>
          <w:b/>
          <w:sz w:val="24"/>
          <w:szCs w:val="24"/>
        </w:rPr>
        <w:t>ΔΑΣΑΡΧΕΙΑ – Δ/ΝΣΕΙΣ ΔΑΣΩΝ:</w:t>
      </w:r>
    </w:p>
    <w:p w:rsidR="00521B2E" w:rsidRPr="008E6A4A" w:rsidRDefault="00521B2E" w:rsidP="00A74009">
      <w:pPr>
        <w:pStyle w:val="a4"/>
        <w:numPr>
          <w:ilvl w:val="0"/>
          <w:numId w:val="9"/>
        </w:numPr>
        <w:spacing w:line="360" w:lineRule="auto"/>
        <w:jc w:val="both"/>
        <w:rPr>
          <w:rFonts w:cstheme="minorHAnsi"/>
          <w:b/>
          <w:sz w:val="24"/>
          <w:szCs w:val="24"/>
        </w:rPr>
      </w:pPr>
      <w:r w:rsidRPr="00CA5F08">
        <w:rPr>
          <w:rFonts w:cstheme="minorHAnsi"/>
          <w:snapToGrid w:val="0"/>
          <w:sz w:val="24"/>
          <w:szCs w:val="24"/>
        </w:rPr>
        <w:t>Δασαρχείο Λάρισας (4 μήνες και 20 ημέρες</w:t>
      </w:r>
      <w:r w:rsidR="00471468" w:rsidRPr="00471468">
        <w:rPr>
          <w:rFonts w:cstheme="minorHAnsi"/>
          <w:snapToGrid w:val="0"/>
          <w:sz w:val="24"/>
          <w:szCs w:val="24"/>
        </w:rPr>
        <w:t>)</w:t>
      </w:r>
      <w:r w:rsidR="00DC0483" w:rsidRPr="00DC0483">
        <w:rPr>
          <w:rFonts w:cstheme="minorHAnsi"/>
          <w:b/>
          <w:bCs/>
          <w:color w:val="214ACD"/>
        </w:rPr>
        <w:t xml:space="preserve"> </w:t>
      </w:r>
    </w:p>
    <w:p w:rsidR="00521B2E" w:rsidRPr="008E6A4A" w:rsidRDefault="00521B2E" w:rsidP="00A74009">
      <w:pPr>
        <w:numPr>
          <w:ilvl w:val="0"/>
          <w:numId w:val="9"/>
        </w:numPr>
        <w:tabs>
          <w:tab w:val="left" w:pos="1104"/>
        </w:tabs>
        <w:spacing w:after="120" w:line="360" w:lineRule="auto"/>
        <w:jc w:val="both"/>
        <w:rPr>
          <w:rFonts w:cstheme="minorHAnsi"/>
          <w:snapToGrid w:val="0"/>
          <w:sz w:val="24"/>
          <w:szCs w:val="24"/>
        </w:rPr>
      </w:pPr>
      <w:r w:rsidRPr="00CA5F08">
        <w:rPr>
          <w:rFonts w:cstheme="minorHAnsi"/>
          <w:snapToGrid w:val="0"/>
          <w:sz w:val="24"/>
          <w:szCs w:val="24"/>
        </w:rPr>
        <w:t>Δασαρχεία Λάρισας, Καρδίτσας, Καλαμπάκας και Δ/νση Δασών Πιερίας (</w:t>
      </w:r>
      <w:r w:rsidR="003111CA" w:rsidRPr="000D31B1">
        <w:rPr>
          <w:rFonts w:cstheme="minorHAnsi"/>
          <w:b/>
          <w:sz w:val="24"/>
          <w:szCs w:val="24"/>
        </w:rPr>
        <w:t>από (11—11-1986 μέχρι 30-6-1987)</w:t>
      </w:r>
      <w:r w:rsidR="003111CA">
        <w:rPr>
          <w:rFonts w:cstheme="minorHAnsi"/>
          <w:sz w:val="24"/>
          <w:szCs w:val="24"/>
        </w:rPr>
        <w:t>.</w:t>
      </w:r>
    </w:p>
    <w:p w:rsidR="00E87088" w:rsidRPr="008E6A4A" w:rsidRDefault="009651E1" w:rsidP="00612FBB">
      <w:pPr>
        <w:pStyle w:val="a4"/>
        <w:numPr>
          <w:ilvl w:val="0"/>
          <w:numId w:val="14"/>
        </w:numPr>
        <w:tabs>
          <w:tab w:val="left" w:pos="4140"/>
        </w:tabs>
        <w:spacing w:line="360" w:lineRule="auto"/>
        <w:jc w:val="both"/>
        <w:rPr>
          <w:sz w:val="24"/>
          <w:szCs w:val="24"/>
        </w:rPr>
      </w:pPr>
      <w:r w:rsidRPr="000C7C8B">
        <w:rPr>
          <w:sz w:val="24"/>
          <w:szCs w:val="24"/>
        </w:rPr>
        <w:t xml:space="preserve"> </w:t>
      </w:r>
      <w:r w:rsidRPr="000C7C8B">
        <w:rPr>
          <w:b/>
          <w:sz w:val="24"/>
          <w:szCs w:val="24"/>
        </w:rPr>
        <w:t>ΤΕΙ ΛΑΡΙΣΑΣ (Επιτροπή Ερευνών):</w:t>
      </w:r>
      <w:r w:rsidRPr="000C7C8B">
        <w:rPr>
          <w:sz w:val="24"/>
          <w:szCs w:val="24"/>
        </w:rPr>
        <w:t xml:space="preserve"> </w:t>
      </w:r>
      <w:r w:rsidRPr="000C7C8B">
        <w:rPr>
          <w:b/>
          <w:sz w:val="24"/>
          <w:szCs w:val="24"/>
        </w:rPr>
        <w:t xml:space="preserve"> Συμμετοχή στα ερευνητικά προγράμματα:</w:t>
      </w:r>
      <w:r w:rsidR="00EB4013" w:rsidRPr="00EB4013">
        <w:rPr>
          <w:rFonts w:cstheme="minorHAnsi"/>
          <w:b/>
          <w:bCs/>
          <w:color w:val="214ACD"/>
        </w:rPr>
        <w:t xml:space="preserve"> </w:t>
      </w:r>
    </w:p>
    <w:p w:rsidR="00E87088" w:rsidRPr="008E6A4A" w:rsidRDefault="00290B99" w:rsidP="000C3318">
      <w:pPr>
        <w:autoSpaceDE w:val="0"/>
        <w:autoSpaceDN w:val="0"/>
        <w:adjustRightInd w:val="0"/>
        <w:spacing w:after="0" w:line="360" w:lineRule="auto"/>
        <w:ind w:left="360"/>
        <w:jc w:val="both"/>
        <w:rPr>
          <w:rFonts w:cstheme="minorHAnsi"/>
          <w:sz w:val="24"/>
          <w:szCs w:val="24"/>
        </w:rPr>
      </w:pPr>
      <w:r w:rsidRPr="004E48CB">
        <w:rPr>
          <w:b/>
          <w:sz w:val="24"/>
          <w:szCs w:val="24"/>
        </w:rPr>
        <w:t>2.1</w:t>
      </w:r>
      <w:r>
        <w:rPr>
          <w:sz w:val="24"/>
          <w:szCs w:val="24"/>
        </w:rPr>
        <w:t xml:space="preserve"> </w:t>
      </w:r>
      <w:r w:rsidR="00E87088" w:rsidRPr="00135415">
        <w:rPr>
          <w:rFonts w:cstheme="minorHAnsi"/>
          <w:b/>
          <w:sz w:val="24"/>
          <w:szCs w:val="24"/>
        </w:rPr>
        <w:t>«</w:t>
      </w:r>
      <w:r w:rsidR="00595A01">
        <w:rPr>
          <w:rFonts w:cstheme="minorHAnsi"/>
          <w:b/>
          <w:sz w:val="24"/>
          <w:szCs w:val="24"/>
        </w:rPr>
        <w:t>Έρευνα κ</w:t>
      </w:r>
      <w:r w:rsidR="009651E1" w:rsidRPr="00135415">
        <w:rPr>
          <w:rFonts w:cstheme="minorHAnsi"/>
          <w:b/>
          <w:sz w:val="24"/>
          <w:szCs w:val="24"/>
        </w:rPr>
        <w:t>αταγραφή</w:t>
      </w:r>
      <w:r w:rsidR="00595A01">
        <w:rPr>
          <w:rFonts w:cstheme="minorHAnsi"/>
          <w:b/>
          <w:sz w:val="24"/>
          <w:szCs w:val="24"/>
        </w:rPr>
        <w:t>ς</w:t>
      </w:r>
      <w:r w:rsidR="009651E1" w:rsidRPr="00135415">
        <w:rPr>
          <w:rFonts w:cstheme="minorHAnsi"/>
          <w:b/>
          <w:sz w:val="24"/>
          <w:szCs w:val="24"/>
        </w:rPr>
        <w:t xml:space="preserve"> και αξιολόγηση</w:t>
      </w:r>
      <w:r w:rsidR="00595A01">
        <w:rPr>
          <w:rFonts w:cstheme="minorHAnsi"/>
          <w:b/>
          <w:sz w:val="24"/>
          <w:szCs w:val="24"/>
        </w:rPr>
        <w:t>ς</w:t>
      </w:r>
      <w:r w:rsidR="009651E1" w:rsidRPr="00135415">
        <w:rPr>
          <w:rFonts w:cstheme="minorHAnsi"/>
          <w:b/>
          <w:sz w:val="24"/>
          <w:szCs w:val="24"/>
        </w:rPr>
        <w:t xml:space="preserve"> των μονάδων ξύλου – επίπλου στη Θεσσαλία. Προοπτικές ανάπτυξης του κλάδου</w:t>
      </w:r>
      <w:r w:rsidR="00E87088" w:rsidRPr="00135415">
        <w:rPr>
          <w:rFonts w:cstheme="minorHAnsi"/>
          <w:b/>
          <w:sz w:val="24"/>
          <w:szCs w:val="24"/>
        </w:rPr>
        <w:t xml:space="preserve">», </w:t>
      </w:r>
      <w:r w:rsidR="00E87088" w:rsidRPr="00135415">
        <w:rPr>
          <w:rFonts w:cstheme="minorHAnsi"/>
          <w:sz w:val="24"/>
          <w:szCs w:val="24"/>
        </w:rPr>
        <w:t>διάρκειας 5 ετών</w:t>
      </w:r>
      <w:r w:rsidR="009651E1" w:rsidRPr="00135415">
        <w:rPr>
          <w:rFonts w:cstheme="minorHAnsi"/>
          <w:sz w:val="24"/>
          <w:szCs w:val="24"/>
        </w:rPr>
        <w:t xml:space="preserve"> (</w:t>
      </w:r>
      <w:r w:rsidR="009651E1" w:rsidRPr="0028045F">
        <w:rPr>
          <w:rFonts w:cstheme="minorHAnsi"/>
          <w:b/>
          <w:sz w:val="24"/>
          <w:szCs w:val="24"/>
        </w:rPr>
        <w:t>1994-1998</w:t>
      </w:r>
      <w:r w:rsidR="009651E1" w:rsidRPr="00135415">
        <w:rPr>
          <w:rFonts w:cstheme="minorHAnsi"/>
          <w:sz w:val="24"/>
          <w:szCs w:val="24"/>
        </w:rPr>
        <w:t>)</w:t>
      </w:r>
      <w:r w:rsidR="00E87088" w:rsidRPr="00135415">
        <w:rPr>
          <w:rFonts w:cstheme="minorHAnsi"/>
          <w:sz w:val="24"/>
          <w:szCs w:val="24"/>
        </w:rPr>
        <w:t xml:space="preserve"> και επιστημονικό υπεύθυνο τον καθηγητή κ. Ι. Κακαρά.</w:t>
      </w:r>
      <w:r w:rsidR="00FA063B" w:rsidRPr="00135415">
        <w:rPr>
          <w:rFonts w:cstheme="minorHAnsi"/>
          <w:sz w:val="24"/>
          <w:szCs w:val="24"/>
        </w:rPr>
        <w:t xml:space="preserve"> Το πρόγραμμα αυτό </w:t>
      </w:r>
      <w:r w:rsidR="00FA063B" w:rsidRPr="00810AFC">
        <w:rPr>
          <w:rFonts w:cstheme="minorHAnsi"/>
          <w:b/>
          <w:sz w:val="24"/>
          <w:szCs w:val="24"/>
        </w:rPr>
        <w:t xml:space="preserve">εγκρίθηκε με </w:t>
      </w:r>
      <w:r w:rsidR="00810AFC" w:rsidRPr="00810AFC">
        <w:rPr>
          <w:rFonts w:cstheme="minorHAnsi"/>
          <w:b/>
          <w:sz w:val="24"/>
          <w:szCs w:val="24"/>
        </w:rPr>
        <w:t>την υπ’ αριθ.</w:t>
      </w:r>
      <w:r w:rsidR="00CC0F84">
        <w:rPr>
          <w:rFonts w:cstheme="minorHAnsi"/>
          <w:b/>
          <w:sz w:val="24"/>
          <w:szCs w:val="24"/>
        </w:rPr>
        <w:t xml:space="preserve"> </w:t>
      </w:r>
      <w:r w:rsidR="00CC0F84" w:rsidRPr="00763EA4">
        <w:rPr>
          <w:rFonts w:cstheme="minorHAnsi"/>
          <w:b/>
          <w:sz w:val="24"/>
          <w:szCs w:val="24"/>
          <w:u w:val="single"/>
        </w:rPr>
        <w:t>310/</w:t>
      </w:r>
      <w:r w:rsidR="00E87088" w:rsidRPr="00763EA4">
        <w:rPr>
          <w:rFonts w:cstheme="minorHAnsi"/>
          <w:b/>
          <w:sz w:val="24"/>
          <w:szCs w:val="24"/>
          <w:u w:val="single"/>
        </w:rPr>
        <w:t>20-1-94 Απόφαση Πρακτικού Συμβουλίου ΤΕΙ</w:t>
      </w:r>
      <w:r w:rsidR="0057336B">
        <w:rPr>
          <w:rFonts w:cstheme="minorHAnsi"/>
          <w:b/>
          <w:sz w:val="24"/>
          <w:szCs w:val="24"/>
          <w:u w:val="single"/>
        </w:rPr>
        <w:t>/</w:t>
      </w:r>
      <w:r w:rsidR="00E87088" w:rsidRPr="00763EA4">
        <w:rPr>
          <w:rFonts w:cstheme="minorHAnsi"/>
          <w:b/>
          <w:sz w:val="24"/>
          <w:szCs w:val="24"/>
          <w:u w:val="single"/>
        </w:rPr>
        <w:t xml:space="preserve"> Λάρισας</w:t>
      </w:r>
      <w:r w:rsidR="00FA063B" w:rsidRPr="00135415">
        <w:rPr>
          <w:rFonts w:cstheme="minorHAnsi"/>
          <w:sz w:val="24"/>
          <w:szCs w:val="24"/>
        </w:rPr>
        <w:t xml:space="preserve">. </w:t>
      </w:r>
      <w:r w:rsidR="00E87088" w:rsidRPr="00135415">
        <w:rPr>
          <w:rFonts w:cstheme="minorHAnsi"/>
          <w:sz w:val="24"/>
          <w:szCs w:val="24"/>
        </w:rPr>
        <w:t xml:space="preserve">Στα πλαίσια του εν λόγω προγράμματος </w:t>
      </w:r>
      <w:r w:rsidR="00FA063B" w:rsidRPr="00135415">
        <w:rPr>
          <w:rFonts w:cstheme="minorHAnsi"/>
          <w:sz w:val="24"/>
          <w:szCs w:val="24"/>
        </w:rPr>
        <w:t xml:space="preserve">συμμετείχα ενεργά ως </w:t>
      </w:r>
      <w:r w:rsidR="00FA063B" w:rsidRPr="00CC0F84">
        <w:rPr>
          <w:rFonts w:cstheme="minorHAnsi"/>
          <w:b/>
          <w:sz w:val="24"/>
          <w:szCs w:val="24"/>
        </w:rPr>
        <w:t>μέλος της κύριας ερευνητικής ομάδας</w:t>
      </w:r>
      <w:r w:rsidR="00FA063B" w:rsidRPr="00135415">
        <w:rPr>
          <w:rFonts w:cstheme="minorHAnsi"/>
          <w:sz w:val="24"/>
          <w:szCs w:val="24"/>
        </w:rPr>
        <w:t xml:space="preserve"> στη διαδικασία λήψης και αξιολόγησης όλων των μονάδων ξύλου – επίπλου στη Θεσσαλία, οργανώσαμε</w:t>
      </w:r>
      <w:r w:rsidR="00E87088" w:rsidRPr="00135415">
        <w:rPr>
          <w:rFonts w:cstheme="minorHAnsi"/>
          <w:sz w:val="24"/>
          <w:szCs w:val="24"/>
        </w:rPr>
        <w:t xml:space="preserve"> σχετική</w:t>
      </w:r>
      <w:r w:rsidR="00FA063B" w:rsidRPr="00135415">
        <w:rPr>
          <w:rFonts w:cstheme="minorHAnsi"/>
          <w:sz w:val="24"/>
          <w:szCs w:val="24"/>
        </w:rPr>
        <w:t xml:space="preserve"> </w:t>
      </w:r>
      <w:r w:rsidR="00E87088" w:rsidRPr="00135415">
        <w:rPr>
          <w:rFonts w:cstheme="minorHAnsi"/>
          <w:sz w:val="24"/>
          <w:szCs w:val="24"/>
        </w:rPr>
        <w:t>Ημερίδα στ</w:t>
      </w:r>
      <w:r w:rsidR="00FA063B" w:rsidRPr="00135415">
        <w:rPr>
          <w:rFonts w:cstheme="minorHAnsi"/>
          <w:sz w:val="24"/>
          <w:szCs w:val="24"/>
        </w:rPr>
        <w:t xml:space="preserve">ο ΤΕΙ Λάρισας </w:t>
      </w:r>
      <w:r w:rsidR="00594E4B">
        <w:rPr>
          <w:rFonts w:cstheme="minorHAnsi"/>
          <w:sz w:val="24"/>
          <w:szCs w:val="24"/>
        </w:rPr>
        <w:t xml:space="preserve">με ανακοίνωση των αποτελεσμάτων της έρευνας </w:t>
      </w:r>
      <w:r w:rsidR="00FA063B" w:rsidRPr="00135415">
        <w:rPr>
          <w:rFonts w:cstheme="minorHAnsi"/>
          <w:sz w:val="24"/>
          <w:szCs w:val="24"/>
        </w:rPr>
        <w:t xml:space="preserve">και </w:t>
      </w:r>
      <w:r w:rsidR="00594E4B">
        <w:rPr>
          <w:rFonts w:cstheme="minorHAnsi"/>
          <w:sz w:val="24"/>
          <w:szCs w:val="24"/>
        </w:rPr>
        <w:t xml:space="preserve">επίσης </w:t>
      </w:r>
      <w:r w:rsidR="00FA063B" w:rsidRPr="00135415">
        <w:rPr>
          <w:rFonts w:cstheme="minorHAnsi"/>
          <w:sz w:val="24"/>
          <w:szCs w:val="24"/>
        </w:rPr>
        <w:t>πραγματοποιήθηκε σχετική εργασία</w:t>
      </w:r>
      <w:r w:rsidR="0068715D" w:rsidRPr="00135415">
        <w:rPr>
          <w:rFonts w:cstheme="minorHAnsi"/>
          <w:sz w:val="24"/>
          <w:szCs w:val="24"/>
        </w:rPr>
        <w:t xml:space="preserve"> η οποία ανακοινώθηκε από τον κ. Κακαρά,  στο </w:t>
      </w:r>
      <w:r w:rsidR="0068715D" w:rsidRPr="00135415">
        <w:rPr>
          <w:rFonts w:cstheme="minorHAnsi"/>
          <w:b/>
          <w:sz w:val="24"/>
          <w:szCs w:val="24"/>
        </w:rPr>
        <w:t>4ο διεθνές συνέδριο</w:t>
      </w:r>
      <w:r w:rsidR="0068715D" w:rsidRPr="00135415">
        <w:rPr>
          <w:rFonts w:cstheme="minorHAnsi"/>
          <w:sz w:val="24"/>
          <w:szCs w:val="24"/>
        </w:rPr>
        <w:t xml:space="preserve"> για την ανάπτυξη της επιστήμης του ξύλου και της Δασοπονίας, στο Παν/μιο του Buckinghamshire της Αγγλίας, </w:t>
      </w:r>
      <w:r w:rsidR="00EE1C1A" w:rsidRPr="00135415">
        <w:rPr>
          <w:rFonts w:cstheme="minorHAnsi"/>
          <w:sz w:val="24"/>
          <w:szCs w:val="24"/>
        </w:rPr>
        <w:t>14-16 Ιουλίου</w:t>
      </w:r>
      <w:r w:rsidR="0068715D" w:rsidRPr="00135415">
        <w:rPr>
          <w:rFonts w:cstheme="minorHAnsi"/>
          <w:sz w:val="24"/>
          <w:szCs w:val="24"/>
        </w:rPr>
        <w:t xml:space="preserve">, 1999 και τίτλο : </w:t>
      </w:r>
      <w:r w:rsidR="00E87088" w:rsidRPr="00CC0F84">
        <w:rPr>
          <w:rFonts w:cstheme="minorHAnsi"/>
          <w:sz w:val="24"/>
          <w:szCs w:val="24"/>
          <w:lang w:val="en-US"/>
        </w:rPr>
        <w:t>KAKARAS</w:t>
      </w:r>
      <w:r w:rsidR="00E87088" w:rsidRPr="00CC0F84">
        <w:rPr>
          <w:rFonts w:cstheme="minorHAnsi"/>
          <w:sz w:val="24"/>
          <w:szCs w:val="24"/>
        </w:rPr>
        <w:t xml:space="preserve"> Ι. 1999.</w:t>
      </w:r>
      <w:r w:rsidR="00F041BA" w:rsidRPr="00CC0F84">
        <w:rPr>
          <w:rFonts w:cstheme="minorHAnsi"/>
          <w:sz w:val="24"/>
          <w:szCs w:val="24"/>
        </w:rPr>
        <w:t xml:space="preserve"> </w:t>
      </w:r>
      <w:r w:rsidR="00E87088" w:rsidRPr="00CC0F84">
        <w:rPr>
          <w:rFonts w:cstheme="minorHAnsi"/>
          <w:sz w:val="24"/>
          <w:szCs w:val="24"/>
        </w:rPr>
        <w:t xml:space="preserve"> </w:t>
      </w:r>
      <w:proofErr w:type="gramStart"/>
      <w:r w:rsidR="00E87088" w:rsidRPr="00CC0F84">
        <w:rPr>
          <w:rFonts w:cstheme="minorHAnsi"/>
          <w:sz w:val="24"/>
          <w:szCs w:val="24"/>
          <w:lang w:val="en-US"/>
        </w:rPr>
        <w:t>Furniture and wood construction industries in Larisa</w:t>
      </w:r>
      <w:r w:rsidR="0068715D" w:rsidRPr="00CC0F84">
        <w:rPr>
          <w:rFonts w:cstheme="minorHAnsi"/>
          <w:sz w:val="24"/>
          <w:szCs w:val="24"/>
          <w:lang w:val="en-US"/>
        </w:rPr>
        <w:t xml:space="preserve"> </w:t>
      </w:r>
      <w:r w:rsidR="00E87088" w:rsidRPr="00CC0F84">
        <w:rPr>
          <w:rFonts w:cstheme="minorHAnsi"/>
          <w:sz w:val="24"/>
          <w:szCs w:val="24"/>
          <w:lang w:val="en-US"/>
        </w:rPr>
        <w:t>area.</w:t>
      </w:r>
      <w:proofErr w:type="gramEnd"/>
      <w:r w:rsidR="00E87088" w:rsidRPr="00CC0F84">
        <w:rPr>
          <w:rFonts w:cstheme="minorHAnsi"/>
          <w:sz w:val="24"/>
          <w:szCs w:val="24"/>
          <w:lang w:val="en-US"/>
        </w:rPr>
        <w:t xml:space="preserve"> </w:t>
      </w:r>
      <w:proofErr w:type="gramStart"/>
      <w:r w:rsidR="00E87088" w:rsidRPr="00CC0F84">
        <w:rPr>
          <w:rFonts w:cstheme="minorHAnsi"/>
          <w:sz w:val="24"/>
          <w:szCs w:val="24"/>
          <w:lang w:val="en-US"/>
        </w:rPr>
        <w:t>Existing situation and perspectives.</w:t>
      </w:r>
      <w:proofErr w:type="gramEnd"/>
      <w:r w:rsidR="00E87088" w:rsidRPr="00CC0F84">
        <w:rPr>
          <w:rFonts w:cstheme="minorHAnsi"/>
          <w:sz w:val="24"/>
          <w:szCs w:val="24"/>
          <w:lang w:val="en-US"/>
        </w:rPr>
        <w:t xml:space="preserve"> </w:t>
      </w:r>
      <w:proofErr w:type="gramStart"/>
      <w:r w:rsidR="00E87088" w:rsidRPr="00CC0F84">
        <w:rPr>
          <w:rFonts w:cstheme="minorHAnsi"/>
          <w:sz w:val="24"/>
          <w:szCs w:val="24"/>
          <w:lang w:val="en-US"/>
        </w:rPr>
        <w:t>Forth International Conference on The</w:t>
      </w:r>
      <w:r w:rsidR="0068715D" w:rsidRPr="00CC0F84">
        <w:rPr>
          <w:rFonts w:cstheme="minorHAnsi"/>
          <w:sz w:val="24"/>
          <w:szCs w:val="24"/>
          <w:lang w:val="en-US"/>
        </w:rPr>
        <w:t xml:space="preserve"> </w:t>
      </w:r>
      <w:r w:rsidR="00E87088" w:rsidRPr="00CC0F84">
        <w:rPr>
          <w:rFonts w:cstheme="minorHAnsi"/>
          <w:sz w:val="24"/>
          <w:szCs w:val="24"/>
          <w:lang w:val="en-US"/>
        </w:rPr>
        <w:t>Development of Wood Science, Wood Tec`hnology and Forestry.</w:t>
      </w:r>
      <w:proofErr w:type="gramEnd"/>
      <w:r w:rsidR="00E87088" w:rsidRPr="00CC0F84">
        <w:rPr>
          <w:rFonts w:cstheme="minorHAnsi"/>
          <w:sz w:val="24"/>
          <w:szCs w:val="24"/>
          <w:lang w:val="en-US"/>
        </w:rPr>
        <w:t xml:space="preserve"> 14-16 July 1999.</w:t>
      </w:r>
      <w:r w:rsidR="0068715D" w:rsidRPr="00CC0F84">
        <w:rPr>
          <w:rFonts w:cstheme="minorHAnsi"/>
          <w:sz w:val="24"/>
          <w:szCs w:val="24"/>
          <w:lang w:val="en-US"/>
        </w:rPr>
        <w:t xml:space="preserve"> </w:t>
      </w:r>
      <w:r w:rsidR="00E87088" w:rsidRPr="00CC0F84">
        <w:rPr>
          <w:rFonts w:cstheme="minorHAnsi"/>
          <w:sz w:val="24"/>
          <w:szCs w:val="24"/>
          <w:lang w:val="en-US"/>
        </w:rPr>
        <w:lastRenderedPageBreak/>
        <w:t xml:space="preserve">Missenden Abbey. </w:t>
      </w:r>
      <w:proofErr w:type="gramStart"/>
      <w:r w:rsidR="00E87088" w:rsidRPr="00CC0F84">
        <w:rPr>
          <w:rFonts w:cstheme="minorHAnsi"/>
          <w:sz w:val="24"/>
          <w:szCs w:val="24"/>
          <w:lang w:val="en-US"/>
        </w:rPr>
        <w:t>Forest Products Research Centre.</w:t>
      </w:r>
      <w:proofErr w:type="gramEnd"/>
      <w:r w:rsidR="00E87088" w:rsidRPr="00CC0F84">
        <w:rPr>
          <w:rFonts w:cstheme="minorHAnsi"/>
          <w:sz w:val="24"/>
          <w:szCs w:val="24"/>
          <w:lang w:val="en-US"/>
        </w:rPr>
        <w:t xml:space="preserve"> </w:t>
      </w:r>
      <w:proofErr w:type="gramStart"/>
      <w:r w:rsidR="00E87088" w:rsidRPr="00CC0F84">
        <w:rPr>
          <w:rFonts w:cstheme="minorHAnsi"/>
          <w:sz w:val="24"/>
          <w:szCs w:val="24"/>
          <w:lang w:val="en-US"/>
        </w:rPr>
        <w:t>Buckinghhamshire Chiltens</w:t>
      </w:r>
      <w:r w:rsidR="0068715D" w:rsidRPr="00CC0F84">
        <w:rPr>
          <w:rFonts w:cstheme="minorHAnsi"/>
          <w:sz w:val="24"/>
          <w:szCs w:val="24"/>
          <w:lang w:val="en-US"/>
        </w:rPr>
        <w:t xml:space="preserve"> </w:t>
      </w:r>
      <w:r w:rsidR="00E87088" w:rsidRPr="00CC0F84">
        <w:rPr>
          <w:rFonts w:cstheme="minorHAnsi"/>
          <w:sz w:val="24"/>
          <w:szCs w:val="24"/>
          <w:lang w:val="en-US"/>
        </w:rPr>
        <w:t>University College High Wycombe.</w:t>
      </w:r>
      <w:proofErr w:type="gramEnd"/>
      <w:r w:rsidR="00E87088" w:rsidRPr="00CC0F84">
        <w:rPr>
          <w:rFonts w:cstheme="minorHAnsi"/>
          <w:sz w:val="24"/>
          <w:szCs w:val="24"/>
          <w:lang w:val="en-US"/>
        </w:rPr>
        <w:t xml:space="preserve"> England</w:t>
      </w:r>
      <w:r w:rsidR="00E87088" w:rsidRPr="00CC0F84">
        <w:rPr>
          <w:rFonts w:cstheme="minorHAnsi"/>
          <w:sz w:val="24"/>
          <w:szCs w:val="24"/>
        </w:rPr>
        <w:t>.</w:t>
      </w:r>
      <w:r w:rsidR="00DC0483" w:rsidRPr="00DC0483">
        <w:rPr>
          <w:rFonts w:cstheme="minorHAnsi"/>
          <w:b/>
          <w:bCs/>
          <w:color w:val="214ACD"/>
        </w:rPr>
        <w:t xml:space="preserve"> </w:t>
      </w:r>
    </w:p>
    <w:p w:rsidR="00135415" w:rsidRPr="00B13455" w:rsidRDefault="00135415" w:rsidP="00B13455">
      <w:pPr>
        <w:autoSpaceDE w:val="0"/>
        <w:autoSpaceDN w:val="0"/>
        <w:adjustRightInd w:val="0"/>
        <w:spacing w:after="0" w:line="360" w:lineRule="auto"/>
        <w:ind w:left="360"/>
        <w:jc w:val="both"/>
        <w:rPr>
          <w:rFonts w:cstheme="minorHAnsi"/>
          <w:sz w:val="24"/>
          <w:szCs w:val="24"/>
        </w:rPr>
      </w:pPr>
    </w:p>
    <w:p w:rsidR="005E1A48" w:rsidRPr="008E6A4A" w:rsidRDefault="00135415" w:rsidP="00612FBB">
      <w:pPr>
        <w:pStyle w:val="a4"/>
        <w:numPr>
          <w:ilvl w:val="1"/>
          <w:numId w:val="14"/>
        </w:numPr>
        <w:autoSpaceDE w:val="0"/>
        <w:autoSpaceDN w:val="0"/>
        <w:adjustRightInd w:val="0"/>
        <w:spacing w:after="0" w:line="360" w:lineRule="auto"/>
        <w:jc w:val="both"/>
        <w:rPr>
          <w:rFonts w:cstheme="minorHAnsi"/>
          <w:b/>
          <w:bCs/>
          <w:color w:val="214ACD"/>
          <w:sz w:val="24"/>
          <w:szCs w:val="24"/>
        </w:rPr>
      </w:pPr>
      <w:r w:rsidRPr="00595A01">
        <w:rPr>
          <w:rFonts w:cstheme="minorHAnsi"/>
          <w:b/>
          <w:sz w:val="24"/>
          <w:szCs w:val="24"/>
        </w:rPr>
        <w:t>«</w:t>
      </w:r>
      <w:r w:rsidR="00595A01">
        <w:rPr>
          <w:rFonts w:cstheme="minorHAnsi"/>
          <w:b/>
          <w:sz w:val="24"/>
          <w:szCs w:val="24"/>
        </w:rPr>
        <w:t>Έρευνα καθορισμού</w:t>
      </w:r>
      <w:r w:rsidR="009651E1" w:rsidRPr="00595A01">
        <w:rPr>
          <w:rFonts w:cstheme="minorHAnsi"/>
          <w:b/>
          <w:sz w:val="24"/>
          <w:szCs w:val="24"/>
        </w:rPr>
        <w:t xml:space="preserve"> ενεργειών προσαρμογής μονάδων ξύλου – επίπλου στα δεδομένα της Ευρωπαϊκής αγοράς (1999-2002)</w:t>
      </w:r>
      <w:r w:rsidRPr="00595A01">
        <w:rPr>
          <w:rFonts w:cstheme="minorHAnsi"/>
          <w:b/>
          <w:sz w:val="24"/>
          <w:szCs w:val="24"/>
        </w:rPr>
        <w:t>»</w:t>
      </w:r>
      <w:r w:rsidR="009651E1" w:rsidRPr="00595A01">
        <w:rPr>
          <w:rFonts w:cstheme="minorHAnsi"/>
          <w:b/>
          <w:sz w:val="24"/>
          <w:szCs w:val="24"/>
        </w:rPr>
        <w:t>.</w:t>
      </w:r>
      <w:r w:rsidR="001948BA" w:rsidRPr="00595A01">
        <w:rPr>
          <w:rFonts w:cstheme="minorHAnsi"/>
          <w:b/>
          <w:sz w:val="24"/>
          <w:szCs w:val="24"/>
        </w:rPr>
        <w:t xml:space="preserve"> </w:t>
      </w:r>
      <w:r w:rsidR="001948BA" w:rsidRPr="00595A01">
        <w:rPr>
          <w:rFonts w:cstheme="minorHAnsi"/>
          <w:sz w:val="24"/>
          <w:szCs w:val="24"/>
        </w:rPr>
        <w:t xml:space="preserve">Στο συγκεκριμένο πρόγραμμα </w:t>
      </w:r>
      <w:r w:rsidR="00B1548B" w:rsidRPr="00595A01">
        <w:rPr>
          <w:rFonts w:cstheme="minorHAnsi"/>
          <w:sz w:val="24"/>
          <w:szCs w:val="24"/>
        </w:rPr>
        <w:t xml:space="preserve">με επιστημονικό υπεύθυνο τον κ. Κακαρά και το οποίο εγκρίθηκε με το υπ’ αριθ. </w:t>
      </w:r>
      <w:r w:rsidR="00B1548B" w:rsidRPr="00595A01">
        <w:rPr>
          <w:rFonts w:cstheme="minorHAnsi"/>
          <w:b/>
          <w:sz w:val="24"/>
          <w:szCs w:val="24"/>
          <w:u w:val="single"/>
        </w:rPr>
        <w:t>540/25-2-99 πρακτικό απόφασης του Συμβουλίου του ΤΕΙ/Λ,</w:t>
      </w:r>
      <w:r w:rsidR="00B1548B" w:rsidRPr="00595A01">
        <w:rPr>
          <w:rFonts w:cstheme="minorHAnsi"/>
          <w:sz w:val="24"/>
          <w:szCs w:val="24"/>
        </w:rPr>
        <w:t xml:space="preserve"> </w:t>
      </w:r>
      <w:r w:rsidR="001948BA" w:rsidRPr="00595A01">
        <w:rPr>
          <w:rFonts w:cstheme="minorHAnsi"/>
          <w:sz w:val="24"/>
          <w:szCs w:val="24"/>
        </w:rPr>
        <w:t xml:space="preserve">συμμετείχα ενεργά </w:t>
      </w:r>
      <w:r w:rsidR="001948BA" w:rsidRPr="00595A01">
        <w:rPr>
          <w:rFonts w:cstheme="minorHAnsi"/>
          <w:b/>
          <w:sz w:val="24"/>
          <w:szCs w:val="24"/>
        </w:rPr>
        <w:t>ως μέλος της κύριας ερευνητικής ομάδας</w:t>
      </w:r>
      <w:r w:rsidR="001948BA" w:rsidRPr="00595A01">
        <w:rPr>
          <w:rFonts w:cstheme="minorHAnsi"/>
          <w:sz w:val="24"/>
          <w:szCs w:val="24"/>
        </w:rPr>
        <w:t xml:space="preserve"> στη λήψη, επεξεργασία και αξιολόγηση των δεδομένων της έρευνας.</w:t>
      </w:r>
      <w:r w:rsidR="00B13455" w:rsidRPr="00595A01">
        <w:rPr>
          <w:rFonts w:cstheme="minorHAnsi"/>
          <w:sz w:val="24"/>
          <w:szCs w:val="24"/>
        </w:rPr>
        <w:t xml:space="preserve"> Για το συγκεκριμένο πρόγραμμα πραγματοποιήθηκε επιστημονική εργασία: ΚΑΚΑΡΑΣ Ι. 1999. </w:t>
      </w:r>
      <w:r w:rsidR="00F041BA" w:rsidRPr="00595A01">
        <w:rPr>
          <w:rFonts w:cstheme="minorHAnsi"/>
          <w:sz w:val="24"/>
          <w:szCs w:val="24"/>
        </w:rPr>
        <w:t>«</w:t>
      </w:r>
      <w:r w:rsidR="00B13455" w:rsidRPr="00595A01">
        <w:rPr>
          <w:rFonts w:cstheme="minorHAnsi"/>
          <w:sz w:val="24"/>
          <w:szCs w:val="24"/>
        </w:rPr>
        <w:t>Η εκπαίδευση στον κλάδο ξύλου επίπλου στην Ελλάδα</w:t>
      </w:r>
      <w:r w:rsidR="005667B8" w:rsidRPr="00595A01">
        <w:rPr>
          <w:rFonts w:cstheme="minorHAnsi"/>
          <w:sz w:val="24"/>
          <w:szCs w:val="24"/>
        </w:rPr>
        <w:t xml:space="preserve"> </w:t>
      </w:r>
      <w:r w:rsidR="00B13455" w:rsidRPr="00595A01">
        <w:rPr>
          <w:rFonts w:cstheme="minorHAnsi"/>
          <w:sz w:val="24"/>
          <w:szCs w:val="24"/>
        </w:rPr>
        <w:t>και στην Ε.Ε</w:t>
      </w:r>
      <w:r w:rsidR="00F041BA" w:rsidRPr="00595A01">
        <w:rPr>
          <w:rFonts w:cstheme="minorHAnsi"/>
          <w:sz w:val="24"/>
          <w:szCs w:val="24"/>
        </w:rPr>
        <w:t>»</w:t>
      </w:r>
      <w:r w:rsidR="00B13455" w:rsidRPr="00595A01">
        <w:rPr>
          <w:rFonts w:cstheme="minorHAnsi"/>
          <w:sz w:val="24"/>
          <w:szCs w:val="24"/>
        </w:rPr>
        <w:t xml:space="preserve">. </w:t>
      </w:r>
      <w:r w:rsidR="00B13455" w:rsidRPr="00595A01">
        <w:rPr>
          <w:rFonts w:cstheme="minorHAnsi"/>
          <w:bCs/>
          <w:sz w:val="24"/>
          <w:szCs w:val="24"/>
        </w:rPr>
        <w:t>Συνέδριο Πανελλήνιας Ομοσπονδίας Σωματείων Κατεργασίας</w:t>
      </w:r>
      <w:r w:rsidR="005667B8" w:rsidRPr="00595A01">
        <w:rPr>
          <w:rFonts w:cstheme="minorHAnsi"/>
          <w:sz w:val="24"/>
          <w:szCs w:val="24"/>
        </w:rPr>
        <w:t xml:space="preserve"> </w:t>
      </w:r>
      <w:r w:rsidR="00B13455" w:rsidRPr="00595A01">
        <w:rPr>
          <w:rFonts w:cstheme="minorHAnsi"/>
          <w:bCs/>
          <w:sz w:val="24"/>
          <w:szCs w:val="24"/>
        </w:rPr>
        <w:t xml:space="preserve">Ξύλου. </w:t>
      </w:r>
      <w:r w:rsidR="005667B8" w:rsidRPr="00595A01">
        <w:rPr>
          <w:rFonts w:cstheme="minorHAnsi"/>
          <w:bCs/>
          <w:sz w:val="24"/>
          <w:szCs w:val="24"/>
        </w:rPr>
        <w:t xml:space="preserve"> </w:t>
      </w:r>
      <w:r w:rsidR="00B13455" w:rsidRPr="00595A01">
        <w:rPr>
          <w:rFonts w:cstheme="minorHAnsi"/>
          <w:sz w:val="24"/>
          <w:szCs w:val="24"/>
        </w:rPr>
        <w:t>Αθήνα 4-5 Δεκ. 1999.</w:t>
      </w:r>
      <w:r w:rsidR="00F041BA" w:rsidRPr="00595A01">
        <w:rPr>
          <w:rFonts w:cstheme="minorHAnsi"/>
          <w:sz w:val="24"/>
          <w:szCs w:val="24"/>
        </w:rPr>
        <w:t xml:space="preserve"> </w:t>
      </w:r>
      <w:r w:rsidR="00B13455" w:rsidRPr="00595A01">
        <w:rPr>
          <w:rFonts w:cstheme="minorHAnsi"/>
          <w:sz w:val="24"/>
          <w:szCs w:val="24"/>
        </w:rPr>
        <w:t>Επιπλοξυλουργός - Ιούνιος 2000 και Ξύλο έπιπλο –</w:t>
      </w:r>
      <w:r w:rsidR="005667B8" w:rsidRPr="00595A01">
        <w:rPr>
          <w:rFonts w:cstheme="minorHAnsi"/>
          <w:sz w:val="24"/>
          <w:szCs w:val="24"/>
        </w:rPr>
        <w:t xml:space="preserve"> </w:t>
      </w:r>
      <w:r w:rsidR="00CC0F84" w:rsidRPr="00595A01">
        <w:rPr>
          <w:rFonts w:cstheme="minorHAnsi"/>
          <w:sz w:val="24"/>
          <w:szCs w:val="24"/>
        </w:rPr>
        <w:t>Μάρτιος</w:t>
      </w:r>
      <w:r w:rsidR="00F041BA" w:rsidRPr="00595A01">
        <w:rPr>
          <w:rFonts w:cstheme="minorHAnsi"/>
          <w:sz w:val="24"/>
          <w:szCs w:val="24"/>
        </w:rPr>
        <w:t>,</w:t>
      </w:r>
      <w:r w:rsidR="00B13455" w:rsidRPr="00595A01">
        <w:rPr>
          <w:rFonts w:cstheme="minorHAnsi"/>
          <w:sz w:val="24"/>
          <w:szCs w:val="24"/>
        </w:rPr>
        <w:t xml:space="preserve"> 2000.</w:t>
      </w:r>
      <w:r w:rsidR="00DC0483" w:rsidRPr="00595A01">
        <w:rPr>
          <w:rFonts w:cstheme="minorHAnsi"/>
          <w:b/>
          <w:bCs/>
          <w:color w:val="214ACD"/>
        </w:rPr>
        <w:t xml:space="preserve"> </w:t>
      </w:r>
    </w:p>
    <w:p w:rsidR="00F323B1" w:rsidRPr="000D112B" w:rsidRDefault="00F323B1" w:rsidP="0044481D">
      <w:pPr>
        <w:autoSpaceDE w:val="0"/>
        <w:autoSpaceDN w:val="0"/>
        <w:adjustRightInd w:val="0"/>
        <w:spacing w:after="0" w:line="360" w:lineRule="auto"/>
        <w:jc w:val="both"/>
        <w:rPr>
          <w:rFonts w:cstheme="minorHAnsi"/>
          <w:sz w:val="24"/>
          <w:szCs w:val="24"/>
        </w:rPr>
      </w:pPr>
    </w:p>
    <w:p w:rsidR="00727FC3" w:rsidRPr="00AB38B2" w:rsidRDefault="00727FC3" w:rsidP="00612FBB">
      <w:pPr>
        <w:pStyle w:val="a4"/>
        <w:numPr>
          <w:ilvl w:val="0"/>
          <w:numId w:val="14"/>
        </w:numPr>
        <w:tabs>
          <w:tab w:val="left" w:pos="4140"/>
        </w:tabs>
        <w:spacing w:line="360" w:lineRule="auto"/>
        <w:jc w:val="both"/>
        <w:rPr>
          <w:rFonts w:cstheme="minorHAnsi"/>
          <w:snapToGrid w:val="0"/>
          <w:color w:val="000000"/>
          <w:sz w:val="24"/>
          <w:szCs w:val="24"/>
          <w:u w:val="single"/>
        </w:rPr>
      </w:pPr>
      <w:r w:rsidRPr="00AB38B2">
        <w:rPr>
          <w:rFonts w:cstheme="minorHAnsi"/>
          <w:b/>
          <w:snapToGrid w:val="0"/>
          <w:color w:val="000000"/>
          <w:sz w:val="24"/>
          <w:szCs w:val="24"/>
          <w:u w:val="single"/>
          <w:lang w:val="en-US"/>
        </w:rPr>
        <w:t>A</w:t>
      </w:r>
      <w:r w:rsidRPr="00AB38B2">
        <w:rPr>
          <w:rFonts w:cstheme="minorHAnsi"/>
          <w:b/>
          <w:snapToGrid w:val="0"/>
          <w:color w:val="000000"/>
          <w:sz w:val="24"/>
          <w:szCs w:val="24"/>
          <w:u w:val="single"/>
        </w:rPr>
        <w:t>.</w:t>
      </w:r>
      <w:r w:rsidRPr="00AB38B2">
        <w:rPr>
          <w:rFonts w:cstheme="minorHAnsi"/>
          <w:snapToGrid w:val="0"/>
          <w:color w:val="000000"/>
          <w:sz w:val="24"/>
          <w:szCs w:val="24"/>
          <w:u w:val="single"/>
        </w:rPr>
        <w:t xml:space="preserve"> </w:t>
      </w:r>
      <w:r w:rsidRPr="00AB38B2">
        <w:rPr>
          <w:rFonts w:cstheme="minorHAnsi"/>
          <w:b/>
          <w:snapToGrid w:val="0"/>
          <w:color w:val="000000"/>
          <w:sz w:val="24"/>
          <w:szCs w:val="24"/>
          <w:u w:val="single"/>
        </w:rPr>
        <w:t>ΕΠΕΑΕΚ</w:t>
      </w:r>
      <w:r w:rsidRPr="00AB38B2">
        <w:rPr>
          <w:rFonts w:cstheme="minorHAnsi"/>
          <w:snapToGrid w:val="0"/>
          <w:color w:val="000000"/>
          <w:sz w:val="24"/>
          <w:szCs w:val="24"/>
          <w:u w:val="single"/>
        </w:rPr>
        <w:t xml:space="preserve"> </w:t>
      </w:r>
      <w:r w:rsidRPr="00AB38B2">
        <w:rPr>
          <w:rFonts w:cstheme="minorHAnsi"/>
          <w:b/>
          <w:snapToGrid w:val="0"/>
          <w:color w:val="000000"/>
          <w:sz w:val="24"/>
          <w:szCs w:val="24"/>
          <w:u w:val="single"/>
        </w:rPr>
        <w:t>Ι</w:t>
      </w:r>
      <w:r w:rsidRPr="00AB38B2">
        <w:rPr>
          <w:rFonts w:cstheme="minorHAnsi"/>
          <w:snapToGrid w:val="0"/>
          <w:color w:val="000000"/>
          <w:sz w:val="24"/>
          <w:szCs w:val="24"/>
          <w:u w:val="single"/>
        </w:rPr>
        <w:t xml:space="preserve"> </w:t>
      </w:r>
      <w:r w:rsidRPr="00AB38B2">
        <w:rPr>
          <w:rFonts w:cstheme="minorHAnsi"/>
          <w:b/>
          <w:sz w:val="24"/>
          <w:szCs w:val="24"/>
          <w:u w:val="single"/>
        </w:rPr>
        <w:t>(1997-1999):</w:t>
      </w:r>
    </w:p>
    <w:p w:rsidR="003812F6" w:rsidRDefault="00727FC3" w:rsidP="003812F6">
      <w:pPr>
        <w:pStyle w:val="a4"/>
        <w:numPr>
          <w:ilvl w:val="0"/>
          <w:numId w:val="15"/>
        </w:numPr>
        <w:tabs>
          <w:tab w:val="left" w:pos="4140"/>
        </w:tabs>
        <w:spacing w:line="360" w:lineRule="auto"/>
        <w:jc w:val="both"/>
        <w:rPr>
          <w:rFonts w:cstheme="minorHAnsi"/>
          <w:b/>
          <w:sz w:val="24"/>
          <w:szCs w:val="24"/>
        </w:rPr>
      </w:pPr>
      <w:r w:rsidRPr="000C7C8B">
        <w:rPr>
          <w:rFonts w:cstheme="minorHAnsi"/>
          <w:b/>
          <w:sz w:val="24"/>
          <w:szCs w:val="24"/>
        </w:rPr>
        <w:t>Αναβάθμιση προγραμμάτων σπουδών τμημάτων Δασοπονίας</w:t>
      </w:r>
      <w:r w:rsidRPr="000C7C8B">
        <w:rPr>
          <w:rFonts w:cstheme="minorHAnsi"/>
          <w:sz w:val="24"/>
          <w:szCs w:val="24"/>
        </w:rPr>
        <w:t xml:space="preserve"> Καρδίτσας (ΤΕΙ-ΛΑΡΙΣΑΣ) και Καρπενησίου (ΤΕΙ ΛΑΜΙΑΣ) Μέλο</w:t>
      </w:r>
      <w:r w:rsidR="000C7C8B">
        <w:rPr>
          <w:rFonts w:cstheme="minorHAnsi"/>
          <w:sz w:val="24"/>
          <w:szCs w:val="24"/>
        </w:rPr>
        <w:t xml:space="preserve">ς των ομάδων σύνταξης και </w:t>
      </w:r>
      <w:r w:rsidR="000C7C8B" w:rsidRPr="00CC0F84">
        <w:rPr>
          <w:rFonts w:cstheme="minorHAnsi"/>
          <w:b/>
          <w:sz w:val="24"/>
          <w:szCs w:val="24"/>
        </w:rPr>
        <w:t>υπεύθυνος</w:t>
      </w:r>
      <w:r w:rsidRPr="00CC0F84">
        <w:rPr>
          <w:rFonts w:cstheme="minorHAnsi"/>
          <w:b/>
          <w:sz w:val="24"/>
          <w:szCs w:val="24"/>
        </w:rPr>
        <w:t xml:space="preserve"> Εργαστηρίου</w:t>
      </w:r>
      <w:r w:rsidRPr="000C7C8B">
        <w:rPr>
          <w:rFonts w:cstheme="minorHAnsi"/>
          <w:sz w:val="24"/>
          <w:szCs w:val="24"/>
        </w:rPr>
        <w:t xml:space="preserve"> στα πακέτα: </w:t>
      </w:r>
      <w:r w:rsidRPr="0037414A">
        <w:rPr>
          <w:rFonts w:cstheme="minorHAnsi"/>
          <w:b/>
          <w:sz w:val="24"/>
          <w:szCs w:val="24"/>
        </w:rPr>
        <w:t xml:space="preserve">Π2.3, Π2.6, Π2.7, και Π1.4. (Σύνταξη πακέτου Π.Ε 2.3 </w:t>
      </w:r>
      <w:r w:rsidR="00595A01">
        <w:rPr>
          <w:rFonts w:cstheme="minorHAnsi"/>
          <w:b/>
          <w:sz w:val="24"/>
          <w:szCs w:val="24"/>
        </w:rPr>
        <w:t>/</w:t>
      </w:r>
      <w:r w:rsidRPr="0037414A">
        <w:rPr>
          <w:rFonts w:cstheme="minorHAnsi"/>
          <w:b/>
          <w:sz w:val="24"/>
          <w:szCs w:val="24"/>
        </w:rPr>
        <w:t xml:space="preserve">1999, σελ.65) </w:t>
      </w:r>
    </w:p>
    <w:p w:rsidR="003812F6" w:rsidRPr="003812F6" w:rsidRDefault="003812F6" w:rsidP="003812F6">
      <w:pPr>
        <w:pStyle w:val="a4"/>
        <w:tabs>
          <w:tab w:val="left" w:pos="4140"/>
        </w:tabs>
        <w:spacing w:line="360" w:lineRule="auto"/>
        <w:jc w:val="both"/>
        <w:rPr>
          <w:rFonts w:cstheme="minorHAnsi"/>
          <w:b/>
          <w:sz w:val="24"/>
          <w:szCs w:val="24"/>
        </w:rPr>
      </w:pPr>
    </w:p>
    <w:p w:rsidR="00727FC3" w:rsidRPr="002D68C5" w:rsidRDefault="00727FC3" w:rsidP="00612FBB">
      <w:pPr>
        <w:pStyle w:val="a4"/>
        <w:numPr>
          <w:ilvl w:val="0"/>
          <w:numId w:val="14"/>
        </w:numPr>
        <w:tabs>
          <w:tab w:val="left" w:pos="4140"/>
        </w:tabs>
        <w:spacing w:line="360" w:lineRule="auto"/>
        <w:jc w:val="both"/>
        <w:rPr>
          <w:rFonts w:cstheme="minorHAnsi"/>
          <w:snapToGrid w:val="0"/>
          <w:color w:val="000000" w:themeColor="text1"/>
          <w:sz w:val="24"/>
          <w:szCs w:val="24"/>
          <w:u w:val="single"/>
        </w:rPr>
      </w:pPr>
      <w:r w:rsidRPr="002D68C5">
        <w:rPr>
          <w:rFonts w:cstheme="minorHAnsi"/>
          <w:b/>
          <w:color w:val="000000" w:themeColor="text1"/>
          <w:sz w:val="24"/>
          <w:szCs w:val="24"/>
          <w:u w:val="single"/>
        </w:rPr>
        <w:t>Β</w:t>
      </w:r>
      <w:r w:rsidRPr="002D68C5">
        <w:rPr>
          <w:rFonts w:cstheme="minorHAnsi"/>
          <w:b/>
          <w:snapToGrid w:val="0"/>
          <w:color w:val="000000" w:themeColor="text1"/>
          <w:sz w:val="24"/>
          <w:szCs w:val="24"/>
          <w:u w:val="single"/>
        </w:rPr>
        <w:t>.</w:t>
      </w:r>
      <w:r w:rsidRPr="002D68C5">
        <w:rPr>
          <w:rFonts w:cstheme="minorHAnsi"/>
          <w:snapToGrid w:val="0"/>
          <w:color w:val="000000" w:themeColor="text1"/>
          <w:sz w:val="24"/>
          <w:szCs w:val="24"/>
          <w:u w:val="single"/>
        </w:rPr>
        <w:t xml:space="preserve"> </w:t>
      </w:r>
      <w:r w:rsidRPr="002D68C5">
        <w:rPr>
          <w:rFonts w:cstheme="minorHAnsi"/>
          <w:b/>
          <w:snapToGrid w:val="0"/>
          <w:color w:val="000000" w:themeColor="text1"/>
          <w:sz w:val="24"/>
          <w:szCs w:val="24"/>
          <w:u w:val="single"/>
        </w:rPr>
        <w:t>ΕΠΕΑΕΚ</w:t>
      </w:r>
      <w:r w:rsidRPr="002D68C5">
        <w:rPr>
          <w:rFonts w:cstheme="minorHAnsi"/>
          <w:snapToGrid w:val="0"/>
          <w:color w:val="000000" w:themeColor="text1"/>
          <w:sz w:val="24"/>
          <w:szCs w:val="24"/>
          <w:u w:val="single"/>
        </w:rPr>
        <w:t xml:space="preserve"> </w:t>
      </w:r>
      <w:r w:rsidRPr="002D68C5">
        <w:rPr>
          <w:rFonts w:cstheme="minorHAnsi"/>
          <w:b/>
          <w:snapToGrid w:val="0"/>
          <w:color w:val="000000" w:themeColor="text1"/>
          <w:sz w:val="24"/>
          <w:szCs w:val="24"/>
          <w:u w:val="single"/>
        </w:rPr>
        <w:t>Ι</w:t>
      </w:r>
      <w:r w:rsidRPr="002D68C5">
        <w:rPr>
          <w:rFonts w:cstheme="minorHAnsi"/>
          <w:snapToGrid w:val="0"/>
          <w:color w:val="000000" w:themeColor="text1"/>
          <w:sz w:val="24"/>
          <w:szCs w:val="24"/>
          <w:u w:val="single"/>
        </w:rPr>
        <w:t xml:space="preserve"> </w:t>
      </w:r>
      <w:r w:rsidR="007A31C3" w:rsidRPr="002D68C5">
        <w:rPr>
          <w:rFonts w:cstheme="minorHAnsi"/>
          <w:b/>
          <w:color w:val="000000" w:themeColor="text1"/>
          <w:sz w:val="24"/>
          <w:szCs w:val="24"/>
          <w:u w:val="single"/>
        </w:rPr>
        <w:t>(2003-2006</w:t>
      </w:r>
      <w:r w:rsidRPr="002D68C5">
        <w:rPr>
          <w:rFonts w:cstheme="minorHAnsi"/>
          <w:b/>
          <w:color w:val="000000" w:themeColor="text1"/>
          <w:sz w:val="24"/>
          <w:szCs w:val="24"/>
          <w:u w:val="single"/>
        </w:rPr>
        <w:t>):</w:t>
      </w:r>
    </w:p>
    <w:p w:rsidR="00CA5F08" w:rsidRPr="008E6A4A" w:rsidRDefault="00485F30" w:rsidP="00A74009">
      <w:pPr>
        <w:pStyle w:val="a4"/>
        <w:numPr>
          <w:ilvl w:val="0"/>
          <w:numId w:val="8"/>
        </w:numPr>
        <w:autoSpaceDE w:val="0"/>
        <w:autoSpaceDN w:val="0"/>
        <w:adjustRightInd w:val="0"/>
        <w:spacing w:after="0" w:line="360" w:lineRule="auto"/>
        <w:jc w:val="both"/>
        <w:rPr>
          <w:rFonts w:cstheme="minorHAnsi"/>
          <w:sz w:val="24"/>
          <w:szCs w:val="24"/>
        </w:rPr>
      </w:pPr>
      <w:r w:rsidRPr="00130529">
        <w:rPr>
          <w:rFonts w:cstheme="minorHAnsi"/>
          <w:color w:val="000000"/>
          <w:sz w:val="24"/>
          <w:szCs w:val="24"/>
        </w:rPr>
        <w:t xml:space="preserve">Στο </w:t>
      </w:r>
      <w:r w:rsidRPr="00130529">
        <w:rPr>
          <w:rFonts w:cstheme="minorHAnsi"/>
          <w:b/>
          <w:color w:val="000000"/>
          <w:sz w:val="24"/>
          <w:szCs w:val="24"/>
        </w:rPr>
        <w:t>ΤΕΙ Λάρισας</w:t>
      </w:r>
      <w:r w:rsidRPr="00130529">
        <w:rPr>
          <w:rFonts w:cstheme="minorHAnsi"/>
          <w:color w:val="000000"/>
          <w:sz w:val="24"/>
          <w:szCs w:val="24"/>
        </w:rPr>
        <w:t xml:space="preserve"> – Επιτροπή Εκπαίδευσης και Ερευνών, </w:t>
      </w:r>
      <w:r w:rsidRPr="00130529">
        <w:rPr>
          <w:rFonts w:cstheme="minorHAnsi"/>
          <w:b/>
          <w:color w:val="000000"/>
          <w:sz w:val="24"/>
          <w:szCs w:val="24"/>
        </w:rPr>
        <w:t xml:space="preserve">από </w:t>
      </w:r>
      <w:r w:rsidRPr="00763EA4">
        <w:rPr>
          <w:rFonts w:cstheme="minorHAnsi"/>
          <w:b/>
          <w:color w:val="000000"/>
          <w:sz w:val="24"/>
          <w:szCs w:val="24"/>
        </w:rPr>
        <w:t>1/9/</w:t>
      </w:r>
      <w:r w:rsidR="00595A01">
        <w:rPr>
          <w:rFonts w:cstheme="minorHAnsi"/>
          <w:b/>
          <w:color w:val="000000"/>
          <w:sz w:val="24"/>
          <w:szCs w:val="24"/>
        </w:rPr>
        <w:t>20</w:t>
      </w:r>
      <w:r w:rsidRPr="00763EA4">
        <w:rPr>
          <w:rFonts w:cstheme="minorHAnsi"/>
          <w:b/>
          <w:color w:val="000000"/>
          <w:sz w:val="24"/>
          <w:szCs w:val="24"/>
        </w:rPr>
        <w:t>03 έως 31/8/</w:t>
      </w:r>
      <w:r w:rsidR="00595A01">
        <w:rPr>
          <w:rFonts w:cstheme="minorHAnsi"/>
          <w:b/>
          <w:color w:val="000000"/>
          <w:sz w:val="24"/>
          <w:szCs w:val="24"/>
        </w:rPr>
        <w:t>200</w:t>
      </w:r>
      <w:r w:rsidRPr="00763EA4">
        <w:rPr>
          <w:rFonts w:cstheme="minorHAnsi"/>
          <w:b/>
          <w:color w:val="000000"/>
          <w:sz w:val="24"/>
          <w:szCs w:val="24"/>
        </w:rPr>
        <w:t>5,</w:t>
      </w:r>
      <w:r w:rsidRPr="00130529">
        <w:rPr>
          <w:rFonts w:cstheme="minorHAnsi"/>
          <w:b/>
          <w:color w:val="000000"/>
          <w:sz w:val="24"/>
          <w:szCs w:val="24"/>
        </w:rPr>
        <w:t xml:space="preserve"> στην υλοποίηση του προγράμματος </w:t>
      </w:r>
      <w:r w:rsidRPr="00130529">
        <w:rPr>
          <w:rFonts w:cstheme="minorHAnsi"/>
          <w:b/>
          <w:i/>
          <w:iCs/>
          <w:color w:val="000000"/>
          <w:sz w:val="24"/>
          <w:szCs w:val="24"/>
        </w:rPr>
        <w:t xml:space="preserve">«Αναμόρφωση – Αναβάθμιση και Εκσυγχρονισμός του Προγράμματος Προπτυχιακών Σπουδών του Τμήματος Δασοπονίας του ΤΕΙ Λάρισας» (ΕΠΕΑΕΚ </w:t>
      </w:r>
      <w:r w:rsidR="00130529" w:rsidRPr="00130529">
        <w:rPr>
          <w:rFonts w:cstheme="minorHAnsi"/>
          <w:b/>
          <w:i/>
          <w:iCs/>
          <w:color w:val="000000"/>
          <w:sz w:val="24"/>
          <w:szCs w:val="24"/>
        </w:rPr>
        <w:t xml:space="preserve">ΙΙ </w:t>
      </w:r>
      <w:r w:rsidRPr="00130529">
        <w:rPr>
          <w:rFonts w:cstheme="minorHAnsi"/>
          <w:b/>
          <w:i/>
          <w:iCs/>
          <w:color w:val="000000"/>
          <w:sz w:val="24"/>
          <w:szCs w:val="24"/>
        </w:rPr>
        <w:t>Γ’ ΚΠΣ)</w:t>
      </w:r>
      <w:r w:rsidRPr="00130529">
        <w:rPr>
          <w:rFonts w:cstheme="minorHAnsi"/>
          <w:color w:val="000000"/>
          <w:sz w:val="24"/>
          <w:szCs w:val="24"/>
        </w:rPr>
        <w:t xml:space="preserve">, ως </w:t>
      </w:r>
      <w:r w:rsidR="00130529" w:rsidRPr="00CC0F84">
        <w:rPr>
          <w:rFonts w:cstheme="minorHAnsi"/>
          <w:b/>
          <w:color w:val="000000"/>
          <w:sz w:val="24"/>
          <w:szCs w:val="24"/>
        </w:rPr>
        <w:t xml:space="preserve">Υπεύθυνος του Εργαστηρίου </w:t>
      </w:r>
      <w:r w:rsidR="0028045F">
        <w:rPr>
          <w:rFonts w:cstheme="minorHAnsi"/>
          <w:b/>
          <w:color w:val="000000"/>
          <w:sz w:val="24"/>
          <w:szCs w:val="24"/>
        </w:rPr>
        <w:t xml:space="preserve">Δασικής Βοτανικής &amp; </w:t>
      </w:r>
      <w:r w:rsidR="00130529" w:rsidRPr="00CC0F84">
        <w:rPr>
          <w:rFonts w:cstheme="minorHAnsi"/>
          <w:b/>
          <w:color w:val="000000"/>
          <w:sz w:val="24"/>
          <w:szCs w:val="24"/>
        </w:rPr>
        <w:t>Δενδρομετρίας</w:t>
      </w:r>
      <w:r w:rsidR="00130529" w:rsidRPr="00130529">
        <w:rPr>
          <w:rFonts w:cstheme="minorHAnsi"/>
          <w:color w:val="000000"/>
          <w:sz w:val="24"/>
          <w:szCs w:val="24"/>
        </w:rPr>
        <w:t xml:space="preserve"> και </w:t>
      </w:r>
      <w:r w:rsidRPr="00130529">
        <w:rPr>
          <w:rFonts w:cstheme="minorHAnsi"/>
          <w:color w:val="000000"/>
          <w:sz w:val="24"/>
          <w:szCs w:val="24"/>
        </w:rPr>
        <w:t xml:space="preserve">μέλος των ομάδων εργασίας για την </w:t>
      </w:r>
      <w:r w:rsidRPr="00CC0F84">
        <w:rPr>
          <w:rFonts w:cstheme="minorHAnsi"/>
          <w:b/>
          <w:color w:val="000000"/>
          <w:sz w:val="24"/>
          <w:szCs w:val="24"/>
        </w:rPr>
        <w:t>ανάπτυξη εκπαιδευτικού υλικού</w:t>
      </w:r>
      <w:r w:rsidRPr="00130529">
        <w:rPr>
          <w:rFonts w:cstheme="minorHAnsi"/>
          <w:color w:val="000000"/>
          <w:sz w:val="24"/>
          <w:szCs w:val="24"/>
        </w:rPr>
        <w:t xml:space="preserve"> των μαθημάτων Δασική</w:t>
      </w:r>
      <w:r w:rsidR="00CA5F08" w:rsidRPr="00130529">
        <w:rPr>
          <w:rFonts w:cstheme="minorHAnsi"/>
          <w:color w:val="000000"/>
          <w:sz w:val="24"/>
          <w:szCs w:val="24"/>
        </w:rPr>
        <w:t xml:space="preserve"> Βοτανική, </w:t>
      </w:r>
      <w:r w:rsidR="0028045F">
        <w:rPr>
          <w:rFonts w:cstheme="minorHAnsi"/>
          <w:color w:val="000000"/>
          <w:sz w:val="24"/>
          <w:szCs w:val="24"/>
        </w:rPr>
        <w:t xml:space="preserve">Μορφολογίας και Φυσιολογίας φυτών, </w:t>
      </w:r>
      <w:r w:rsidR="00CA5F08" w:rsidRPr="00130529">
        <w:rPr>
          <w:rFonts w:cstheme="minorHAnsi"/>
          <w:color w:val="000000"/>
          <w:sz w:val="24"/>
          <w:szCs w:val="24"/>
        </w:rPr>
        <w:t>Δασική</w:t>
      </w:r>
      <w:r w:rsidRPr="00130529">
        <w:rPr>
          <w:rFonts w:cstheme="minorHAnsi"/>
          <w:color w:val="000000"/>
          <w:sz w:val="24"/>
          <w:szCs w:val="24"/>
        </w:rPr>
        <w:t xml:space="preserve"> Οικολογία, Εφαρμοσμένη Δασοκομική, Μελέτες Εγκατάστασης και Διαχείρισης Αστικού Πρασίνου και Ειδικές Περιβαλλοντικές Μελέτες</w:t>
      </w:r>
      <w:r w:rsidRPr="008E6A4A">
        <w:rPr>
          <w:rFonts w:cstheme="minorHAnsi"/>
          <w:color w:val="000000"/>
          <w:sz w:val="24"/>
          <w:szCs w:val="24"/>
        </w:rPr>
        <w:t xml:space="preserve">. </w:t>
      </w:r>
    </w:p>
    <w:p w:rsidR="00CA5F08" w:rsidRPr="00130529" w:rsidRDefault="00CA5F08" w:rsidP="00130529">
      <w:pPr>
        <w:pStyle w:val="a4"/>
        <w:autoSpaceDE w:val="0"/>
        <w:autoSpaceDN w:val="0"/>
        <w:adjustRightInd w:val="0"/>
        <w:spacing w:after="0" w:line="360" w:lineRule="auto"/>
        <w:jc w:val="both"/>
        <w:rPr>
          <w:rFonts w:cstheme="minorHAnsi"/>
          <w:sz w:val="24"/>
          <w:szCs w:val="24"/>
        </w:rPr>
      </w:pPr>
    </w:p>
    <w:p w:rsidR="002D68C5" w:rsidRPr="008E6A4A" w:rsidRDefault="002D68C5" w:rsidP="002D68C5">
      <w:pPr>
        <w:pStyle w:val="a4"/>
        <w:numPr>
          <w:ilvl w:val="0"/>
          <w:numId w:val="8"/>
        </w:numPr>
        <w:autoSpaceDE w:val="0"/>
        <w:autoSpaceDN w:val="0"/>
        <w:adjustRightInd w:val="0"/>
        <w:spacing w:after="0" w:line="360" w:lineRule="auto"/>
        <w:jc w:val="both"/>
        <w:rPr>
          <w:rFonts w:cstheme="minorHAnsi"/>
          <w:sz w:val="24"/>
          <w:szCs w:val="24"/>
        </w:rPr>
      </w:pPr>
      <w:r w:rsidRPr="00130529">
        <w:rPr>
          <w:rFonts w:cstheme="minorHAnsi"/>
          <w:color w:val="000000"/>
          <w:sz w:val="24"/>
          <w:szCs w:val="24"/>
        </w:rPr>
        <w:lastRenderedPageBreak/>
        <w:t xml:space="preserve">Στο </w:t>
      </w:r>
      <w:r w:rsidRPr="0037414A">
        <w:rPr>
          <w:rFonts w:cstheme="minorHAnsi"/>
          <w:b/>
          <w:color w:val="000000"/>
          <w:sz w:val="24"/>
          <w:szCs w:val="24"/>
        </w:rPr>
        <w:t>ΤΕΙ Λάρισας – Επιτροπή Εκπαίδευσης και Ερευνών</w:t>
      </w:r>
      <w:r w:rsidRPr="00130529">
        <w:rPr>
          <w:rFonts w:cstheme="minorHAnsi"/>
          <w:color w:val="000000"/>
          <w:sz w:val="24"/>
          <w:szCs w:val="24"/>
        </w:rPr>
        <w:t xml:space="preserve">, από </w:t>
      </w:r>
      <w:r w:rsidRPr="00E80C87">
        <w:rPr>
          <w:rFonts w:cstheme="minorHAnsi"/>
          <w:b/>
          <w:color w:val="000000"/>
          <w:sz w:val="24"/>
          <w:szCs w:val="24"/>
        </w:rPr>
        <w:t>1/1/2005 έως 31/12/06,</w:t>
      </w:r>
      <w:r w:rsidRPr="00130529">
        <w:rPr>
          <w:rFonts w:cstheme="minorHAnsi"/>
          <w:color w:val="000000"/>
          <w:sz w:val="24"/>
          <w:szCs w:val="24"/>
        </w:rPr>
        <w:t xml:space="preserve"> στο πλαίσιο του ερευνητικού προγράμματος με τίτλο </w:t>
      </w:r>
      <w:r w:rsidRPr="0037414A">
        <w:rPr>
          <w:rFonts w:cstheme="minorHAnsi"/>
          <w:b/>
          <w:i/>
          <w:iCs/>
          <w:color w:val="000000"/>
          <w:sz w:val="24"/>
          <w:szCs w:val="24"/>
        </w:rPr>
        <w:t>«</w:t>
      </w:r>
      <w:r w:rsidRPr="00CC0F84">
        <w:rPr>
          <w:rFonts w:cstheme="minorHAnsi"/>
          <w:b/>
          <w:iCs/>
          <w:color w:val="000000"/>
          <w:sz w:val="24"/>
          <w:szCs w:val="24"/>
        </w:rPr>
        <w:t>Λιβαδοκτηνοτροφική οργάνωση και ανάπτυξη ημιορεινών και ορεινών βοσκοτόπων των νομών Καρδίτσας, Λάρισας και Μαγνησίας – Δημιουργία συστήματος παρακολούθησης της εφαρμογής των</w:t>
      </w:r>
      <w:r w:rsidRPr="0037414A">
        <w:rPr>
          <w:rFonts w:cstheme="minorHAnsi"/>
          <w:b/>
          <w:i/>
          <w:iCs/>
          <w:color w:val="000000"/>
          <w:sz w:val="24"/>
          <w:szCs w:val="24"/>
        </w:rPr>
        <w:t>»</w:t>
      </w:r>
      <w:r w:rsidRPr="00130529">
        <w:rPr>
          <w:rFonts w:cstheme="minorHAnsi"/>
          <w:color w:val="000000"/>
          <w:sz w:val="24"/>
          <w:szCs w:val="24"/>
        </w:rPr>
        <w:t xml:space="preserve"> (Πρόγραμμα </w:t>
      </w:r>
      <w:r>
        <w:rPr>
          <w:rFonts w:cstheme="minorHAnsi"/>
          <w:color w:val="000000"/>
          <w:sz w:val="24"/>
          <w:szCs w:val="24"/>
        </w:rPr>
        <w:t xml:space="preserve">Περιβάλλον - </w:t>
      </w:r>
      <w:r w:rsidRPr="00130529">
        <w:rPr>
          <w:rFonts w:cstheme="minorHAnsi"/>
          <w:color w:val="000000"/>
          <w:sz w:val="24"/>
          <w:szCs w:val="24"/>
        </w:rPr>
        <w:t xml:space="preserve">Αρχιμήδης ΙΙ),  με αντικείμενο την καταγραφή της φυσικής βλάστησης στις περιοχές έρευνας, την εγκατάσταση των πειραματικών επιφανειών και τη λήψη στοιχείων υπαίθρου. </w:t>
      </w:r>
    </w:p>
    <w:p w:rsidR="002D68C5" w:rsidRPr="003812F6" w:rsidRDefault="002D68C5" w:rsidP="00697AAE">
      <w:pPr>
        <w:autoSpaceDE w:val="0"/>
        <w:autoSpaceDN w:val="0"/>
        <w:adjustRightInd w:val="0"/>
        <w:spacing w:after="0" w:line="360" w:lineRule="auto"/>
        <w:jc w:val="both"/>
        <w:rPr>
          <w:rFonts w:cstheme="minorHAnsi"/>
          <w:sz w:val="24"/>
          <w:szCs w:val="24"/>
        </w:rPr>
      </w:pPr>
    </w:p>
    <w:p w:rsidR="000D30AF" w:rsidRPr="00D02F12" w:rsidRDefault="00FC5F32" w:rsidP="000D30AF">
      <w:pPr>
        <w:pStyle w:val="a4"/>
        <w:numPr>
          <w:ilvl w:val="0"/>
          <w:numId w:val="8"/>
        </w:numPr>
        <w:autoSpaceDE w:val="0"/>
        <w:autoSpaceDN w:val="0"/>
        <w:adjustRightInd w:val="0"/>
        <w:spacing w:after="0" w:line="360" w:lineRule="auto"/>
        <w:jc w:val="both"/>
        <w:rPr>
          <w:rFonts w:cstheme="minorHAnsi"/>
          <w:color w:val="1F497D" w:themeColor="text2"/>
          <w:sz w:val="24"/>
          <w:szCs w:val="24"/>
        </w:rPr>
      </w:pPr>
      <w:r w:rsidRPr="000D30AF">
        <w:rPr>
          <w:rFonts w:cstheme="minorHAnsi"/>
          <w:sz w:val="24"/>
          <w:szCs w:val="24"/>
        </w:rPr>
        <w:t xml:space="preserve">Στο </w:t>
      </w:r>
      <w:r w:rsidRPr="000D30AF">
        <w:rPr>
          <w:rFonts w:cstheme="minorHAnsi"/>
          <w:b/>
          <w:sz w:val="24"/>
          <w:szCs w:val="24"/>
        </w:rPr>
        <w:t>ΤΕΙ Λάρισας</w:t>
      </w:r>
      <w:r w:rsidRPr="000C7C8B">
        <w:rPr>
          <w:rFonts w:cstheme="minorHAnsi"/>
          <w:b/>
          <w:color w:val="000000"/>
          <w:sz w:val="24"/>
          <w:szCs w:val="24"/>
        </w:rPr>
        <w:t xml:space="preserve"> – Επιτροπή Εκπαίδευσης και Ερευνών</w:t>
      </w:r>
      <w:r w:rsidRPr="00130529">
        <w:rPr>
          <w:rFonts w:cstheme="minorHAnsi"/>
          <w:color w:val="000000"/>
          <w:sz w:val="24"/>
          <w:szCs w:val="24"/>
        </w:rPr>
        <w:t xml:space="preserve">, </w:t>
      </w:r>
      <w:r w:rsidRPr="00773484">
        <w:rPr>
          <w:rFonts w:cstheme="minorHAnsi"/>
          <w:b/>
          <w:color w:val="000000"/>
          <w:sz w:val="24"/>
          <w:szCs w:val="24"/>
        </w:rPr>
        <w:t xml:space="preserve">από </w:t>
      </w:r>
      <w:r w:rsidRPr="00594E4B">
        <w:rPr>
          <w:rFonts w:cstheme="minorHAnsi"/>
          <w:b/>
          <w:sz w:val="24"/>
          <w:szCs w:val="24"/>
        </w:rPr>
        <w:t>14/5/04 έως 31/3/06,</w:t>
      </w:r>
      <w:r w:rsidRPr="00594E4B">
        <w:rPr>
          <w:rFonts w:cstheme="minorHAnsi"/>
          <w:sz w:val="24"/>
          <w:szCs w:val="24"/>
        </w:rPr>
        <w:t xml:space="preserve"> στο πλαίσιο του ερευνητικού προγράμματος με τίτλο</w:t>
      </w:r>
      <w:r w:rsidRPr="00130529">
        <w:rPr>
          <w:rFonts w:cstheme="minorHAnsi"/>
          <w:color w:val="000000"/>
          <w:sz w:val="24"/>
          <w:szCs w:val="24"/>
        </w:rPr>
        <w:t xml:space="preserve"> </w:t>
      </w:r>
      <w:r w:rsidRPr="00CC0F84">
        <w:rPr>
          <w:rFonts w:cstheme="minorHAnsi"/>
          <w:b/>
          <w:iCs/>
          <w:color w:val="000000"/>
          <w:sz w:val="24"/>
          <w:szCs w:val="24"/>
        </w:rPr>
        <w:t>«Δασοαποδοτικές και περιβαλλοντικές επιπτώσεις της διάνοιξης δασικών δρόμων στα φυσικά οικοσυστήματα»</w:t>
      </w:r>
      <w:r w:rsidR="001B181A" w:rsidRPr="00130529">
        <w:rPr>
          <w:rFonts w:cstheme="minorHAnsi"/>
          <w:color w:val="000000"/>
          <w:sz w:val="24"/>
          <w:szCs w:val="24"/>
        </w:rPr>
        <w:t xml:space="preserve"> (Πρόγραμμα Αρχιμήδης Ι</w:t>
      </w:r>
      <w:r w:rsidR="00773484">
        <w:rPr>
          <w:rFonts w:cstheme="minorHAnsi"/>
          <w:color w:val="000000"/>
          <w:sz w:val="24"/>
          <w:szCs w:val="24"/>
        </w:rPr>
        <w:t xml:space="preserve"> – πακέτο εργασίας </w:t>
      </w:r>
      <w:r w:rsidR="00773484" w:rsidRPr="00773484">
        <w:rPr>
          <w:rFonts w:cstheme="minorHAnsi"/>
          <w:b/>
          <w:color w:val="000000"/>
          <w:sz w:val="24"/>
          <w:szCs w:val="24"/>
        </w:rPr>
        <w:t>ΠΕ1</w:t>
      </w:r>
      <w:r w:rsidR="001B181A" w:rsidRPr="00773484">
        <w:rPr>
          <w:rFonts w:cstheme="minorHAnsi"/>
          <w:b/>
          <w:color w:val="000000"/>
          <w:sz w:val="24"/>
          <w:szCs w:val="24"/>
        </w:rPr>
        <w:t>)</w:t>
      </w:r>
      <w:r w:rsidR="00773484">
        <w:rPr>
          <w:rFonts w:cstheme="minorHAnsi"/>
          <w:color w:val="000000"/>
          <w:sz w:val="24"/>
          <w:szCs w:val="24"/>
        </w:rPr>
        <w:t xml:space="preserve"> και επιστημονικό Υπεύθυνο του έργου τον κ. Νίκου Νικόλαο. </w:t>
      </w:r>
      <w:r w:rsidR="00CA5F08" w:rsidRPr="00130529">
        <w:rPr>
          <w:rFonts w:cstheme="minorHAnsi"/>
          <w:color w:val="000000"/>
          <w:sz w:val="24"/>
          <w:szCs w:val="24"/>
        </w:rPr>
        <w:t>Στο πρόγραμμα συμμετείχα στην ομάδα</w:t>
      </w:r>
      <w:r w:rsidR="001A0C36" w:rsidRPr="00130529">
        <w:rPr>
          <w:rFonts w:cstheme="minorHAnsi"/>
          <w:sz w:val="24"/>
          <w:szCs w:val="24"/>
        </w:rPr>
        <w:t xml:space="preserve"> </w:t>
      </w:r>
      <w:r w:rsidR="001A0C36" w:rsidRPr="000F0C2F">
        <w:rPr>
          <w:rFonts w:cstheme="minorHAnsi"/>
          <w:b/>
          <w:sz w:val="24"/>
          <w:szCs w:val="24"/>
        </w:rPr>
        <w:t xml:space="preserve">συλλογής, αξιολόγησης και παρουσίασης των στοιχείων και πληροφοριών που αφορούν στις οικολογικές, περιβαλλοντικές, αυξητικές και χλωριδικές παραμέτρους, καθώς και στην </w:t>
      </w:r>
      <w:r w:rsidR="001A0C36" w:rsidRPr="000F0C2F">
        <w:rPr>
          <w:rFonts w:cstheme="minorHAnsi"/>
          <w:b/>
          <w:color w:val="000000"/>
          <w:sz w:val="24"/>
          <w:szCs w:val="24"/>
        </w:rPr>
        <w:t>απώλεια βιομάζας και την υποβάθμιση οικοσυστήματος</w:t>
      </w:r>
      <w:r w:rsidR="001A0C36" w:rsidRPr="00130529">
        <w:rPr>
          <w:rFonts w:cstheme="minorHAnsi"/>
          <w:color w:val="000000"/>
          <w:sz w:val="24"/>
          <w:szCs w:val="24"/>
        </w:rPr>
        <w:t xml:space="preserve"> εξαιτίας της διάνοιξης δασικού δρόμου</w:t>
      </w:r>
      <w:r w:rsidR="00E80C87">
        <w:rPr>
          <w:rFonts w:cstheme="minorHAnsi"/>
          <w:color w:val="000000"/>
          <w:sz w:val="24"/>
          <w:szCs w:val="24"/>
        </w:rPr>
        <w:t xml:space="preserve"> </w:t>
      </w:r>
      <w:r w:rsidR="00E80C87" w:rsidRPr="00D225A8">
        <w:rPr>
          <w:rFonts w:cstheme="minorHAnsi"/>
          <w:b/>
          <w:sz w:val="24"/>
          <w:szCs w:val="24"/>
        </w:rPr>
        <w:t>(</w:t>
      </w:r>
      <w:r w:rsidR="00C90436" w:rsidRPr="00D225A8">
        <w:rPr>
          <w:rFonts w:cstheme="minorHAnsi"/>
          <w:b/>
          <w:sz w:val="24"/>
          <w:szCs w:val="24"/>
        </w:rPr>
        <w:t>Αυτοτελής μ</w:t>
      </w:r>
      <w:r w:rsidR="00E80C87" w:rsidRPr="00D225A8">
        <w:rPr>
          <w:rFonts w:cstheme="minorHAnsi"/>
          <w:b/>
          <w:sz w:val="24"/>
          <w:szCs w:val="24"/>
        </w:rPr>
        <w:t>ελέτη, 2006).</w:t>
      </w:r>
      <w:r w:rsidR="0044481D" w:rsidRPr="00D225A8">
        <w:rPr>
          <w:rFonts w:cstheme="minorHAnsi"/>
          <w:b/>
          <w:sz w:val="24"/>
          <w:szCs w:val="24"/>
        </w:rPr>
        <w:t xml:space="preserve"> </w:t>
      </w:r>
    </w:p>
    <w:p w:rsidR="00697AAE" w:rsidRPr="00875083" w:rsidRDefault="00697AAE" w:rsidP="00875083">
      <w:pPr>
        <w:autoSpaceDE w:val="0"/>
        <w:autoSpaceDN w:val="0"/>
        <w:adjustRightInd w:val="0"/>
        <w:spacing w:after="0" w:line="360" w:lineRule="auto"/>
        <w:jc w:val="both"/>
        <w:rPr>
          <w:rFonts w:cstheme="minorHAnsi"/>
          <w:color w:val="1F497D" w:themeColor="text2"/>
          <w:sz w:val="24"/>
          <w:szCs w:val="24"/>
        </w:rPr>
      </w:pPr>
    </w:p>
    <w:p w:rsidR="00CE3373" w:rsidRPr="000D30AF" w:rsidRDefault="00CE3373" w:rsidP="000D30AF">
      <w:pPr>
        <w:pStyle w:val="a4"/>
        <w:numPr>
          <w:ilvl w:val="0"/>
          <w:numId w:val="8"/>
        </w:numPr>
        <w:spacing w:line="360" w:lineRule="auto"/>
        <w:jc w:val="both"/>
        <w:rPr>
          <w:b/>
          <w:iCs/>
          <w:sz w:val="24"/>
          <w:szCs w:val="24"/>
          <w:u w:val="single"/>
        </w:rPr>
      </w:pPr>
      <w:r w:rsidRPr="000D30AF">
        <w:rPr>
          <w:b/>
          <w:iCs/>
          <w:sz w:val="24"/>
          <w:szCs w:val="24"/>
          <w:u w:val="single"/>
        </w:rPr>
        <w:t>Επιστημονικός υπεύθ</w:t>
      </w:r>
      <w:r w:rsidR="00D13BAB" w:rsidRPr="000D30AF">
        <w:rPr>
          <w:b/>
          <w:iCs/>
          <w:sz w:val="24"/>
          <w:szCs w:val="24"/>
          <w:u w:val="single"/>
        </w:rPr>
        <w:t>υνος</w:t>
      </w:r>
      <w:r w:rsidRPr="000D30AF">
        <w:rPr>
          <w:b/>
          <w:iCs/>
          <w:sz w:val="24"/>
          <w:szCs w:val="24"/>
          <w:u w:val="single"/>
        </w:rPr>
        <w:t>: (1-1-2004 έως 31-12-2008)</w:t>
      </w:r>
    </w:p>
    <w:p w:rsidR="00AA3177" w:rsidRPr="008E6A4A" w:rsidRDefault="00D13BAB" w:rsidP="00AA3177">
      <w:pPr>
        <w:spacing w:line="360" w:lineRule="auto"/>
        <w:ind w:left="360"/>
        <w:jc w:val="both"/>
        <w:rPr>
          <w:rFonts w:cstheme="minorHAnsi"/>
          <w:b/>
          <w:bCs/>
          <w:color w:val="214ACD"/>
          <w:sz w:val="24"/>
          <w:szCs w:val="24"/>
        </w:rPr>
      </w:pPr>
      <w:r>
        <w:rPr>
          <w:iCs/>
          <w:sz w:val="24"/>
          <w:szCs w:val="24"/>
        </w:rPr>
        <w:t>Στο ερευνητικό</w:t>
      </w:r>
      <w:r w:rsidR="00CE3373" w:rsidRPr="00CE3373">
        <w:rPr>
          <w:iCs/>
          <w:sz w:val="24"/>
          <w:szCs w:val="24"/>
        </w:rPr>
        <w:t xml:space="preserve"> πρ</w:t>
      </w:r>
      <w:r>
        <w:rPr>
          <w:iCs/>
          <w:sz w:val="24"/>
          <w:szCs w:val="24"/>
        </w:rPr>
        <w:t>όγραμμα</w:t>
      </w:r>
      <w:r w:rsidR="00CE3373" w:rsidRPr="00CE3373">
        <w:rPr>
          <w:iCs/>
          <w:snapToGrid w:val="0"/>
          <w:color w:val="000000"/>
          <w:sz w:val="24"/>
          <w:szCs w:val="24"/>
        </w:rPr>
        <w:t xml:space="preserve"> της </w:t>
      </w:r>
      <w:r w:rsidR="00CE3373" w:rsidRPr="00D13BAB">
        <w:rPr>
          <w:b/>
          <w:iCs/>
          <w:snapToGrid w:val="0"/>
          <w:color w:val="000000"/>
          <w:sz w:val="24"/>
          <w:szCs w:val="24"/>
        </w:rPr>
        <w:t>Επιτροπής Ερευνών του ΤΕΙ-Λ</w:t>
      </w:r>
      <w:r w:rsidR="00CE3373" w:rsidRPr="00CE3373">
        <w:rPr>
          <w:snapToGrid w:val="0"/>
          <w:color w:val="000000"/>
          <w:sz w:val="24"/>
          <w:szCs w:val="24"/>
        </w:rPr>
        <w:t xml:space="preserve"> με τίτλο  </w:t>
      </w:r>
      <w:r w:rsidR="00CE3373" w:rsidRPr="00CE3373">
        <w:rPr>
          <w:sz w:val="24"/>
          <w:szCs w:val="24"/>
        </w:rPr>
        <w:t xml:space="preserve"> </w:t>
      </w:r>
      <w:r w:rsidR="00CE3373" w:rsidRPr="00873FFB">
        <w:rPr>
          <w:b/>
          <w:sz w:val="24"/>
          <w:szCs w:val="24"/>
        </w:rPr>
        <w:t>«Αναπαραγωγική φυσιολογία και οικολογία της Ιπποκαστανιάς (</w:t>
      </w:r>
      <w:r w:rsidR="00CE3373" w:rsidRPr="00873FFB">
        <w:rPr>
          <w:b/>
          <w:i/>
          <w:sz w:val="24"/>
          <w:szCs w:val="24"/>
          <w:lang w:val="en-US"/>
        </w:rPr>
        <w:t>Aesculus</w:t>
      </w:r>
      <w:r w:rsidR="00CE3373" w:rsidRPr="00873FFB">
        <w:rPr>
          <w:b/>
          <w:i/>
          <w:sz w:val="24"/>
          <w:szCs w:val="24"/>
        </w:rPr>
        <w:t xml:space="preserve"> </w:t>
      </w:r>
      <w:r w:rsidR="00CE3373" w:rsidRPr="00873FFB">
        <w:rPr>
          <w:b/>
          <w:i/>
          <w:sz w:val="24"/>
          <w:szCs w:val="24"/>
          <w:lang w:val="en-US"/>
        </w:rPr>
        <w:t>hippocastanum</w:t>
      </w:r>
      <w:r w:rsidR="00CE3373" w:rsidRPr="00873FFB">
        <w:rPr>
          <w:b/>
          <w:i/>
          <w:sz w:val="24"/>
          <w:szCs w:val="24"/>
        </w:rPr>
        <w:t xml:space="preserve"> </w:t>
      </w:r>
      <w:r w:rsidR="00CE3373" w:rsidRPr="00873FFB">
        <w:rPr>
          <w:b/>
          <w:sz w:val="24"/>
          <w:szCs w:val="24"/>
          <w:lang w:val="en-US"/>
        </w:rPr>
        <w:t>L</w:t>
      </w:r>
      <w:r w:rsidR="00CE3373" w:rsidRPr="00873FFB">
        <w:rPr>
          <w:b/>
          <w:sz w:val="24"/>
          <w:szCs w:val="24"/>
        </w:rPr>
        <w:t>.)».</w:t>
      </w:r>
      <w:r w:rsidR="00CE3373" w:rsidRPr="00CE3373">
        <w:rPr>
          <w:sz w:val="24"/>
          <w:szCs w:val="24"/>
        </w:rPr>
        <w:t xml:space="preserve"> </w:t>
      </w:r>
      <w:r w:rsidR="00CE3373">
        <w:rPr>
          <w:sz w:val="24"/>
          <w:szCs w:val="24"/>
        </w:rPr>
        <w:t xml:space="preserve">Στο Ερευνητικό πρόγραμμα ασχολήθηκα με την καταγραφή της </w:t>
      </w:r>
      <w:r w:rsidR="00CE3373" w:rsidRPr="000F0C2F">
        <w:rPr>
          <w:b/>
          <w:sz w:val="24"/>
          <w:szCs w:val="24"/>
        </w:rPr>
        <w:t>φυσικής εξάπλωσης του είδους στον ελλαδικό χώρο</w:t>
      </w:r>
      <w:r w:rsidR="00CE3373">
        <w:rPr>
          <w:sz w:val="24"/>
          <w:szCs w:val="24"/>
        </w:rPr>
        <w:t xml:space="preserve">, με τη </w:t>
      </w:r>
      <w:r w:rsidR="00CE3373" w:rsidRPr="0028045F">
        <w:rPr>
          <w:b/>
          <w:sz w:val="24"/>
          <w:szCs w:val="24"/>
        </w:rPr>
        <w:t>βιολογία διατήρησης του είδους</w:t>
      </w:r>
      <w:r w:rsidR="00CE3373">
        <w:rPr>
          <w:sz w:val="24"/>
          <w:szCs w:val="24"/>
        </w:rPr>
        <w:t xml:space="preserve"> και την κατάταξή του με βάση τα νέα κριτήρια της </w:t>
      </w:r>
      <w:r w:rsidR="00BC3BB1" w:rsidRPr="00BC3BB1">
        <w:rPr>
          <w:sz w:val="24"/>
          <w:szCs w:val="24"/>
        </w:rPr>
        <w:t xml:space="preserve"> </w:t>
      </w:r>
      <w:r w:rsidR="00BC3BB1" w:rsidRPr="00BC3BB1">
        <w:rPr>
          <w:b/>
          <w:sz w:val="24"/>
          <w:szCs w:val="24"/>
          <w:lang w:val="en-US"/>
        </w:rPr>
        <w:t>IUCN</w:t>
      </w:r>
      <w:r w:rsidR="00BC3BB1" w:rsidRPr="00BC3BB1">
        <w:rPr>
          <w:b/>
          <w:sz w:val="24"/>
          <w:szCs w:val="24"/>
        </w:rPr>
        <w:t xml:space="preserve"> (</w:t>
      </w:r>
      <w:r w:rsidR="00BC3BB1" w:rsidRPr="00BC3BB1">
        <w:rPr>
          <w:b/>
          <w:sz w:val="24"/>
          <w:szCs w:val="24"/>
          <w:lang w:val="en-US"/>
        </w:rPr>
        <w:t>V</w:t>
      </w:r>
      <w:r w:rsidR="00BC3BB1" w:rsidRPr="00BC3BB1">
        <w:rPr>
          <w:b/>
          <w:sz w:val="24"/>
          <w:szCs w:val="24"/>
        </w:rPr>
        <w:t>3.1, 2001)</w:t>
      </w:r>
      <w:r w:rsidR="00BC3BB1" w:rsidRPr="00BC3BB1">
        <w:rPr>
          <w:sz w:val="24"/>
          <w:szCs w:val="24"/>
        </w:rPr>
        <w:t xml:space="preserve">  </w:t>
      </w:r>
      <w:r w:rsidR="00BC3BB1">
        <w:rPr>
          <w:sz w:val="24"/>
          <w:szCs w:val="24"/>
        </w:rPr>
        <w:t xml:space="preserve">ως </w:t>
      </w:r>
      <w:r w:rsidR="00BC3BB1" w:rsidRPr="00BC3BB1">
        <w:rPr>
          <w:b/>
          <w:sz w:val="24"/>
          <w:szCs w:val="24"/>
          <w:lang w:val="en-US"/>
        </w:rPr>
        <w:t>CRITICALLY</w:t>
      </w:r>
      <w:r w:rsidR="00BC3BB1" w:rsidRPr="00BC3BB1">
        <w:rPr>
          <w:b/>
          <w:sz w:val="24"/>
          <w:szCs w:val="24"/>
        </w:rPr>
        <w:t xml:space="preserve"> </w:t>
      </w:r>
      <w:r w:rsidR="00BC3BB1" w:rsidRPr="00BC3BB1">
        <w:rPr>
          <w:b/>
          <w:sz w:val="24"/>
          <w:szCs w:val="24"/>
          <w:lang w:val="en-US"/>
        </w:rPr>
        <w:t>ENDANGERED</w:t>
      </w:r>
      <w:r w:rsidR="00BC3BB1" w:rsidRPr="00BC3BB1">
        <w:rPr>
          <w:b/>
          <w:sz w:val="24"/>
          <w:szCs w:val="24"/>
        </w:rPr>
        <w:t xml:space="preserve"> – </w:t>
      </w:r>
      <w:r w:rsidR="00BC3BB1" w:rsidRPr="00BC3BB1">
        <w:rPr>
          <w:b/>
          <w:sz w:val="24"/>
          <w:szCs w:val="24"/>
          <w:lang w:val="en-US"/>
        </w:rPr>
        <w:t>criteria</w:t>
      </w:r>
      <w:r w:rsidR="00BC3BB1" w:rsidRPr="00BC3BB1">
        <w:rPr>
          <w:b/>
          <w:sz w:val="24"/>
          <w:szCs w:val="24"/>
        </w:rPr>
        <w:t xml:space="preserve"> </w:t>
      </w:r>
      <w:r w:rsidR="00BC3BB1" w:rsidRPr="00BC3BB1">
        <w:rPr>
          <w:b/>
          <w:sz w:val="24"/>
          <w:szCs w:val="24"/>
          <w:lang w:val="en-US"/>
        </w:rPr>
        <w:t>B</w:t>
      </w:r>
      <w:r w:rsidR="00BC3BB1" w:rsidRPr="00BC3BB1">
        <w:rPr>
          <w:b/>
          <w:sz w:val="24"/>
          <w:szCs w:val="24"/>
        </w:rPr>
        <w:t>2</w:t>
      </w:r>
      <w:r w:rsidR="00BC3BB1" w:rsidRPr="00BC3BB1">
        <w:rPr>
          <w:b/>
          <w:sz w:val="24"/>
          <w:szCs w:val="24"/>
          <w:lang w:val="en-US"/>
        </w:rPr>
        <w:t>ab</w:t>
      </w:r>
      <w:r w:rsidR="00BC3BB1" w:rsidRPr="00BC3BB1">
        <w:rPr>
          <w:b/>
          <w:sz w:val="24"/>
          <w:szCs w:val="24"/>
        </w:rPr>
        <w:t xml:space="preserve"> (</w:t>
      </w:r>
      <w:r w:rsidR="00BC3BB1" w:rsidRPr="00BC3BB1">
        <w:rPr>
          <w:b/>
          <w:sz w:val="24"/>
          <w:szCs w:val="24"/>
          <w:lang w:val="en-US"/>
        </w:rPr>
        <w:t>iv</w:t>
      </w:r>
      <w:r w:rsidR="00BC3BB1" w:rsidRPr="00BC3BB1">
        <w:rPr>
          <w:b/>
          <w:sz w:val="24"/>
          <w:szCs w:val="24"/>
        </w:rPr>
        <w:t>,</w:t>
      </w:r>
      <w:r w:rsidR="00BC3BB1" w:rsidRPr="00BC3BB1">
        <w:rPr>
          <w:b/>
          <w:sz w:val="24"/>
          <w:szCs w:val="24"/>
          <w:lang w:val="en-US"/>
        </w:rPr>
        <w:t>v</w:t>
      </w:r>
      <w:r w:rsidR="00BC3BB1" w:rsidRPr="00BC3BB1">
        <w:rPr>
          <w:b/>
          <w:sz w:val="24"/>
          <w:szCs w:val="24"/>
        </w:rPr>
        <w:t xml:space="preserve">). </w:t>
      </w:r>
      <w:r w:rsidR="00BC3BB1" w:rsidRPr="00873FFB">
        <w:rPr>
          <w:sz w:val="24"/>
          <w:szCs w:val="24"/>
        </w:rPr>
        <w:t>Επίσης πραγματοποιήθηκαν εκτεταμένα πειρ</w:t>
      </w:r>
      <w:r w:rsidR="00594E4B">
        <w:rPr>
          <w:sz w:val="24"/>
          <w:szCs w:val="24"/>
        </w:rPr>
        <w:t>άματα τόσο στο Εργαστήριο Τομέα</w:t>
      </w:r>
      <w:r w:rsidR="00BC3BB1" w:rsidRPr="00873FFB">
        <w:rPr>
          <w:sz w:val="24"/>
          <w:szCs w:val="24"/>
        </w:rPr>
        <w:t xml:space="preserve"> Βοτανικής του ΕΚΠΑ – Εργαστήριο Δασικής Οικολογίας του Τμήματος Δασοπονίας &amp; Δ.Φ.Π. του ΤΕΙ/Λ, όσον και πειράματα αναπαραγωγής του είδους </w:t>
      </w:r>
      <w:r w:rsidR="00BC3BB1" w:rsidRPr="00873FFB">
        <w:rPr>
          <w:sz w:val="24"/>
          <w:szCs w:val="24"/>
        </w:rPr>
        <w:lastRenderedPageBreak/>
        <w:t xml:space="preserve">από σπέρματα φυσικών πληθυσμών </w:t>
      </w:r>
      <w:r w:rsidR="00CC0F84">
        <w:rPr>
          <w:sz w:val="24"/>
          <w:szCs w:val="24"/>
        </w:rPr>
        <w:t xml:space="preserve">στο πεδίο, </w:t>
      </w:r>
      <w:r w:rsidR="00BC3BB1" w:rsidRPr="00873FFB">
        <w:rPr>
          <w:sz w:val="24"/>
          <w:szCs w:val="24"/>
        </w:rPr>
        <w:t>για πρώτη φορά στα βιβλιογραφικά δεδομένα).</w:t>
      </w:r>
      <w:r w:rsidR="00962ADC" w:rsidRPr="00962ADC">
        <w:rPr>
          <w:rFonts w:cstheme="minorHAnsi"/>
          <w:b/>
          <w:bCs/>
          <w:color w:val="214ACD"/>
        </w:rPr>
        <w:t xml:space="preserve"> </w:t>
      </w:r>
    </w:p>
    <w:p w:rsidR="000C7C8B" w:rsidRPr="00290B99" w:rsidRDefault="000C7C8B" w:rsidP="00612FBB">
      <w:pPr>
        <w:pStyle w:val="a4"/>
        <w:numPr>
          <w:ilvl w:val="0"/>
          <w:numId w:val="14"/>
        </w:numPr>
        <w:spacing w:line="360" w:lineRule="auto"/>
        <w:jc w:val="both"/>
        <w:rPr>
          <w:snapToGrid w:val="0"/>
          <w:color w:val="000000"/>
          <w:sz w:val="24"/>
          <w:szCs w:val="24"/>
        </w:rPr>
      </w:pPr>
      <w:r w:rsidRPr="00290B99">
        <w:rPr>
          <w:snapToGrid w:val="0"/>
          <w:color w:val="000000"/>
          <w:sz w:val="24"/>
          <w:szCs w:val="24"/>
        </w:rPr>
        <w:t xml:space="preserve"> </w:t>
      </w:r>
      <w:r w:rsidRPr="00A51C93">
        <w:rPr>
          <w:b/>
          <w:sz w:val="24"/>
          <w:szCs w:val="24"/>
          <w:u w:val="single"/>
        </w:rPr>
        <w:t>Τμήμα Βιολογίας (Τομ</w:t>
      </w:r>
      <w:r w:rsidR="006E4238" w:rsidRPr="00A51C93">
        <w:rPr>
          <w:b/>
          <w:sz w:val="24"/>
          <w:szCs w:val="24"/>
          <w:u w:val="single"/>
        </w:rPr>
        <w:t xml:space="preserve">έας Βοτανικής) - </w:t>
      </w:r>
      <w:r w:rsidRPr="00A51C93">
        <w:rPr>
          <w:b/>
          <w:sz w:val="24"/>
          <w:szCs w:val="24"/>
          <w:u w:val="single"/>
        </w:rPr>
        <w:t>Ε.Κ.Π.Α  (28-2-2007 έως 20-2-2008):</w:t>
      </w:r>
      <w:r w:rsidR="0037414A" w:rsidRPr="00290B99">
        <w:rPr>
          <w:b/>
          <w:sz w:val="24"/>
          <w:szCs w:val="24"/>
        </w:rPr>
        <w:t xml:space="preserve"> </w:t>
      </w:r>
      <w:r w:rsidR="0037414A" w:rsidRPr="00290B99">
        <w:rPr>
          <w:sz w:val="24"/>
          <w:szCs w:val="24"/>
        </w:rPr>
        <w:t xml:space="preserve">Κατά το διάστημα αυτό ασχολήθηκα </w:t>
      </w:r>
      <w:r w:rsidR="0037414A" w:rsidRPr="00CC0F84">
        <w:rPr>
          <w:b/>
          <w:sz w:val="24"/>
          <w:szCs w:val="24"/>
        </w:rPr>
        <w:t>στο Εργαστήριο του Τομέα Βοτανικής του Τμήματος Βιολογίας του ΕΚΠΑ, με ερευνητικές εργασίες</w:t>
      </w:r>
      <w:r w:rsidR="0037414A" w:rsidRPr="00290B99">
        <w:rPr>
          <w:sz w:val="24"/>
          <w:szCs w:val="24"/>
        </w:rPr>
        <w:t xml:space="preserve"> στα πλαίσια των παρακάτω Ερευνητικών προγραμμάτων με </w:t>
      </w:r>
      <w:r w:rsidR="0037414A" w:rsidRPr="00CC0F84">
        <w:rPr>
          <w:b/>
          <w:sz w:val="24"/>
          <w:szCs w:val="24"/>
        </w:rPr>
        <w:t xml:space="preserve">Επιστημονικό Υπεύθυνο τον </w:t>
      </w:r>
      <w:r w:rsidR="00686E2E" w:rsidRPr="00CC0F84">
        <w:rPr>
          <w:b/>
          <w:sz w:val="24"/>
          <w:szCs w:val="24"/>
        </w:rPr>
        <w:t>Καθηγητή κ. Κώστα Θάνο</w:t>
      </w:r>
      <w:r w:rsidR="00686E2E" w:rsidRPr="00290B99">
        <w:rPr>
          <w:sz w:val="24"/>
          <w:szCs w:val="24"/>
        </w:rPr>
        <w:t>, καθώς επίσης και με την επεξεργασία πειραματικών δεδομένων, προκειμένου να εκπονηθούν ερευνητικές εργασίες για δημοσίευση σε έγκυρα επιστημονικά περιοδικά.</w:t>
      </w:r>
    </w:p>
    <w:p w:rsidR="000C7C8B" w:rsidRPr="00130529" w:rsidRDefault="000C7C8B" w:rsidP="00A74009">
      <w:pPr>
        <w:numPr>
          <w:ilvl w:val="0"/>
          <w:numId w:val="12"/>
        </w:numPr>
        <w:spacing w:before="60" w:after="60" w:line="360" w:lineRule="auto"/>
        <w:jc w:val="both"/>
        <w:rPr>
          <w:sz w:val="24"/>
          <w:szCs w:val="24"/>
          <w:lang w:val="en-US"/>
        </w:rPr>
      </w:pPr>
      <w:r w:rsidRPr="00130529">
        <w:rPr>
          <w:b/>
          <w:sz w:val="24"/>
          <w:szCs w:val="24"/>
          <w:lang w:val="en-US"/>
        </w:rPr>
        <w:t>ENSCONET</w:t>
      </w:r>
      <w:r w:rsidRPr="00130529">
        <w:rPr>
          <w:sz w:val="24"/>
          <w:szCs w:val="24"/>
          <w:lang w:val="en-US"/>
        </w:rPr>
        <w:t xml:space="preserve"> – European Native Seed Conservation </w:t>
      </w:r>
      <w:r w:rsidRPr="00130529">
        <w:rPr>
          <w:sz w:val="24"/>
          <w:szCs w:val="24"/>
        </w:rPr>
        <w:t>Ν</w:t>
      </w:r>
      <w:r w:rsidRPr="00130529">
        <w:rPr>
          <w:sz w:val="24"/>
          <w:szCs w:val="24"/>
          <w:lang w:val="en-US"/>
        </w:rPr>
        <w:t xml:space="preserve">etwork (2004 – 2009). </w:t>
      </w:r>
      <w:r w:rsidRPr="00130529">
        <w:rPr>
          <w:sz w:val="24"/>
          <w:szCs w:val="24"/>
        </w:rPr>
        <w:t>Ευρωπαϊκή</w:t>
      </w:r>
      <w:r w:rsidRPr="00130529">
        <w:rPr>
          <w:sz w:val="24"/>
          <w:szCs w:val="24"/>
          <w:lang w:val="en-US"/>
        </w:rPr>
        <w:t xml:space="preserve"> </w:t>
      </w:r>
      <w:r w:rsidRPr="00130529">
        <w:rPr>
          <w:sz w:val="24"/>
          <w:szCs w:val="24"/>
        </w:rPr>
        <w:t>Ένωση</w:t>
      </w:r>
      <w:r w:rsidRPr="00130529">
        <w:rPr>
          <w:sz w:val="24"/>
          <w:szCs w:val="24"/>
          <w:lang w:val="en-US"/>
        </w:rPr>
        <w:t xml:space="preserve">, </w:t>
      </w:r>
      <w:r w:rsidR="00686E2E" w:rsidRPr="00686E2E">
        <w:rPr>
          <w:sz w:val="24"/>
          <w:szCs w:val="24"/>
          <w:lang w:val="en-US"/>
        </w:rPr>
        <w:t>(</w:t>
      </w:r>
      <w:r w:rsidRPr="00130529">
        <w:rPr>
          <w:sz w:val="24"/>
          <w:szCs w:val="24"/>
          <w:lang w:val="en-US"/>
        </w:rPr>
        <w:t>6</w:t>
      </w:r>
      <w:r w:rsidRPr="00130529">
        <w:rPr>
          <w:sz w:val="24"/>
          <w:szCs w:val="24"/>
          <w:vertAlign w:val="superscript"/>
          <w:lang w:val="en-US"/>
        </w:rPr>
        <w:t>th</w:t>
      </w:r>
      <w:r w:rsidRPr="00130529">
        <w:rPr>
          <w:sz w:val="24"/>
          <w:szCs w:val="24"/>
          <w:lang w:val="en-US"/>
        </w:rPr>
        <w:t xml:space="preserve"> Framework Programme for Research, Technological development and Demonstration – Co-ordination Action, Contact No. RICA-CT-2004-506109)</w:t>
      </w:r>
      <w:r w:rsidRPr="00686E2E">
        <w:rPr>
          <w:sz w:val="24"/>
          <w:szCs w:val="24"/>
          <w:lang w:val="en-US"/>
        </w:rPr>
        <w:t xml:space="preserve"> </w:t>
      </w:r>
    </w:p>
    <w:p w:rsidR="000C7C8B" w:rsidRPr="002C417D" w:rsidRDefault="000C7C8B" w:rsidP="00A74009">
      <w:pPr>
        <w:numPr>
          <w:ilvl w:val="0"/>
          <w:numId w:val="12"/>
        </w:numPr>
        <w:spacing w:before="60" w:after="60" w:line="360" w:lineRule="auto"/>
        <w:jc w:val="both"/>
        <w:rPr>
          <w:sz w:val="24"/>
          <w:szCs w:val="24"/>
          <w:lang w:val="en-US"/>
        </w:rPr>
      </w:pPr>
      <w:r w:rsidRPr="00E77FB3">
        <w:rPr>
          <w:b/>
          <w:sz w:val="24"/>
          <w:szCs w:val="24"/>
          <w:lang w:val="fr-FR"/>
        </w:rPr>
        <w:t>SEMCLIMENT</w:t>
      </w:r>
      <w:r w:rsidRPr="00E77FB3">
        <w:rPr>
          <w:sz w:val="24"/>
          <w:szCs w:val="24"/>
          <w:lang w:val="fr-FR"/>
        </w:rPr>
        <w:t xml:space="preserve"> – Impact du Changement Climatique sur </w:t>
      </w:r>
      <w:smartTag w:uri="urn:schemas-microsoft-com:office:smarttags" w:element="PersonName">
        <w:smartTagPr>
          <w:attr w:name="ProductID" w:val="la Flore Mediterraneenne"/>
        </w:smartTagPr>
        <w:smartTag w:uri="urn:schemas-microsoft-com:office:smarttags" w:element="PersonName">
          <w:smartTagPr>
            <w:attr w:name="ProductID" w:val="la Flore"/>
          </w:smartTagPr>
          <w:r w:rsidRPr="00E77FB3">
            <w:rPr>
              <w:sz w:val="24"/>
              <w:szCs w:val="24"/>
              <w:lang w:val="fr-FR"/>
            </w:rPr>
            <w:t>la Flore</w:t>
          </w:r>
        </w:smartTag>
        <w:r w:rsidRPr="00E77FB3">
          <w:rPr>
            <w:sz w:val="24"/>
            <w:szCs w:val="24"/>
            <w:lang w:val="fr-FR"/>
          </w:rPr>
          <w:t xml:space="preserve"> Mediterraneenne</w:t>
        </w:r>
      </w:smartTag>
      <w:r w:rsidRPr="00E77FB3">
        <w:rPr>
          <w:sz w:val="24"/>
          <w:szCs w:val="24"/>
          <w:lang w:val="fr-FR"/>
        </w:rPr>
        <w:t xml:space="preserve"> et Actions de Conservation (2006-2008). </w:t>
      </w:r>
      <w:r w:rsidRPr="00E77FB3">
        <w:rPr>
          <w:sz w:val="24"/>
          <w:szCs w:val="24"/>
        </w:rPr>
        <w:t>Ευρωπαϊκή</w:t>
      </w:r>
      <w:r w:rsidRPr="00E77FB3">
        <w:rPr>
          <w:sz w:val="24"/>
          <w:szCs w:val="24"/>
          <w:lang w:val="fr-FR"/>
        </w:rPr>
        <w:t xml:space="preserve"> </w:t>
      </w:r>
      <w:r w:rsidRPr="00E77FB3">
        <w:rPr>
          <w:sz w:val="24"/>
          <w:szCs w:val="24"/>
        </w:rPr>
        <w:t>Ένωση</w:t>
      </w:r>
      <w:r w:rsidRPr="00E77FB3">
        <w:rPr>
          <w:sz w:val="24"/>
          <w:szCs w:val="24"/>
          <w:lang w:val="fr-FR"/>
        </w:rPr>
        <w:t>, Interreg III B, Medocc 2005).</w:t>
      </w:r>
      <w:r w:rsidR="00962ADC" w:rsidRPr="00962ADC">
        <w:rPr>
          <w:rFonts w:cstheme="minorHAnsi"/>
          <w:b/>
          <w:bCs/>
          <w:color w:val="214ACD"/>
        </w:rPr>
        <w:t xml:space="preserve"> </w:t>
      </w:r>
    </w:p>
    <w:p w:rsidR="0073795E" w:rsidRPr="00872EF9" w:rsidRDefault="0073795E" w:rsidP="00872EF9">
      <w:pPr>
        <w:autoSpaceDE w:val="0"/>
        <w:autoSpaceDN w:val="0"/>
        <w:adjustRightInd w:val="0"/>
        <w:spacing w:after="0" w:line="360" w:lineRule="auto"/>
        <w:jc w:val="both"/>
        <w:rPr>
          <w:rFonts w:cstheme="minorHAnsi"/>
          <w:sz w:val="24"/>
          <w:szCs w:val="24"/>
        </w:rPr>
      </w:pPr>
    </w:p>
    <w:p w:rsidR="00994536" w:rsidRPr="003E0D61" w:rsidRDefault="0073795E" w:rsidP="00612FBB">
      <w:pPr>
        <w:pStyle w:val="a4"/>
        <w:numPr>
          <w:ilvl w:val="0"/>
          <w:numId w:val="14"/>
        </w:numPr>
        <w:autoSpaceDE w:val="0"/>
        <w:autoSpaceDN w:val="0"/>
        <w:adjustRightInd w:val="0"/>
        <w:spacing w:after="0" w:line="360" w:lineRule="auto"/>
        <w:jc w:val="both"/>
        <w:rPr>
          <w:rFonts w:cstheme="minorHAnsi"/>
          <w:color w:val="000000"/>
          <w:sz w:val="24"/>
          <w:szCs w:val="24"/>
        </w:rPr>
      </w:pPr>
      <w:r w:rsidRPr="003E0D61">
        <w:rPr>
          <w:rFonts w:cstheme="minorHAnsi"/>
          <w:color w:val="000000"/>
          <w:sz w:val="24"/>
          <w:szCs w:val="24"/>
          <w:u w:val="single"/>
        </w:rPr>
        <w:t xml:space="preserve">Στην </w:t>
      </w:r>
      <w:r w:rsidRPr="003E0D61">
        <w:rPr>
          <w:rFonts w:cstheme="minorHAnsi"/>
          <w:b/>
          <w:color w:val="000000"/>
          <w:sz w:val="24"/>
          <w:szCs w:val="24"/>
          <w:u w:val="single"/>
        </w:rPr>
        <w:t>Αναπτυξιακή Εταιρεία Νομαρχιακής Αυτοδιοίκησης Λάρισας</w:t>
      </w:r>
      <w:r w:rsidR="00D97650" w:rsidRPr="003E0D61">
        <w:rPr>
          <w:rFonts w:cstheme="minorHAnsi"/>
          <w:b/>
          <w:color w:val="000000"/>
          <w:sz w:val="24"/>
          <w:szCs w:val="24"/>
        </w:rPr>
        <w:t xml:space="preserve"> (ΑΕΝΑΛ Α.Ε)</w:t>
      </w:r>
      <w:r w:rsidRPr="003E0D61">
        <w:rPr>
          <w:rFonts w:cstheme="minorHAnsi"/>
          <w:b/>
          <w:color w:val="000000"/>
          <w:sz w:val="24"/>
          <w:szCs w:val="24"/>
        </w:rPr>
        <w:t>, από 8/9/2006 έως 6/9/2007</w:t>
      </w:r>
      <w:r w:rsidR="00872EF9" w:rsidRPr="003E0D61">
        <w:rPr>
          <w:rFonts w:cstheme="minorHAnsi"/>
          <w:b/>
          <w:color w:val="000000"/>
          <w:sz w:val="24"/>
          <w:szCs w:val="24"/>
        </w:rPr>
        <w:t xml:space="preserve"> (12 μήνες)</w:t>
      </w:r>
      <w:r w:rsidRPr="003E0D61">
        <w:rPr>
          <w:rFonts w:cstheme="minorHAnsi"/>
          <w:color w:val="000000"/>
          <w:sz w:val="24"/>
          <w:szCs w:val="24"/>
        </w:rPr>
        <w:t xml:space="preserve">, ως μέλος της ομάδας εκπόνησης της μελέτης με τίτλο </w:t>
      </w:r>
      <w:r w:rsidRPr="003E0D61">
        <w:rPr>
          <w:rFonts w:cstheme="minorHAnsi"/>
          <w:b/>
          <w:color w:val="000000"/>
          <w:sz w:val="24"/>
          <w:szCs w:val="24"/>
        </w:rPr>
        <w:t>«</w:t>
      </w:r>
      <w:r w:rsidRPr="003E0D61">
        <w:rPr>
          <w:rFonts w:cstheme="minorHAnsi"/>
          <w:b/>
          <w:iCs/>
          <w:color w:val="000000"/>
          <w:sz w:val="24"/>
          <w:szCs w:val="24"/>
        </w:rPr>
        <w:t xml:space="preserve">Μελέτη </w:t>
      </w:r>
      <w:r w:rsidR="00D32B73">
        <w:rPr>
          <w:rFonts w:cstheme="minorHAnsi"/>
          <w:b/>
          <w:iCs/>
          <w:color w:val="000000"/>
          <w:sz w:val="24"/>
          <w:szCs w:val="24"/>
        </w:rPr>
        <w:t xml:space="preserve">περιβαλλοντικής </w:t>
      </w:r>
      <w:r w:rsidRPr="003E0D61">
        <w:rPr>
          <w:rFonts w:cstheme="minorHAnsi"/>
          <w:b/>
          <w:iCs/>
          <w:color w:val="000000"/>
          <w:sz w:val="24"/>
          <w:szCs w:val="24"/>
        </w:rPr>
        <w:t>διαχείρισης και αξιοποίησης των παραποτάμιων δασών του Πηνειού ποταμού</w:t>
      </w:r>
      <w:r w:rsidRPr="003E0D61">
        <w:rPr>
          <w:rFonts w:cstheme="minorHAnsi"/>
          <w:b/>
          <w:i/>
          <w:iCs/>
          <w:color w:val="000000"/>
          <w:sz w:val="24"/>
          <w:szCs w:val="24"/>
        </w:rPr>
        <w:t>»</w:t>
      </w:r>
      <w:r w:rsidR="00872EF9" w:rsidRPr="003E0D61">
        <w:rPr>
          <w:rFonts w:cstheme="minorHAnsi"/>
          <w:b/>
          <w:i/>
          <w:iCs/>
          <w:color w:val="000000"/>
          <w:sz w:val="24"/>
          <w:szCs w:val="24"/>
        </w:rPr>
        <w:t xml:space="preserve">, </w:t>
      </w:r>
      <w:r w:rsidR="00872EF9" w:rsidRPr="003E0D61">
        <w:rPr>
          <w:rFonts w:cstheme="minorHAnsi"/>
          <w:iCs/>
          <w:color w:val="000000"/>
          <w:sz w:val="24"/>
          <w:szCs w:val="24"/>
        </w:rPr>
        <w:t>για λογαριασμό της Περιφέρειας Θεσσαλίας.</w:t>
      </w:r>
      <w:r w:rsidR="00EB53CD" w:rsidRPr="003E0D61">
        <w:rPr>
          <w:rFonts w:cstheme="minorHAnsi"/>
          <w:b/>
          <w:bCs/>
          <w:color w:val="214ACD"/>
          <w:sz w:val="24"/>
          <w:szCs w:val="24"/>
        </w:rPr>
        <w:t xml:space="preserve"> </w:t>
      </w:r>
      <w:r w:rsidR="0019217C" w:rsidRPr="003E0D61">
        <w:rPr>
          <w:sz w:val="24"/>
          <w:szCs w:val="24"/>
        </w:rPr>
        <w:t xml:space="preserve">Αντικείμενο της </w:t>
      </w:r>
      <w:r w:rsidR="0064531B" w:rsidRPr="003E0D61">
        <w:rPr>
          <w:sz w:val="24"/>
          <w:szCs w:val="24"/>
        </w:rPr>
        <w:t>παρούσας μελέτης η οποία απαρτίζεται από δύο μέρη,</w:t>
      </w:r>
      <w:r w:rsidR="00594E4B" w:rsidRPr="003E0D61">
        <w:rPr>
          <w:sz w:val="24"/>
          <w:szCs w:val="24"/>
        </w:rPr>
        <w:t xml:space="preserve"> αποτελεί η αξιολόγηση των π</w:t>
      </w:r>
      <w:r w:rsidR="00C91CD1" w:rsidRPr="003E0D61">
        <w:rPr>
          <w:sz w:val="24"/>
          <w:szCs w:val="24"/>
        </w:rPr>
        <w:t>αραπήνειων δ</w:t>
      </w:r>
      <w:r w:rsidR="0019217C" w:rsidRPr="003E0D61">
        <w:rPr>
          <w:sz w:val="24"/>
          <w:szCs w:val="24"/>
        </w:rPr>
        <w:t xml:space="preserve">ασών της Περιφέρειας Θεσσαλίας, σχετικά με τις φυσικές συνθήκες, την κατάστασή τους, την δυναμική τους και τους </w:t>
      </w:r>
      <w:r w:rsidR="00D225A8">
        <w:rPr>
          <w:sz w:val="24"/>
          <w:szCs w:val="24"/>
        </w:rPr>
        <w:t>οικολογικούς</w:t>
      </w:r>
      <w:r w:rsidR="0019217C" w:rsidRPr="003E0D61">
        <w:rPr>
          <w:sz w:val="24"/>
          <w:szCs w:val="24"/>
        </w:rPr>
        <w:t xml:space="preserve"> παράγοντες που επιδρούν στ</w:t>
      </w:r>
      <w:r w:rsidR="0064531B" w:rsidRPr="003E0D61">
        <w:rPr>
          <w:sz w:val="24"/>
          <w:szCs w:val="24"/>
        </w:rPr>
        <w:t>η περιοχή. Επίσης,</w:t>
      </w:r>
      <w:r w:rsidR="0019217C" w:rsidRPr="003E0D61">
        <w:rPr>
          <w:sz w:val="24"/>
          <w:szCs w:val="24"/>
        </w:rPr>
        <w:t xml:space="preserve"> στο Β’ μέρος </w:t>
      </w:r>
      <w:r w:rsidR="0064531B" w:rsidRPr="003E0D61">
        <w:rPr>
          <w:sz w:val="24"/>
          <w:szCs w:val="24"/>
        </w:rPr>
        <w:t>της μελέτης διατυπών</w:t>
      </w:r>
      <w:r w:rsidR="00F66993" w:rsidRPr="003E0D61">
        <w:rPr>
          <w:sz w:val="24"/>
          <w:szCs w:val="24"/>
        </w:rPr>
        <w:t xml:space="preserve">ονται </w:t>
      </w:r>
      <w:r w:rsidR="0019217C" w:rsidRPr="003E0D61">
        <w:rPr>
          <w:sz w:val="24"/>
          <w:szCs w:val="24"/>
        </w:rPr>
        <w:t>προτάσεις δ</w:t>
      </w:r>
      <w:r w:rsidR="00C91CD1" w:rsidRPr="003E0D61">
        <w:rPr>
          <w:sz w:val="24"/>
          <w:szCs w:val="24"/>
        </w:rPr>
        <w:t>ιαχείρισης και αξιοποίησης των παραπήνειων δ</w:t>
      </w:r>
      <w:r w:rsidR="0019217C" w:rsidRPr="003E0D61">
        <w:rPr>
          <w:sz w:val="24"/>
          <w:szCs w:val="24"/>
        </w:rPr>
        <w:t xml:space="preserve">ασών </w:t>
      </w:r>
      <w:r w:rsidR="00D32B73">
        <w:rPr>
          <w:sz w:val="24"/>
          <w:szCs w:val="24"/>
        </w:rPr>
        <w:t xml:space="preserve">και του Περιβάλλοντος της ευρύτερης περιοχής, </w:t>
      </w:r>
      <w:r w:rsidR="0019217C" w:rsidRPr="003E0D61">
        <w:rPr>
          <w:sz w:val="24"/>
          <w:szCs w:val="24"/>
        </w:rPr>
        <w:t>έτσι ώστε να διασφαλισθεί η μελλοντική τους ύπαρξη. Τα δάση που μελετήθηκαν βρίσκονται κατά μήκος της κύριας κοίτης του Πηνειού Ποταμού και κυριαρχούνται από υδροχαρή βλάστηση.</w:t>
      </w:r>
      <w:r w:rsidR="003812F6">
        <w:rPr>
          <w:rFonts w:cstheme="minorHAnsi"/>
          <w:b/>
          <w:bCs/>
          <w:color w:val="214ACD"/>
        </w:rPr>
        <w:t xml:space="preserve"> </w:t>
      </w:r>
    </w:p>
    <w:p w:rsidR="003E0D61" w:rsidRPr="003E0D61" w:rsidRDefault="003E0D61" w:rsidP="003E0D61">
      <w:pPr>
        <w:pStyle w:val="a4"/>
        <w:autoSpaceDE w:val="0"/>
        <w:autoSpaceDN w:val="0"/>
        <w:adjustRightInd w:val="0"/>
        <w:spacing w:after="0" w:line="360" w:lineRule="auto"/>
        <w:jc w:val="both"/>
        <w:rPr>
          <w:rFonts w:cstheme="minorHAnsi"/>
          <w:color w:val="000000"/>
          <w:sz w:val="24"/>
          <w:szCs w:val="24"/>
        </w:rPr>
      </w:pPr>
    </w:p>
    <w:p w:rsidR="001918CA" w:rsidRPr="00D32B73" w:rsidRDefault="00521B2E" w:rsidP="00612FBB">
      <w:pPr>
        <w:pStyle w:val="a4"/>
        <w:numPr>
          <w:ilvl w:val="0"/>
          <w:numId w:val="14"/>
        </w:numPr>
        <w:autoSpaceDE w:val="0"/>
        <w:autoSpaceDN w:val="0"/>
        <w:adjustRightInd w:val="0"/>
        <w:spacing w:after="0" w:line="360" w:lineRule="auto"/>
        <w:jc w:val="both"/>
        <w:rPr>
          <w:rFonts w:cstheme="minorHAnsi"/>
          <w:b/>
          <w:sz w:val="24"/>
          <w:szCs w:val="24"/>
        </w:rPr>
      </w:pPr>
      <w:r w:rsidRPr="00A51C93">
        <w:rPr>
          <w:rFonts w:cstheme="minorHAnsi"/>
          <w:b/>
          <w:color w:val="000000"/>
          <w:sz w:val="24"/>
          <w:szCs w:val="24"/>
          <w:u w:val="single"/>
        </w:rPr>
        <w:t>Πανεπιστήμιο Θεσσαλίας-Επιτροπή Ερευνών</w:t>
      </w:r>
      <w:r w:rsidR="002B663B">
        <w:rPr>
          <w:rFonts w:cstheme="minorHAnsi"/>
          <w:b/>
          <w:color w:val="000000"/>
          <w:sz w:val="24"/>
          <w:szCs w:val="24"/>
          <w:u w:val="single"/>
        </w:rPr>
        <w:t>:</w:t>
      </w:r>
      <w:r w:rsidR="004B7BEF">
        <w:rPr>
          <w:rFonts w:cstheme="minorHAnsi"/>
          <w:color w:val="000000"/>
          <w:sz w:val="24"/>
          <w:szCs w:val="24"/>
        </w:rPr>
        <w:t xml:space="preserve"> </w:t>
      </w:r>
      <w:r w:rsidR="004B7BEF" w:rsidRPr="004B7BEF">
        <w:rPr>
          <w:rFonts w:cstheme="minorHAnsi"/>
          <w:b/>
          <w:color w:val="000000"/>
          <w:sz w:val="24"/>
          <w:szCs w:val="24"/>
        </w:rPr>
        <w:t>(1-10-2009 έως</w:t>
      </w:r>
      <w:r w:rsidR="004B7BEF">
        <w:rPr>
          <w:rFonts w:cstheme="minorHAnsi"/>
          <w:b/>
          <w:color w:val="000000"/>
          <w:sz w:val="24"/>
          <w:szCs w:val="24"/>
        </w:rPr>
        <w:t xml:space="preserve"> </w:t>
      </w:r>
      <w:r w:rsidR="004B7BEF" w:rsidRPr="004B7BEF">
        <w:rPr>
          <w:rFonts w:cstheme="minorHAnsi"/>
          <w:b/>
          <w:color w:val="000000"/>
          <w:sz w:val="24"/>
          <w:szCs w:val="24"/>
        </w:rPr>
        <w:t>30-10-2010).</w:t>
      </w:r>
      <w:r w:rsidR="004B7BEF">
        <w:rPr>
          <w:rFonts w:cstheme="minorHAnsi"/>
          <w:color w:val="000000"/>
          <w:sz w:val="24"/>
          <w:szCs w:val="24"/>
        </w:rPr>
        <w:t xml:space="preserve"> </w:t>
      </w:r>
      <w:r w:rsidR="00495D99" w:rsidRPr="00495D99">
        <w:rPr>
          <w:rFonts w:cstheme="minorHAnsi"/>
          <w:color w:val="000000"/>
          <w:sz w:val="24"/>
          <w:szCs w:val="24"/>
        </w:rPr>
        <w:t>Σ</w:t>
      </w:r>
      <w:r w:rsidRPr="00495D99">
        <w:rPr>
          <w:rFonts w:cstheme="minorHAnsi"/>
          <w:color w:val="000000"/>
          <w:sz w:val="24"/>
          <w:szCs w:val="24"/>
        </w:rPr>
        <w:t xml:space="preserve">το πλαίσιο του προγράμματος </w:t>
      </w:r>
      <w:r w:rsidR="009E0103" w:rsidRPr="00495D99">
        <w:rPr>
          <w:sz w:val="24"/>
          <w:szCs w:val="24"/>
        </w:rPr>
        <w:t>«</w:t>
      </w:r>
      <w:r w:rsidR="00C90436" w:rsidRPr="00C90436">
        <w:rPr>
          <w:b/>
          <w:sz w:val="24"/>
          <w:szCs w:val="24"/>
        </w:rPr>
        <w:t>Δημιουργία καινοτόμων τροφίμων εμπλουτισμένων με εκχυλίσματα φαρμακευτικών φυτών από την περιοχή του Κισσάβου</w:t>
      </w:r>
      <w:r w:rsidR="009E0103" w:rsidRPr="00495D99">
        <w:rPr>
          <w:sz w:val="24"/>
          <w:szCs w:val="24"/>
        </w:rPr>
        <w:t xml:space="preserve">». </w:t>
      </w:r>
      <w:r w:rsidR="009E0103" w:rsidRPr="00495D99">
        <w:rPr>
          <w:b/>
          <w:sz w:val="24"/>
          <w:szCs w:val="24"/>
        </w:rPr>
        <w:t>Πρόγραμμα της Νομαρχιακής Αυτοδιοίκησης Λάρισας 2009-2011</w:t>
      </w:r>
      <w:r w:rsidR="00495D99">
        <w:rPr>
          <w:b/>
          <w:sz w:val="24"/>
          <w:szCs w:val="24"/>
        </w:rPr>
        <w:t>, ύψους</w:t>
      </w:r>
      <w:r w:rsidR="009E0103" w:rsidRPr="00495D99">
        <w:rPr>
          <w:sz w:val="24"/>
          <w:szCs w:val="24"/>
        </w:rPr>
        <w:t xml:space="preserve"> (50.000 €)</w:t>
      </w:r>
      <w:r w:rsidR="00495D99">
        <w:rPr>
          <w:sz w:val="24"/>
          <w:szCs w:val="24"/>
        </w:rPr>
        <w:t xml:space="preserve">, </w:t>
      </w:r>
      <w:r w:rsidR="00D13BAB">
        <w:rPr>
          <w:rFonts w:cstheme="minorHAnsi"/>
          <w:color w:val="000000"/>
          <w:sz w:val="24"/>
          <w:szCs w:val="24"/>
        </w:rPr>
        <w:t xml:space="preserve">με επιστημονικό Υπεύθυνο τον </w:t>
      </w:r>
      <w:r w:rsidR="00D13BAB" w:rsidRPr="002078E4">
        <w:rPr>
          <w:rFonts w:cstheme="minorHAnsi"/>
          <w:b/>
          <w:color w:val="000000"/>
          <w:sz w:val="24"/>
          <w:szCs w:val="24"/>
        </w:rPr>
        <w:t>καθηγητή κ. Δ. Κουρέτα</w:t>
      </w:r>
      <w:r w:rsidR="00495D99">
        <w:rPr>
          <w:rFonts w:cstheme="minorHAnsi"/>
          <w:color w:val="000000"/>
          <w:sz w:val="24"/>
          <w:szCs w:val="24"/>
        </w:rPr>
        <w:t>.</w:t>
      </w:r>
      <w:r w:rsidR="00D13BAB">
        <w:rPr>
          <w:rFonts w:cstheme="minorHAnsi"/>
          <w:color w:val="000000"/>
          <w:sz w:val="24"/>
          <w:szCs w:val="24"/>
        </w:rPr>
        <w:t xml:space="preserve"> </w:t>
      </w:r>
      <w:r w:rsidR="00495D99">
        <w:rPr>
          <w:rFonts w:cstheme="minorHAnsi"/>
          <w:color w:val="000000"/>
          <w:sz w:val="24"/>
          <w:szCs w:val="24"/>
        </w:rPr>
        <w:t>Ω</w:t>
      </w:r>
      <w:r w:rsidR="004C4ECD" w:rsidRPr="00130529">
        <w:rPr>
          <w:rFonts w:cstheme="minorHAnsi"/>
          <w:color w:val="000000"/>
          <w:sz w:val="24"/>
          <w:szCs w:val="24"/>
        </w:rPr>
        <w:t xml:space="preserve">ς </w:t>
      </w:r>
      <w:r w:rsidR="004C4ECD" w:rsidRPr="002078E4">
        <w:rPr>
          <w:rFonts w:cstheme="minorHAnsi"/>
          <w:b/>
          <w:color w:val="000000"/>
          <w:sz w:val="24"/>
          <w:szCs w:val="24"/>
        </w:rPr>
        <w:t>μέλος της κύριας ερευνητικής ομάδας</w:t>
      </w:r>
      <w:r w:rsidR="004C4ECD" w:rsidRPr="00130529">
        <w:rPr>
          <w:rFonts w:cstheme="minorHAnsi"/>
          <w:color w:val="000000"/>
          <w:sz w:val="24"/>
          <w:szCs w:val="24"/>
        </w:rPr>
        <w:t xml:space="preserve">, </w:t>
      </w:r>
      <w:r w:rsidR="00D13BAB">
        <w:rPr>
          <w:rFonts w:cstheme="minorHAnsi"/>
          <w:sz w:val="24"/>
          <w:szCs w:val="24"/>
        </w:rPr>
        <w:t>είχα</w:t>
      </w:r>
      <w:r w:rsidR="00A12F31">
        <w:rPr>
          <w:rFonts w:cstheme="minorHAnsi"/>
          <w:sz w:val="24"/>
          <w:szCs w:val="24"/>
        </w:rPr>
        <w:t xml:space="preserve"> την ευθύνη </w:t>
      </w:r>
      <w:r w:rsidR="00A12F31" w:rsidRPr="00D32B73">
        <w:rPr>
          <w:rFonts w:cstheme="minorHAnsi"/>
          <w:b/>
          <w:sz w:val="24"/>
          <w:szCs w:val="24"/>
        </w:rPr>
        <w:t>για το</w:t>
      </w:r>
      <w:r w:rsidR="004C4ECD" w:rsidRPr="00D32B73">
        <w:rPr>
          <w:rFonts w:cstheme="minorHAnsi"/>
          <w:b/>
          <w:sz w:val="24"/>
          <w:szCs w:val="24"/>
        </w:rPr>
        <w:t xml:space="preserve">ν </w:t>
      </w:r>
      <w:r w:rsidR="00A12F31" w:rsidRPr="00D32B73">
        <w:rPr>
          <w:rFonts w:cstheme="minorHAnsi"/>
          <w:b/>
          <w:sz w:val="24"/>
          <w:szCs w:val="24"/>
        </w:rPr>
        <w:t xml:space="preserve">εντοπισμό, τη συλλογή, την </w:t>
      </w:r>
      <w:r w:rsidR="004C4ECD" w:rsidRPr="00D32B73">
        <w:rPr>
          <w:rFonts w:cstheme="minorHAnsi"/>
          <w:b/>
          <w:sz w:val="24"/>
          <w:szCs w:val="24"/>
        </w:rPr>
        <w:t>αξιολόγηση των βοτάνων και άλλων συστατικών χλωρίδας της περιοχής μελέτης στο πλαίσιο της επ</w:t>
      </w:r>
      <w:r w:rsidR="00495D99" w:rsidRPr="00D32B73">
        <w:rPr>
          <w:rFonts w:cstheme="minorHAnsi"/>
          <w:b/>
          <w:sz w:val="24"/>
          <w:szCs w:val="24"/>
        </w:rPr>
        <w:t>ιστημονικής έρευνας</w:t>
      </w:r>
      <w:r w:rsidR="004C4ECD" w:rsidRPr="00D32B73">
        <w:rPr>
          <w:rFonts w:cstheme="minorHAnsi"/>
          <w:b/>
          <w:sz w:val="24"/>
          <w:szCs w:val="24"/>
        </w:rPr>
        <w:t>.</w:t>
      </w:r>
      <w:r w:rsidR="004C4ECD" w:rsidRPr="00D32B73">
        <w:rPr>
          <w:rFonts w:cstheme="minorHAnsi"/>
          <w:b/>
          <w:color w:val="000000"/>
          <w:sz w:val="24"/>
          <w:szCs w:val="24"/>
        </w:rPr>
        <w:t xml:space="preserve"> </w:t>
      </w:r>
    </w:p>
    <w:p w:rsidR="001918CA" w:rsidRPr="001918CA" w:rsidRDefault="001918CA" w:rsidP="00304C46">
      <w:pPr>
        <w:pStyle w:val="Style4"/>
        <w:widowControl/>
        <w:numPr>
          <w:ilvl w:val="0"/>
          <w:numId w:val="52"/>
        </w:numPr>
        <w:spacing w:line="360" w:lineRule="auto"/>
        <w:rPr>
          <w:rFonts w:ascii="Calibri" w:hAnsi="Calibri" w:cs="Calibri"/>
        </w:rPr>
      </w:pPr>
      <w:r w:rsidRPr="001918CA">
        <w:rPr>
          <w:rFonts w:ascii="Calibri" w:hAnsi="Calibri" w:cs="Calibri"/>
        </w:rPr>
        <w:t>Αντικείμενο του ερευνητικού έργου είναι η δημιουργία νέων προϊόντων λειτουργικών τροφίμων και η αξιολόγηση τους ως προς οργανοληπτικά και διατροφικά χαρακτηριστικά. Πιο συγκεκριμένα</w:t>
      </w:r>
      <w:r w:rsidR="001217BE">
        <w:rPr>
          <w:rFonts w:asciiTheme="minorHAnsi" w:hAnsiTheme="minorHAnsi" w:cstheme="minorHAnsi"/>
        </w:rPr>
        <w:t>,</w:t>
      </w:r>
      <w:r w:rsidRPr="001918CA">
        <w:rPr>
          <w:rFonts w:ascii="Calibri" w:hAnsi="Calibri" w:cs="Calibri"/>
        </w:rPr>
        <w:t xml:space="preserve"> σε παραδοσιακά τρόφιμα της ελληνικής διατροφής ή σε τρόφιμα ευρέως κατα</w:t>
      </w:r>
      <w:r w:rsidRPr="001918CA">
        <w:rPr>
          <w:rFonts w:asciiTheme="minorHAnsi" w:hAnsiTheme="minorHAnsi" w:cstheme="minorHAnsi"/>
        </w:rPr>
        <w:t>ναλισκόμενα</w:t>
      </w:r>
      <w:r w:rsidR="001217BE">
        <w:rPr>
          <w:rFonts w:asciiTheme="minorHAnsi" w:hAnsiTheme="minorHAnsi" w:cstheme="minorHAnsi"/>
        </w:rPr>
        <w:t>,</w:t>
      </w:r>
      <w:r w:rsidRPr="001918CA">
        <w:rPr>
          <w:rFonts w:asciiTheme="minorHAnsi" w:hAnsiTheme="minorHAnsi" w:cstheme="minorHAnsi"/>
        </w:rPr>
        <w:t xml:space="preserve"> θα ενσωματωθούν εκχ</w:t>
      </w:r>
      <w:r w:rsidR="00B53E16">
        <w:rPr>
          <w:rFonts w:ascii="Calibri" w:hAnsi="Calibri" w:cs="Calibri"/>
        </w:rPr>
        <w:t xml:space="preserve">υλίσματα διατροφοδραστικών </w:t>
      </w:r>
      <w:r w:rsidRPr="001918CA">
        <w:rPr>
          <w:rFonts w:ascii="Calibri" w:hAnsi="Calibri" w:cs="Calibri"/>
        </w:rPr>
        <w:t xml:space="preserve">(βιολειτουργικών) συστατικών ή τεμάχια βοτάνων </w:t>
      </w:r>
      <w:r w:rsidR="001217BE">
        <w:rPr>
          <w:rFonts w:asciiTheme="minorHAnsi" w:hAnsiTheme="minorHAnsi" w:cstheme="minorHAnsi"/>
        </w:rPr>
        <w:t>από την αυτοφυή</w:t>
      </w:r>
      <w:r w:rsidR="00827B23">
        <w:rPr>
          <w:rFonts w:asciiTheme="minorHAnsi" w:hAnsiTheme="minorHAnsi" w:cstheme="minorHAnsi"/>
        </w:rPr>
        <w:t xml:space="preserve"> ελληνική χλωρίδα, </w:t>
      </w:r>
      <w:r w:rsidRPr="001918CA">
        <w:rPr>
          <w:rFonts w:ascii="Calibri" w:hAnsi="Calibri" w:cs="Calibri"/>
        </w:rPr>
        <w:t>που είναι πλούσια σε διατροφ</w:t>
      </w:r>
      <w:r w:rsidR="00827B23">
        <w:rPr>
          <w:rFonts w:asciiTheme="minorHAnsi" w:hAnsiTheme="minorHAnsi" w:cstheme="minorHAnsi"/>
        </w:rPr>
        <w:t>οδραστικά συστατικά</w:t>
      </w:r>
      <w:r w:rsidR="00C91CD1">
        <w:rPr>
          <w:rFonts w:asciiTheme="minorHAnsi" w:hAnsiTheme="minorHAnsi" w:cstheme="minorHAnsi"/>
        </w:rPr>
        <w:t xml:space="preserve"> και</w:t>
      </w:r>
      <w:r w:rsidRPr="001918CA">
        <w:rPr>
          <w:rFonts w:ascii="Calibri" w:hAnsi="Calibri" w:cs="Calibri"/>
        </w:rPr>
        <w:t xml:space="preserve"> θα συλλεχθούν από την </w:t>
      </w:r>
      <w:r w:rsidRPr="001217BE">
        <w:rPr>
          <w:rFonts w:ascii="Calibri" w:hAnsi="Calibri" w:cs="Calibri"/>
          <w:b/>
        </w:rPr>
        <w:t>περιοχή του Κισσάβου</w:t>
      </w:r>
      <w:r w:rsidRPr="001918CA">
        <w:rPr>
          <w:rFonts w:ascii="Calibri" w:hAnsi="Calibri" w:cs="Calibri"/>
        </w:rPr>
        <w:t xml:space="preserve">. </w:t>
      </w:r>
      <w:r w:rsidR="00570165">
        <w:rPr>
          <w:rFonts w:asciiTheme="minorHAnsi" w:hAnsiTheme="minorHAnsi" w:cstheme="minorHAnsi"/>
        </w:rPr>
        <w:t>Ενδεικτικά μερικά από τα φυτά που συμπεριλαμβάνονται στους στόχους αυτής της μελέτης είναι τα παρακάτω: (</w:t>
      </w:r>
      <w:r w:rsidR="00570165" w:rsidRPr="00B67D8B">
        <w:rPr>
          <w:rFonts w:asciiTheme="minorHAnsi" w:hAnsiTheme="minorHAnsi" w:cstheme="minorHAnsi"/>
          <w:i/>
          <w:lang w:val="en-US"/>
        </w:rPr>
        <w:t>Abies</w:t>
      </w:r>
      <w:r w:rsidR="00570165" w:rsidRPr="00B67D8B">
        <w:rPr>
          <w:rFonts w:asciiTheme="minorHAnsi" w:hAnsiTheme="minorHAnsi" w:cstheme="minorHAnsi"/>
          <w:i/>
        </w:rPr>
        <w:t xml:space="preserve"> </w:t>
      </w:r>
      <w:r w:rsidR="00570165" w:rsidRPr="00B67D8B">
        <w:rPr>
          <w:rFonts w:asciiTheme="minorHAnsi" w:hAnsiTheme="minorHAnsi" w:cstheme="minorHAnsi"/>
          <w:i/>
          <w:lang w:val="en-US"/>
        </w:rPr>
        <w:t>borisii</w:t>
      </w:r>
      <w:r w:rsidR="00570165" w:rsidRPr="00B67D8B">
        <w:rPr>
          <w:rFonts w:asciiTheme="minorHAnsi" w:hAnsiTheme="minorHAnsi" w:cstheme="minorHAnsi"/>
          <w:i/>
        </w:rPr>
        <w:t xml:space="preserve"> </w:t>
      </w:r>
      <w:r w:rsidR="00570165" w:rsidRPr="00B67D8B">
        <w:rPr>
          <w:rFonts w:asciiTheme="minorHAnsi" w:hAnsiTheme="minorHAnsi" w:cstheme="minorHAnsi"/>
          <w:i/>
          <w:lang w:val="en-US"/>
        </w:rPr>
        <w:t>regis</w:t>
      </w:r>
      <w:r w:rsidR="00570165" w:rsidRPr="00B67D8B">
        <w:rPr>
          <w:rFonts w:asciiTheme="minorHAnsi" w:hAnsiTheme="minorHAnsi" w:cstheme="minorHAnsi"/>
          <w:i/>
        </w:rPr>
        <w:t xml:space="preserve">, </w:t>
      </w:r>
      <w:r w:rsidR="00570165" w:rsidRPr="00B67D8B">
        <w:rPr>
          <w:rFonts w:asciiTheme="minorHAnsi" w:hAnsiTheme="minorHAnsi" w:cstheme="minorHAnsi"/>
          <w:i/>
          <w:lang w:val="en-US"/>
        </w:rPr>
        <w:t>Pinus</w:t>
      </w:r>
      <w:r w:rsidR="00570165" w:rsidRPr="00B67D8B">
        <w:rPr>
          <w:rFonts w:asciiTheme="minorHAnsi" w:hAnsiTheme="minorHAnsi" w:cstheme="minorHAnsi"/>
          <w:i/>
        </w:rPr>
        <w:t xml:space="preserve"> </w:t>
      </w:r>
      <w:r w:rsidR="002B663B">
        <w:rPr>
          <w:rFonts w:asciiTheme="minorHAnsi" w:hAnsiTheme="minorHAnsi" w:cstheme="minorHAnsi"/>
          <w:i/>
          <w:lang w:val="en-US"/>
        </w:rPr>
        <w:t>sp</w:t>
      </w:r>
      <w:r w:rsidR="002B663B" w:rsidRPr="002B663B">
        <w:rPr>
          <w:rFonts w:asciiTheme="minorHAnsi" w:hAnsiTheme="minorHAnsi" w:cstheme="minorHAnsi"/>
          <w:i/>
        </w:rPr>
        <w:t>.</w:t>
      </w:r>
      <w:r w:rsidR="00570165" w:rsidRPr="00B67D8B">
        <w:rPr>
          <w:rFonts w:asciiTheme="minorHAnsi" w:hAnsiTheme="minorHAnsi" w:cstheme="minorHAnsi"/>
          <w:i/>
        </w:rPr>
        <w:t xml:space="preserve">, </w:t>
      </w:r>
      <w:r w:rsidR="00570165" w:rsidRPr="00B67D8B">
        <w:rPr>
          <w:rFonts w:asciiTheme="minorHAnsi" w:hAnsiTheme="minorHAnsi" w:cstheme="minorHAnsi"/>
          <w:i/>
          <w:lang w:val="en-US"/>
        </w:rPr>
        <w:t>Rhamnus</w:t>
      </w:r>
      <w:r w:rsidR="00570165" w:rsidRPr="00B67D8B">
        <w:rPr>
          <w:rFonts w:asciiTheme="minorHAnsi" w:hAnsiTheme="minorHAnsi" w:cstheme="minorHAnsi"/>
          <w:i/>
        </w:rPr>
        <w:t xml:space="preserve"> </w:t>
      </w:r>
      <w:r w:rsidR="00570165" w:rsidRPr="00B67D8B">
        <w:rPr>
          <w:rFonts w:asciiTheme="minorHAnsi" w:hAnsiTheme="minorHAnsi" w:cstheme="minorHAnsi"/>
          <w:i/>
          <w:lang w:val="en-US"/>
        </w:rPr>
        <w:t>alpines</w:t>
      </w:r>
      <w:r w:rsidR="00570165" w:rsidRPr="00B67D8B">
        <w:rPr>
          <w:rFonts w:asciiTheme="minorHAnsi" w:hAnsiTheme="minorHAnsi" w:cstheme="minorHAnsi"/>
          <w:i/>
        </w:rPr>
        <w:t xml:space="preserve">, </w:t>
      </w:r>
      <w:r w:rsidR="00570165" w:rsidRPr="00B67D8B">
        <w:rPr>
          <w:rFonts w:asciiTheme="minorHAnsi" w:hAnsiTheme="minorHAnsi" w:cstheme="minorHAnsi"/>
          <w:i/>
          <w:lang w:val="en-US"/>
        </w:rPr>
        <w:t>Salvia</w:t>
      </w:r>
      <w:r w:rsidR="00B67D8B" w:rsidRPr="00B67D8B">
        <w:rPr>
          <w:rFonts w:asciiTheme="minorHAnsi" w:hAnsiTheme="minorHAnsi" w:cstheme="minorHAnsi"/>
          <w:i/>
        </w:rPr>
        <w:t xml:space="preserve"> </w:t>
      </w:r>
      <w:r w:rsidR="00B67D8B" w:rsidRPr="00B67D8B">
        <w:rPr>
          <w:rFonts w:asciiTheme="minorHAnsi" w:hAnsiTheme="minorHAnsi" w:cstheme="minorHAnsi"/>
          <w:i/>
          <w:lang w:val="en-US"/>
        </w:rPr>
        <w:t>amblexicaulis</w:t>
      </w:r>
      <w:r w:rsidR="00B67D8B" w:rsidRPr="00B67D8B">
        <w:rPr>
          <w:rFonts w:asciiTheme="minorHAnsi" w:hAnsiTheme="minorHAnsi" w:cstheme="minorHAnsi"/>
          <w:i/>
        </w:rPr>
        <w:t xml:space="preserve">, </w:t>
      </w:r>
      <w:r w:rsidR="00B67D8B" w:rsidRPr="00B67D8B">
        <w:rPr>
          <w:rFonts w:asciiTheme="minorHAnsi" w:hAnsiTheme="minorHAnsi" w:cstheme="minorHAnsi"/>
          <w:i/>
          <w:lang w:val="en-US"/>
        </w:rPr>
        <w:t>Phlomis</w:t>
      </w:r>
      <w:r w:rsidR="00B67D8B" w:rsidRPr="00B67D8B">
        <w:rPr>
          <w:rFonts w:asciiTheme="minorHAnsi" w:hAnsiTheme="minorHAnsi" w:cstheme="minorHAnsi"/>
          <w:i/>
        </w:rPr>
        <w:t xml:space="preserve"> </w:t>
      </w:r>
      <w:r w:rsidR="00B67D8B" w:rsidRPr="00B67D8B">
        <w:rPr>
          <w:rFonts w:asciiTheme="minorHAnsi" w:hAnsiTheme="minorHAnsi" w:cstheme="minorHAnsi"/>
          <w:i/>
          <w:lang w:val="en-US"/>
        </w:rPr>
        <w:t>tuberose</w:t>
      </w:r>
      <w:r w:rsidR="00B67D8B" w:rsidRPr="00B67D8B">
        <w:rPr>
          <w:rFonts w:asciiTheme="minorHAnsi" w:hAnsiTheme="minorHAnsi" w:cstheme="minorHAnsi"/>
          <w:i/>
        </w:rPr>
        <w:t xml:space="preserve">, </w:t>
      </w:r>
      <w:r w:rsidR="00B67D8B" w:rsidRPr="00B67D8B">
        <w:rPr>
          <w:rFonts w:asciiTheme="minorHAnsi" w:hAnsiTheme="minorHAnsi" w:cstheme="minorHAnsi"/>
          <w:i/>
          <w:lang w:val="en-US"/>
        </w:rPr>
        <w:t>Euphorbia</w:t>
      </w:r>
      <w:r w:rsidR="00B67D8B" w:rsidRPr="00B67D8B">
        <w:rPr>
          <w:rFonts w:asciiTheme="minorHAnsi" w:hAnsiTheme="minorHAnsi" w:cstheme="minorHAnsi"/>
          <w:i/>
        </w:rPr>
        <w:t xml:space="preserve"> </w:t>
      </w:r>
      <w:r w:rsidR="00B67D8B" w:rsidRPr="00B67D8B">
        <w:rPr>
          <w:rFonts w:asciiTheme="minorHAnsi" w:hAnsiTheme="minorHAnsi" w:cstheme="minorHAnsi"/>
          <w:i/>
          <w:lang w:val="en-US"/>
        </w:rPr>
        <w:t>sp</w:t>
      </w:r>
      <w:r w:rsidR="00B67D8B" w:rsidRPr="00B67D8B">
        <w:rPr>
          <w:rFonts w:asciiTheme="minorHAnsi" w:hAnsiTheme="minorHAnsi" w:cstheme="minorHAnsi"/>
          <w:i/>
        </w:rPr>
        <w:t xml:space="preserve">., </w:t>
      </w:r>
      <w:r w:rsidR="00B67D8B" w:rsidRPr="00B67D8B">
        <w:rPr>
          <w:rFonts w:asciiTheme="minorHAnsi" w:hAnsiTheme="minorHAnsi" w:cstheme="minorHAnsi"/>
          <w:i/>
          <w:lang w:val="en-US"/>
        </w:rPr>
        <w:t>Marubium</w:t>
      </w:r>
      <w:r w:rsidR="00B67D8B" w:rsidRPr="00B67D8B">
        <w:rPr>
          <w:rFonts w:asciiTheme="minorHAnsi" w:hAnsiTheme="minorHAnsi" w:cstheme="minorHAnsi"/>
          <w:i/>
        </w:rPr>
        <w:t xml:space="preserve"> </w:t>
      </w:r>
      <w:r w:rsidR="00B67D8B" w:rsidRPr="00B67D8B">
        <w:rPr>
          <w:rFonts w:asciiTheme="minorHAnsi" w:hAnsiTheme="minorHAnsi" w:cstheme="minorHAnsi"/>
          <w:i/>
          <w:lang w:val="en-US"/>
        </w:rPr>
        <w:t>t</w:t>
      </w:r>
      <w:r w:rsidR="00F323B1">
        <w:rPr>
          <w:rFonts w:asciiTheme="minorHAnsi" w:hAnsiTheme="minorHAnsi" w:cstheme="minorHAnsi"/>
          <w:i/>
          <w:lang w:val="en-US"/>
        </w:rPr>
        <w:t>h</w:t>
      </w:r>
      <w:r w:rsidR="00B67D8B" w:rsidRPr="00B67D8B">
        <w:rPr>
          <w:rFonts w:asciiTheme="minorHAnsi" w:hAnsiTheme="minorHAnsi" w:cstheme="minorHAnsi"/>
          <w:i/>
          <w:lang w:val="en-US"/>
        </w:rPr>
        <w:t>essalum</w:t>
      </w:r>
      <w:r w:rsidR="00B67D8B" w:rsidRPr="00B67D8B">
        <w:rPr>
          <w:rFonts w:asciiTheme="minorHAnsi" w:hAnsiTheme="minorHAnsi" w:cstheme="minorHAnsi"/>
          <w:i/>
        </w:rPr>
        <w:t xml:space="preserve">, </w:t>
      </w:r>
      <w:r w:rsidR="00B67D8B" w:rsidRPr="00B67D8B">
        <w:rPr>
          <w:rFonts w:asciiTheme="minorHAnsi" w:hAnsiTheme="minorHAnsi" w:cstheme="minorHAnsi"/>
          <w:i/>
          <w:lang w:val="en-US"/>
        </w:rPr>
        <w:t>Genista</w:t>
      </w:r>
      <w:r w:rsidR="00B67D8B" w:rsidRPr="00B67D8B">
        <w:rPr>
          <w:rFonts w:asciiTheme="minorHAnsi" w:hAnsiTheme="minorHAnsi" w:cstheme="minorHAnsi"/>
          <w:i/>
        </w:rPr>
        <w:t xml:space="preserve"> </w:t>
      </w:r>
      <w:r w:rsidR="00B67D8B" w:rsidRPr="00B67D8B">
        <w:rPr>
          <w:rFonts w:asciiTheme="minorHAnsi" w:hAnsiTheme="minorHAnsi" w:cstheme="minorHAnsi"/>
          <w:i/>
          <w:lang w:val="en-US"/>
        </w:rPr>
        <w:t>sp</w:t>
      </w:r>
      <w:r w:rsidR="00B67D8B" w:rsidRPr="00B67D8B">
        <w:rPr>
          <w:rFonts w:asciiTheme="minorHAnsi" w:hAnsiTheme="minorHAnsi" w:cstheme="minorHAnsi"/>
          <w:i/>
        </w:rPr>
        <w:t xml:space="preserve">., </w:t>
      </w:r>
      <w:r w:rsidR="00B67D8B" w:rsidRPr="00B67D8B">
        <w:rPr>
          <w:rFonts w:asciiTheme="minorHAnsi" w:hAnsiTheme="minorHAnsi" w:cstheme="minorHAnsi"/>
          <w:i/>
          <w:lang w:val="en-US"/>
        </w:rPr>
        <w:t>Astragalus</w:t>
      </w:r>
      <w:r w:rsidR="00B67D8B" w:rsidRPr="00B67D8B">
        <w:rPr>
          <w:rFonts w:asciiTheme="minorHAnsi" w:hAnsiTheme="minorHAnsi" w:cstheme="minorHAnsi"/>
          <w:i/>
        </w:rPr>
        <w:t xml:space="preserve"> </w:t>
      </w:r>
      <w:r w:rsidR="00B67D8B" w:rsidRPr="00B67D8B">
        <w:rPr>
          <w:rFonts w:asciiTheme="minorHAnsi" w:hAnsiTheme="minorHAnsi" w:cstheme="minorHAnsi"/>
          <w:i/>
          <w:lang w:val="en-US"/>
        </w:rPr>
        <w:t>sp</w:t>
      </w:r>
      <w:r w:rsidR="00B67D8B" w:rsidRPr="00B67D8B">
        <w:rPr>
          <w:rFonts w:asciiTheme="minorHAnsi" w:hAnsiTheme="minorHAnsi" w:cstheme="minorHAnsi"/>
          <w:i/>
        </w:rPr>
        <w:t xml:space="preserve">., </w:t>
      </w:r>
      <w:r w:rsidR="00B67D8B" w:rsidRPr="00B67D8B">
        <w:rPr>
          <w:rFonts w:asciiTheme="minorHAnsi" w:hAnsiTheme="minorHAnsi" w:cstheme="minorHAnsi"/>
          <w:i/>
          <w:lang w:val="en-US"/>
        </w:rPr>
        <w:t>Alyssum</w:t>
      </w:r>
      <w:r w:rsidR="00B67D8B" w:rsidRPr="00B67D8B">
        <w:rPr>
          <w:rFonts w:asciiTheme="minorHAnsi" w:hAnsiTheme="minorHAnsi" w:cstheme="minorHAnsi"/>
          <w:i/>
        </w:rPr>
        <w:t xml:space="preserve"> </w:t>
      </w:r>
      <w:r w:rsidR="00B67D8B" w:rsidRPr="00B67D8B">
        <w:rPr>
          <w:rFonts w:asciiTheme="minorHAnsi" w:hAnsiTheme="minorHAnsi" w:cstheme="minorHAnsi"/>
          <w:i/>
          <w:lang w:val="en-US"/>
        </w:rPr>
        <w:t>sp</w:t>
      </w:r>
      <w:r w:rsidR="00B67D8B" w:rsidRPr="00B67D8B">
        <w:rPr>
          <w:rFonts w:asciiTheme="minorHAnsi" w:hAnsiTheme="minorHAnsi" w:cstheme="minorHAnsi"/>
        </w:rPr>
        <w:t xml:space="preserve">. </w:t>
      </w:r>
      <w:r w:rsidR="00B67D8B">
        <w:rPr>
          <w:rFonts w:asciiTheme="minorHAnsi" w:hAnsiTheme="minorHAnsi" w:cstheme="minorHAnsi"/>
        </w:rPr>
        <w:t>κλπ.)</w:t>
      </w:r>
      <w:r w:rsidR="00C91CD1">
        <w:rPr>
          <w:rFonts w:asciiTheme="minorHAnsi" w:hAnsiTheme="minorHAnsi" w:cstheme="minorHAnsi"/>
        </w:rPr>
        <w:t xml:space="preserve"> </w:t>
      </w:r>
      <w:r w:rsidRPr="001918CA">
        <w:rPr>
          <w:rFonts w:ascii="Calibri" w:hAnsi="Calibri" w:cs="Calibri"/>
        </w:rPr>
        <w:t xml:space="preserve">Στη συνέχεια τα τρόφιμα αυτά θα αξιολογηθούν με ενόργανες μεθόδους ανάλυσης για χημικές, φυσικές (ρεολογικές ιδιότητες, υφή, χρώμα, κ.α.) και μικροβιολογικές παραμέτρους αλλά και ως προς τα οργανοληπτικά χαρακτηριστικά τους, που πιθανότατα τροποποιούνται λόγω της προσθήκης των εκχυλισμάτων των βιολειτουργικών συστατικών ή των τεμαχίων βοτάνων. </w:t>
      </w:r>
      <w:r w:rsidR="004F174E" w:rsidRPr="004F174E">
        <w:rPr>
          <w:rFonts w:asciiTheme="minorHAnsi" w:hAnsiTheme="minorHAnsi" w:cstheme="minorHAnsi"/>
          <w:bCs/>
        </w:rPr>
        <w:t>Τα</w:t>
      </w:r>
      <w:r w:rsidRPr="004F174E">
        <w:rPr>
          <w:rFonts w:ascii="Calibri" w:hAnsi="Calibri" w:cs="Calibri"/>
          <w:bCs/>
        </w:rPr>
        <w:t xml:space="preserve"> τρόφιμα που προτείνονται προς εμπλουτισμό και αξιολόγηση είναι παραδοσιακά προϊόντα της </w:t>
      </w:r>
      <w:r w:rsidR="004F174E" w:rsidRPr="004F174E">
        <w:rPr>
          <w:rFonts w:asciiTheme="minorHAnsi" w:hAnsiTheme="minorHAnsi" w:cstheme="minorHAnsi"/>
          <w:bCs/>
        </w:rPr>
        <w:t xml:space="preserve">ευρύτερης </w:t>
      </w:r>
      <w:r w:rsidRPr="004F174E">
        <w:rPr>
          <w:rFonts w:ascii="Calibri" w:hAnsi="Calibri" w:cs="Calibri"/>
          <w:bCs/>
        </w:rPr>
        <w:t>περιοχής</w:t>
      </w:r>
      <w:r w:rsidR="004F174E" w:rsidRPr="004F174E">
        <w:rPr>
          <w:rFonts w:asciiTheme="minorHAnsi" w:hAnsiTheme="minorHAnsi" w:cstheme="minorHAnsi"/>
          <w:bCs/>
        </w:rPr>
        <w:t xml:space="preserve"> της περιφέρειας Θεσσαλίας</w:t>
      </w:r>
      <w:r w:rsidRPr="004F174E">
        <w:rPr>
          <w:rFonts w:ascii="Calibri" w:hAnsi="Calibri" w:cs="Calibri"/>
          <w:bCs/>
        </w:rPr>
        <w:t>, όπως γαλακτοκομικά προϊόντα, προϊόντα κρέατος, αρτοσκευάσματα και προϊόντα ζαχαροπλαστικής.</w:t>
      </w:r>
      <w:r w:rsidRPr="001918CA">
        <w:rPr>
          <w:rFonts w:ascii="Calibri" w:hAnsi="Calibri" w:cs="Calibri"/>
          <w:b/>
          <w:bCs/>
        </w:rPr>
        <w:t xml:space="preserve"> </w:t>
      </w:r>
      <w:r w:rsidRPr="001918CA">
        <w:rPr>
          <w:rFonts w:ascii="Calibri" w:hAnsi="Calibri" w:cs="Calibri"/>
        </w:rPr>
        <w:t xml:space="preserve">Παράλληλα θα δοκιμασθούν μία σειρά άλλων προϊόντων στα οποία αναμένεται να υπάρχει σημαντική συνεργιστική δράση των βοτάνων, όπως εμπλουτισμό ελαίων, π.χ. ελαιολάδου για παραγωγή ελαίων πολύ υψηλής προστιθέμενης αξίας ή </w:t>
      </w:r>
      <w:r w:rsidRPr="001918CA">
        <w:rPr>
          <w:rFonts w:ascii="Calibri" w:hAnsi="Calibri" w:cs="Calibri"/>
        </w:rPr>
        <w:lastRenderedPageBreak/>
        <w:t>προσθήκη σε αλκοολούχα ποτά όπως το τσίπουρο για παραγωγή νέων προϊόντων με πιθανή βιολογική δράση. Τα εμπλουτισμένα τρόφιμα θα αξιολογηθούν ως προς τις βιολογικές τους ιδιότητες, ειδικά για την αντιοξειδωτική και αντικαρκινική δράση, τη δράση τους έναντι καρκινικών κυττάρων και τέλος θα δοκιμαστούν σε ανθρώπους για το αν μπορούν να δράσουν αντιοξειδωτικά.</w:t>
      </w:r>
    </w:p>
    <w:p w:rsidR="001918CA" w:rsidRPr="001918CA" w:rsidRDefault="001918CA" w:rsidP="00827B23">
      <w:pPr>
        <w:pStyle w:val="Style4"/>
        <w:widowControl/>
        <w:spacing w:line="360" w:lineRule="auto"/>
        <w:ind w:left="720" w:firstLine="0"/>
        <w:rPr>
          <w:rFonts w:ascii="Calibri" w:hAnsi="Calibri" w:cs="Calibri"/>
        </w:rPr>
      </w:pPr>
      <w:r w:rsidRPr="001918CA">
        <w:rPr>
          <w:rFonts w:ascii="Calibri" w:hAnsi="Calibri" w:cs="Calibri"/>
        </w:rPr>
        <w:t xml:space="preserve">Τα </w:t>
      </w:r>
      <w:r w:rsidR="00311497" w:rsidRPr="001918CA">
        <w:rPr>
          <w:rFonts w:asciiTheme="minorHAnsi" w:hAnsiTheme="minorHAnsi" w:cstheme="minorHAnsi"/>
        </w:rPr>
        <w:t>κυριότερα</w:t>
      </w:r>
      <w:r w:rsidRPr="001918CA">
        <w:rPr>
          <w:rFonts w:ascii="Calibri" w:hAnsi="Calibri" w:cs="Calibri"/>
        </w:rPr>
        <w:t xml:space="preserve"> σημεία του έργου είναι:</w:t>
      </w:r>
    </w:p>
    <w:p w:rsidR="001918CA" w:rsidRPr="00827B23" w:rsidRDefault="001918CA" w:rsidP="00304C46">
      <w:pPr>
        <w:pStyle w:val="a4"/>
        <w:numPr>
          <w:ilvl w:val="0"/>
          <w:numId w:val="46"/>
        </w:numPr>
        <w:spacing w:line="360" w:lineRule="auto"/>
        <w:jc w:val="both"/>
        <w:rPr>
          <w:rFonts w:ascii="Calibri" w:eastAsia="Times New Roman" w:hAnsi="Calibri" w:cs="Calibri"/>
          <w:color w:val="000000"/>
          <w:sz w:val="24"/>
          <w:szCs w:val="24"/>
        </w:rPr>
      </w:pPr>
      <w:r w:rsidRPr="00827B23">
        <w:rPr>
          <w:rFonts w:ascii="Calibri" w:eastAsia="Times New Roman" w:hAnsi="Calibri" w:cs="Calibri"/>
          <w:color w:val="000000"/>
          <w:sz w:val="24"/>
          <w:szCs w:val="24"/>
        </w:rPr>
        <w:t xml:space="preserve">Η αρχική αξιολόγηση των βοτάνων και άλλων συστατικών της χλωρίδας της περιοχής, σε συνεργασία με τα άλλα ερευνητικά Ιδρύματα που συμμετέχουν στο έργο, </w:t>
      </w:r>
      <w:r w:rsidR="00311497">
        <w:rPr>
          <w:rFonts w:cstheme="minorHAnsi"/>
          <w:color w:val="000000"/>
          <w:sz w:val="24"/>
          <w:szCs w:val="24"/>
        </w:rPr>
        <w:t>(Πανεπιστήμιο Θεσσαλίας, Τ</w:t>
      </w:r>
      <w:r w:rsidR="00AB1C86">
        <w:rPr>
          <w:rFonts w:cstheme="minorHAnsi"/>
          <w:color w:val="000000"/>
          <w:sz w:val="24"/>
          <w:szCs w:val="24"/>
        </w:rPr>
        <w:t xml:space="preserve">ΕΙ Λάρισας, Χαροκόπειο Πανεπιστήμιο), </w:t>
      </w:r>
      <w:r w:rsidRPr="00827B23">
        <w:rPr>
          <w:rFonts w:ascii="Calibri" w:eastAsia="Times New Roman" w:hAnsi="Calibri" w:cs="Calibri"/>
          <w:color w:val="000000"/>
          <w:sz w:val="24"/>
          <w:szCs w:val="24"/>
        </w:rPr>
        <w:t>ως προς τα μικροσυστατικά και τις βιολογικές ιδιότητες, χρησιμοποιώντας μεθόδους της ενόργανης ανάλυσης, όπως υγρή και αέρια χρωματογραφία και φασματογραφία μάζας καθώς και πλήθος μοριακών τεχνικών για την μελέτη των βιολογικών ιδιοτήτων.</w:t>
      </w:r>
    </w:p>
    <w:p w:rsidR="001918CA" w:rsidRPr="00827B23" w:rsidRDefault="001918CA" w:rsidP="00304C46">
      <w:pPr>
        <w:pStyle w:val="a4"/>
        <w:numPr>
          <w:ilvl w:val="0"/>
          <w:numId w:val="46"/>
        </w:numPr>
        <w:spacing w:line="360" w:lineRule="auto"/>
        <w:jc w:val="both"/>
        <w:rPr>
          <w:rFonts w:ascii="Calibri" w:eastAsia="Times New Roman" w:hAnsi="Calibri" w:cs="Calibri"/>
          <w:color w:val="000000"/>
          <w:sz w:val="24"/>
          <w:szCs w:val="24"/>
        </w:rPr>
      </w:pPr>
      <w:r w:rsidRPr="00827B23">
        <w:rPr>
          <w:rFonts w:ascii="Calibri" w:eastAsia="Times New Roman" w:hAnsi="Calibri" w:cs="Calibri"/>
          <w:color w:val="000000"/>
          <w:sz w:val="24"/>
          <w:szCs w:val="24"/>
        </w:rPr>
        <w:t>Η ενσωμάτωση των βοτάνων ή των εκχυλισμάτων τους σε διάφορα παραδοσιακά τρόφιμα της περιοχής προς εμπλουτισμό τους, όπως τα γαλακτοκομικά προϊόντα (τυρί, γιαούρτι), προϊόντα κρέατος, αρτοσκευάσματα και προϊόντα ζαχαροπλαστικής. Παράλληλα θα δοκιμασθούν μία σειρά άλλων προϊόντων, όπως τα έλαια, τα αλκοολούχα ποτά, κ.α.</w:t>
      </w:r>
    </w:p>
    <w:p w:rsidR="001918CA" w:rsidRPr="00827B23" w:rsidRDefault="001918CA" w:rsidP="00304C46">
      <w:pPr>
        <w:pStyle w:val="a4"/>
        <w:numPr>
          <w:ilvl w:val="0"/>
          <w:numId w:val="46"/>
        </w:numPr>
        <w:spacing w:line="360" w:lineRule="auto"/>
        <w:jc w:val="both"/>
        <w:rPr>
          <w:rFonts w:ascii="Calibri" w:eastAsia="Times New Roman" w:hAnsi="Calibri" w:cs="Calibri"/>
          <w:color w:val="000000"/>
          <w:sz w:val="24"/>
          <w:szCs w:val="24"/>
        </w:rPr>
      </w:pPr>
      <w:r w:rsidRPr="00827B23">
        <w:rPr>
          <w:rFonts w:ascii="Calibri" w:eastAsia="Times New Roman" w:hAnsi="Calibri" w:cs="Calibri"/>
          <w:color w:val="000000"/>
          <w:sz w:val="24"/>
          <w:szCs w:val="24"/>
        </w:rPr>
        <w:t>Ο βασικός ποιοτικός έλεγχος των παραγόμενων τροφίμων με ενόργανες μεθόδους ανάλυσης για χημικές, φυσικές (ρεολογικές ιδιότητες, υφή, χρώμα, κ.α.) και μικροβιολογικές παραμέτρους αλλά και ως προς τα οργανοληπτικά χαρακτηριστικά τους, που πιθανότατα τροποποιούνται λόγω της προσθήκης των εκχυλισμάτων των βιολειτουργικών συστατικών ή των τεμαχίων βοτάνων, όπως για παράδειγμα η αλλαγή της οξύτητας λόγω προστιθέμενων πολυφαινολών και η επίδραση αυτής της παραμέτρου στη μικροβιακή μικροχλωρίδα παραδοσιακών τροφίμων (π.χ. ζυμούμενων προϊόντων κρέατος) που επιδρά στην ωρίμανση τους.</w:t>
      </w:r>
    </w:p>
    <w:p w:rsidR="001918CA" w:rsidRPr="00827B23" w:rsidRDefault="001918CA" w:rsidP="00304C46">
      <w:pPr>
        <w:pStyle w:val="a4"/>
        <w:numPr>
          <w:ilvl w:val="0"/>
          <w:numId w:val="46"/>
        </w:numPr>
        <w:spacing w:line="360" w:lineRule="auto"/>
        <w:jc w:val="both"/>
        <w:rPr>
          <w:rFonts w:ascii="Calibri" w:eastAsia="Times New Roman" w:hAnsi="Calibri" w:cs="Calibri"/>
          <w:color w:val="000000"/>
          <w:sz w:val="24"/>
          <w:szCs w:val="24"/>
        </w:rPr>
      </w:pPr>
      <w:r w:rsidRPr="00827B23">
        <w:rPr>
          <w:rFonts w:ascii="Calibri" w:eastAsia="Times New Roman" w:hAnsi="Calibri" w:cs="Calibri"/>
          <w:color w:val="000000"/>
          <w:sz w:val="24"/>
          <w:szCs w:val="24"/>
        </w:rPr>
        <w:lastRenderedPageBreak/>
        <w:t>Τα εμπλουτισμένα τρόφιμα θα αξιολογηθούν ως προς τις βιολογικές τους ιδιότητες, ειδικά αντιοξειδωτική δράση, τη δράση τους έναντι καρκινικών κυττάρων και τέλος σε εθελοντές ανθρώπους.</w:t>
      </w:r>
    </w:p>
    <w:p w:rsidR="001918CA" w:rsidRPr="00827B23" w:rsidRDefault="001918CA" w:rsidP="00304C46">
      <w:pPr>
        <w:pStyle w:val="a4"/>
        <w:numPr>
          <w:ilvl w:val="0"/>
          <w:numId w:val="46"/>
        </w:numPr>
        <w:spacing w:line="360" w:lineRule="auto"/>
        <w:jc w:val="both"/>
        <w:rPr>
          <w:rFonts w:ascii="Calibri" w:eastAsia="Times New Roman" w:hAnsi="Calibri" w:cs="Calibri"/>
          <w:color w:val="000000"/>
          <w:sz w:val="24"/>
          <w:szCs w:val="24"/>
        </w:rPr>
      </w:pPr>
      <w:r w:rsidRPr="00827B23">
        <w:rPr>
          <w:rFonts w:ascii="Calibri" w:eastAsia="Times New Roman" w:hAnsi="Calibri" w:cs="Calibri"/>
          <w:color w:val="000000"/>
          <w:sz w:val="24"/>
          <w:szCs w:val="24"/>
        </w:rPr>
        <w:t xml:space="preserve">Διατροφική αξιολόγηση των νέων παραχθέντων τροφίμων: πλήρης διατροφική ανάλυση, ισχυρισμοί </w:t>
      </w:r>
      <w:r w:rsidR="004B7BEF" w:rsidRPr="00827B23">
        <w:rPr>
          <w:rFonts w:ascii="Calibri" w:eastAsia="Times New Roman" w:hAnsi="Calibri" w:cs="Calibri"/>
          <w:color w:val="000000"/>
          <w:sz w:val="24"/>
          <w:szCs w:val="24"/>
        </w:rPr>
        <w:t>ετικετών</w:t>
      </w:r>
      <w:r w:rsidRPr="00827B23">
        <w:rPr>
          <w:rFonts w:ascii="Calibri" w:eastAsia="Times New Roman" w:hAnsi="Calibri" w:cs="Calibri"/>
          <w:color w:val="000000"/>
          <w:sz w:val="24"/>
          <w:szCs w:val="24"/>
        </w:rPr>
        <w:t>, κ.α.</w:t>
      </w:r>
    </w:p>
    <w:p w:rsidR="00C61531" w:rsidRPr="00C61531" w:rsidRDefault="001918CA" w:rsidP="00304C46">
      <w:pPr>
        <w:pStyle w:val="a4"/>
        <w:numPr>
          <w:ilvl w:val="0"/>
          <w:numId w:val="46"/>
        </w:numPr>
        <w:spacing w:line="360" w:lineRule="auto"/>
        <w:jc w:val="both"/>
        <w:rPr>
          <w:rFonts w:ascii="Calibri" w:eastAsia="Times New Roman" w:hAnsi="Calibri" w:cs="Calibri"/>
          <w:color w:val="000000"/>
          <w:sz w:val="24"/>
          <w:szCs w:val="24"/>
        </w:rPr>
      </w:pPr>
      <w:r w:rsidRPr="00827B23">
        <w:rPr>
          <w:rFonts w:ascii="Calibri" w:eastAsia="Times New Roman" w:hAnsi="Calibri" w:cs="Calibri"/>
          <w:color w:val="000000"/>
          <w:sz w:val="24"/>
          <w:szCs w:val="24"/>
        </w:rPr>
        <w:t>Ως τελευταίο στάδιο του παρόντος υποέργου προτείνεται η αξιολόγηση των νέων προϊόντων με κοινή δράση των ερευνητικών φορέων και παραγωγικών μονάδων της περιοχής ως προς την αποδοχή των προϊόντων από τους καταναλωτές με μικρές παρεμβάσεις σε σημεία πώλησης</w:t>
      </w:r>
      <w:r w:rsidR="00C61531" w:rsidRPr="00C61531">
        <w:rPr>
          <w:rFonts w:ascii="Calibri" w:eastAsia="Times New Roman" w:hAnsi="Calibri" w:cs="Calibri"/>
          <w:color w:val="000000"/>
          <w:sz w:val="24"/>
          <w:szCs w:val="24"/>
        </w:rPr>
        <w:t>.</w:t>
      </w:r>
    </w:p>
    <w:p w:rsidR="00423727" w:rsidRPr="003E0D61" w:rsidRDefault="001918CA" w:rsidP="00304C46">
      <w:pPr>
        <w:pStyle w:val="a4"/>
        <w:numPr>
          <w:ilvl w:val="0"/>
          <w:numId w:val="46"/>
        </w:numPr>
        <w:spacing w:line="360" w:lineRule="auto"/>
        <w:jc w:val="both"/>
        <w:rPr>
          <w:rFonts w:ascii="Calibri" w:eastAsia="Times New Roman" w:hAnsi="Calibri" w:cs="Calibri"/>
          <w:color w:val="000000"/>
          <w:sz w:val="24"/>
          <w:szCs w:val="24"/>
        </w:rPr>
      </w:pPr>
      <w:r w:rsidRPr="00C91CD1">
        <w:rPr>
          <w:rFonts w:ascii="Calibri" w:hAnsi="Calibri" w:cs="Calibri"/>
          <w:color w:val="000000"/>
          <w:sz w:val="24"/>
          <w:szCs w:val="24"/>
        </w:rPr>
        <w:t>Η προώθηση των βοτάνων αλλά και των προϊόντων μέσω επιστημονικών δημοσιεύσεων και ανακοινώσεων αλλά και συνδρομή ενδιαφερομένων παραγωγών σε συμμετοχή τους σε εμπορικές εκθέσεις.</w:t>
      </w:r>
    </w:p>
    <w:p w:rsidR="003E0D61" w:rsidRPr="003E0D61" w:rsidRDefault="003E0D61" w:rsidP="003E0D61">
      <w:pPr>
        <w:pStyle w:val="a4"/>
        <w:spacing w:line="360" w:lineRule="auto"/>
        <w:jc w:val="both"/>
        <w:rPr>
          <w:rFonts w:ascii="Calibri" w:eastAsia="Times New Roman" w:hAnsi="Calibri" w:cs="Calibri"/>
          <w:color w:val="000000"/>
          <w:sz w:val="24"/>
          <w:szCs w:val="24"/>
        </w:rPr>
      </w:pPr>
    </w:p>
    <w:p w:rsidR="00423727" w:rsidRPr="00423727" w:rsidRDefault="00423727" w:rsidP="00612FBB">
      <w:pPr>
        <w:pStyle w:val="a4"/>
        <w:numPr>
          <w:ilvl w:val="0"/>
          <w:numId w:val="14"/>
        </w:numPr>
        <w:autoSpaceDE w:val="0"/>
        <w:autoSpaceDN w:val="0"/>
        <w:adjustRightInd w:val="0"/>
        <w:spacing w:after="0" w:line="360" w:lineRule="auto"/>
        <w:jc w:val="both"/>
        <w:rPr>
          <w:rFonts w:cstheme="minorHAnsi"/>
          <w:b/>
          <w:sz w:val="24"/>
          <w:szCs w:val="24"/>
        </w:rPr>
      </w:pPr>
      <w:r w:rsidRPr="00A51C93">
        <w:rPr>
          <w:b/>
          <w:snapToGrid w:val="0"/>
          <w:sz w:val="24"/>
          <w:szCs w:val="24"/>
          <w:u w:val="single"/>
        </w:rPr>
        <w:t xml:space="preserve">Επιστημονικός ειδικός σύμβουλος του </w:t>
      </w:r>
      <w:r w:rsidR="00B430FC">
        <w:rPr>
          <w:b/>
          <w:snapToGrid w:val="0"/>
          <w:sz w:val="24"/>
          <w:szCs w:val="24"/>
          <w:u w:val="single"/>
        </w:rPr>
        <w:t xml:space="preserve">κ. </w:t>
      </w:r>
      <w:r w:rsidRPr="00A51C93">
        <w:rPr>
          <w:b/>
          <w:snapToGrid w:val="0"/>
          <w:sz w:val="24"/>
          <w:szCs w:val="24"/>
          <w:u w:val="single"/>
        </w:rPr>
        <w:t>Νομάρχη Λάρισας</w:t>
      </w:r>
      <w:r w:rsidR="00B430FC">
        <w:rPr>
          <w:b/>
          <w:snapToGrid w:val="0"/>
          <w:sz w:val="24"/>
          <w:szCs w:val="24"/>
          <w:u w:val="single"/>
        </w:rPr>
        <w:t>,</w:t>
      </w:r>
      <w:r w:rsidR="00255A6C">
        <w:rPr>
          <w:b/>
          <w:snapToGrid w:val="0"/>
          <w:sz w:val="24"/>
          <w:szCs w:val="24"/>
        </w:rPr>
        <w:t xml:space="preserve"> </w:t>
      </w:r>
      <w:r w:rsidR="001B1364">
        <w:rPr>
          <w:b/>
          <w:snapToGrid w:val="0"/>
          <w:sz w:val="24"/>
          <w:szCs w:val="24"/>
        </w:rPr>
        <w:t xml:space="preserve">(2006-2010), </w:t>
      </w:r>
      <w:r w:rsidR="00255A6C">
        <w:rPr>
          <w:b/>
          <w:snapToGrid w:val="0"/>
          <w:sz w:val="24"/>
          <w:szCs w:val="24"/>
        </w:rPr>
        <w:t xml:space="preserve">σε θέματα </w:t>
      </w:r>
      <w:r w:rsidR="00D32B73">
        <w:rPr>
          <w:b/>
          <w:snapToGrid w:val="0"/>
          <w:sz w:val="24"/>
          <w:szCs w:val="24"/>
        </w:rPr>
        <w:t xml:space="preserve">Οικολογίας - </w:t>
      </w:r>
      <w:r w:rsidR="00255A6C">
        <w:rPr>
          <w:b/>
          <w:snapToGrid w:val="0"/>
          <w:sz w:val="24"/>
          <w:szCs w:val="24"/>
        </w:rPr>
        <w:t>Π</w:t>
      </w:r>
      <w:r w:rsidRPr="00423727">
        <w:rPr>
          <w:b/>
          <w:snapToGrid w:val="0"/>
          <w:sz w:val="24"/>
          <w:szCs w:val="24"/>
        </w:rPr>
        <w:t>ροστασίας</w:t>
      </w:r>
      <w:r w:rsidR="00D32B73">
        <w:rPr>
          <w:b/>
          <w:snapToGrid w:val="0"/>
          <w:sz w:val="24"/>
          <w:szCs w:val="24"/>
        </w:rPr>
        <w:t xml:space="preserve"> του περιβάλλοντος και διαχείρισης</w:t>
      </w:r>
      <w:r w:rsidRPr="00423727">
        <w:rPr>
          <w:b/>
          <w:snapToGrid w:val="0"/>
          <w:sz w:val="24"/>
          <w:szCs w:val="24"/>
        </w:rPr>
        <w:t xml:space="preserve"> </w:t>
      </w:r>
      <w:r w:rsidR="00D32B73">
        <w:rPr>
          <w:b/>
          <w:snapToGrid w:val="0"/>
          <w:sz w:val="24"/>
          <w:szCs w:val="24"/>
        </w:rPr>
        <w:t>των χερσαίων φυσικών οικοσυστημάτων του Ν. Λάρισας</w:t>
      </w:r>
      <w:r w:rsidR="00255A6C">
        <w:rPr>
          <w:b/>
          <w:snapToGrid w:val="0"/>
          <w:sz w:val="24"/>
          <w:szCs w:val="24"/>
        </w:rPr>
        <w:t xml:space="preserve">, </w:t>
      </w:r>
      <w:r w:rsidR="00255A6C" w:rsidRPr="00C91CD1">
        <w:rPr>
          <w:snapToGrid w:val="0"/>
          <w:sz w:val="24"/>
          <w:szCs w:val="24"/>
        </w:rPr>
        <w:t>με σκοπό την επικουρία</w:t>
      </w:r>
      <w:r w:rsidRPr="00C91CD1">
        <w:rPr>
          <w:snapToGrid w:val="0"/>
          <w:sz w:val="24"/>
          <w:szCs w:val="24"/>
        </w:rPr>
        <w:t xml:space="preserve"> </w:t>
      </w:r>
      <w:r w:rsidR="00255A6C" w:rsidRPr="00C91CD1">
        <w:rPr>
          <w:snapToGrid w:val="0"/>
          <w:sz w:val="24"/>
          <w:szCs w:val="24"/>
        </w:rPr>
        <w:t xml:space="preserve">και επιστημονική υποστήριξη του έργου του </w:t>
      </w:r>
      <w:r w:rsidR="00B430FC" w:rsidRPr="00C91CD1">
        <w:rPr>
          <w:snapToGrid w:val="0"/>
          <w:sz w:val="24"/>
          <w:szCs w:val="24"/>
        </w:rPr>
        <w:t>κ. Νομάρχη Λάρισας και την ταχύτερη διεκπεραίωση των υπηρεσιακών θεμάτων, καλύτερη εξυπηρέτηση των πολιτών και διασφάλιση της αποδοτικής και εύρυθμης λειτουργίας της Ν.Α. Λάρισας, κατά τη διάρκεια της θητείας του κ. Νομάρχη.</w:t>
      </w:r>
    </w:p>
    <w:p w:rsidR="00F6696D" w:rsidRPr="00F6696D" w:rsidRDefault="00F6696D" w:rsidP="00F6696D">
      <w:pPr>
        <w:pStyle w:val="a4"/>
        <w:autoSpaceDE w:val="0"/>
        <w:autoSpaceDN w:val="0"/>
        <w:adjustRightInd w:val="0"/>
        <w:spacing w:after="0" w:line="360" w:lineRule="auto"/>
        <w:jc w:val="both"/>
        <w:rPr>
          <w:rFonts w:cstheme="minorHAnsi"/>
          <w:sz w:val="24"/>
          <w:szCs w:val="24"/>
        </w:rPr>
      </w:pPr>
    </w:p>
    <w:p w:rsidR="00F6696D" w:rsidRPr="00AB4A96" w:rsidRDefault="00F6696D" w:rsidP="00612FBB">
      <w:pPr>
        <w:pStyle w:val="a4"/>
        <w:numPr>
          <w:ilvl w:val="0"/>
          <w:numId w:val="14"/>
        </w:numPr>
        <w:autoSpaceDE w:val="0"/>
        <w:autoSpaceDN w:val="0"/>
        <w:adjustRightInd w:val="0"/>
        <w:spacing w:after="0" w:line="360" w:lineRule="auto"/>
        <w:jc w:val="both"/>
        <w:rPr>
          <w:rFonts w:cstheme="minorHAnsi"/>
          <w:b/>
          <w:sz w:val="24"/>
          <w:szCs w:val="24"/>
        </w:rPr>
      </w:pPr>
      <w:r w:rsidRPr="001B1364">
        <w:rPr>
          <w:rFonts w:cstheme="minorHAnsi"/>
          <w:b/>
          <w:sz w:val="24"/>
          <w:szCs w:val="24"/>
          <w:u w:val="single"/>
        </w:rPr>
        <w:t>Στο ΤΕΙ Λάρισας – Επιτροπή</w:t>
      </w:r>
      <w:r w:rsidRPr="002078E4">
        <w:rPr>
          <w:rFonts w:cstheme="minorHAnsi"/>
          <w:b/>
          <w:sz w:val="24"/>
          <w:szCs w:val="24"/>
          <w:u w:val="single"/>
        </w:rPr>
        <w:t xml:space="preserve"> Εκπαίδευσης και Ερευνών</w:t>
      </w:r>
      <w:r w:rsidR="008345DA">
        <w:rPr>
          <w:rFonts w:cstheme="minorHAnsi"/>
          <w:b/>
          <w:sz w:val="24"/>
          <w:szCs w:val="24"/>
          <w:u w:val="single"/>
        </w:rPr>
        <w:t>,</w:t>
      </w:r>
      <w:r w:rsidRPr="00130529">
        <w:rPr>
          <w:rFonts w:cstheme="minorHAnsi"/>
          <w:color w:val="FF0000"/>
          <w:sz w:val="24"/>
          <w:szCs w:val="24"/>
        </w:rPr>
        <w:t xml:space="preserve"> </w:t>
      </w:r>
      <w:r w:rsidR="001B1364">
        <w:rPr>
          <w:rFonts w:cstheme="minorHAnsi"/>
          <w:sz w:val="24"/>
          <w:szCs w:val="24"/>
        </w:rPr>
        <w:t xml:space="preserve">από το </w:t>
      </w:r>
      <w:r w:rsidR="001B1364" w:rsidRPr="001B1364">
        <w:rPr>
          <w:rFonts w:cstheme="minorHAnsi"/>
          <w:b/>
          <w:sz w:val="24"/>
          <w:szCs w:val="24"/>
        </w:rPr>
        <w:t>2009 μέχρι και σήμερα</w:t>
      </w:r>
      <w:r w:rsidRPr="001B1364">
        <w:rPr>
          <w:rFonts w:cstheme="minorHAnsi"/>
          <w:b/>
          <w:sz w:val="24"/>
          <w:szCs w:val="24"/>
        </w:rPr>
        <w:t>,</w:t>
      </w:r>
      <w:r w:rsidRPr="00A51C93">
        <w:rPr>
          <w:rFonts w:cstheme="minorHAnsi"/>
          <w:sz w:val="24"/>
          <w:szCs w:val="24"/>
        </w:rPr>
        <w:t xml:space="preserve"> στο πλαίσιο του προγράμματος </w:t>
      </w:r>
      <w:r w:rsidRPr="002078E4">
        <w:rPr>
          <w:rFonts w:cstheme="minorHAnsi"/>
          <w:b/>
          <w:iCs/>
          <w:sz w:val="24"/>
          <w:szCs w:val="24"/>
        </w:rPr>
        <w:t>«Πρακτική Άσκηση σπουδαστών Τμήματος Δασοπονίας Καρδίτσας» (ΕΠΕΑΕΚ Γ’ ΚΠΣ</w:t>
      </w:r>
      <w:r w:rsidRPr="00A51C93">
        <w:rPr>
          <w:rFonts w:cstheme="minorHAnsi"/>
          <w:i/>
          <w:iCs/>
          <w:sz w:val="24"/>
          <w:szCs w:val="24"/>
        </w:rPr>
        <w:t>)</w:t>
      </w:r>
      <w:r w:rsidRPr="00A51C93">
        <w:rPr>
          <w:rFonts w:cstheme="minorHAnsi"/>
          <w:sz w:val="24"/>
          <w:szCs w:val="24"/>
        </w:rPr>
        <w:t xml:space="preserve">, ως </w:t>
      </w:r>
      <w:r w:rsidRPr="002078E4">
        <w:rPr>
          <w:rFonts w:cstheme="minorHAnsi"/>
          <w:b/>
          <w:sz w:val="24"/>
          <w:szCs w:val="24"/>
        </w:rPr>
        <w:t>μέλος της 3μελούς επιτροπής</w:t>
      </w:r>
      <w:r w:rsidRPr="00A51C93">
        <w:rPr>
          <w:rFonts w:cstheme="minorHAnsi"/>
          <w:sz w:val="24"/>
          <w:szCs w:val="24"/>
        </w:rPr>
        <w:t xml:space="preserve"> πρακτικής άσκησης των σπουδαστών του Τμήματος Δασοπονίας και Διαχείρισης Φυσικού Περιβάλλοντος του ΤΕΙ/Λ</w:t>
      </w:r>
      <w:r w:rsidR="002078E4">
        <w:rPr>
          <w:rFonts w:cstheme="minorHAnsi"/>
          <w:sz w:val="24"/>
          <w:szCs w:val="24"/>
        </w:rPr>
        <w:t>.</w:t>
      </w:r>
      <w:r w:rsidR="00592708" w:rsidRPr="00592708">
        <w:rPr>
          <w:snapToGrid w:val="0"/>
          <w:sz w:val="24"/>
          <w:szCs w:val="24"/>
        </w:rPr>
        <w:t xml:space="preserve"> </w:t>
      </w:r>
    </w:p>
    <w:p w:rsidR="00AB4A96" w:rsidRPr="00AB4A96" w:rsidRDefault="00AB4A96" w:rsidP="00AB4A96">
      <w:pPr>
        <w:pStyle w:val="a4"/>
        <w:rPr>
          <w:rFonts w:cstheme="minorHAnsi"/>
          <w:b/>
          <w:sz w:val="24"/>
          <w:szCs w:val="24"/>
        </w:rPr>
      </w:pPr>
    </w:p>
    <w:p w:rsidR="006676CD" w:rsidRDefault="00AB4A96" w:rsidP="006676CD">
      <w:pPr>
        <w:pStyle w:val="a4"/>
        <w:numPr>
          <w:ilvl w:val="0"/>
          <w:numId w:val="14"/>
        </w:numPr>
        <w:autoSpaceDE w:val="0"/>
        <w:autoSpaceDN w:val="0"/>
        <w:adjustRightInd w:val="0"/>
        <w:spacing w:after="0" w:line="360" w:lineRule="auto"/>
        <w:jc w:val="both"/>
        <w:rPr>
          <w:rFonts w:cstheme="minorHAnsi"/>
          <w:b/>
          <w:sz w:val="24"/>
          <w:szCs w:val="24"/>
        </w:rPr>
      </w:pPr>
      <w:r>
        <w:rPr>
          <w:rFonts w:cstheme="minorHAnsi"/>
          <w:b/>
          <w:sz w:val="24"/>
          <w:szCs w:val="24"/>
        </w:rPr>
        <w:t xml:space="preserve">Ιδρυματικός Υπεύθυνος για το ΤΕΙ/Θ, στα πλαίσια του προγράμματος «ΤΡΙΠΤΟΛΕΜΟΣ», </w:t>
      </w:r>
      <w:r w:rsidR="00A633F5">
        <w:rPr>
          <w:rFonts w:cstheme="minorHAnsi"/>
          <w:b/>
          <w:sz w:val="24"/>
          <w:szCs w:val="24"/>
        </w:rPr>
        <w:t>της Γενικής Γραμματείας Διά Βίου Μάθησης &amp; Νέας Γενιάς του Υπουργείου Παιδείας Έρευνας &amp; Θρησκευμάτων, για την περίοδο 2017-2018.</w:t>
      </w:r>
      <w:r w:rsidR="006676CD">
        <w:rPr>
          <w:rFonts w:cstheme="minorHAnsi"/>
          <w:b/>
          <w:sz w:val="24"/>
          <w:szCs w:val="24"/>
        </w:rPr>
        <w:t xml:space="preserve"> </w:t>
      </w:r>
      <w:r w:rsidR="006676CD" w:rsidRPr="006676CD">
        <w:rPr>
          <w:rFonts w:cstheme="minorHAnsi"/>
          <w:b/>
          <w:sz w:val="24"/>
          <w:szCs w:val="24"/>
        </w:rPr>
        <w:t xml:space="preserve">Υπεβλήθησαν, εγκρίθηκαν και υλοποιήθηκαν τέσσερα (4) Σεμινάρια </w:t>
      </w:r>
      <w:r w:rsidR="006676CD" w:rsidRPr="006676CD">
        <w:rPr>
          <w:rFonts w:cstheme="minorHAnsi"/>
          <w:b/>
          <w:sz w:val="24"/>
          <w:szCs w:val="24"/>
        </w:rPr>
        <w:lastRenderedPageBreak/>
        <w:t>μικρής διάρκειας, των οποίων υπήρξα Συντονιστής εκ μέρους του ΤΕΙ/Θ.</w:t>
      </w:r>
      <w:r w:rsidR="00C37F5B">
        <w:rPr>
          <w:rFonts w:cstheme="minorHAnsi"/>
          <w:b/>
          <w:sz w:val="24"/>
          <w:szCs w:val="24"/>
        </w:rPr>
        <w:t xml:space="preserve"> </w:t>
      </w:r>
      <w:r w:rsidR="006676CD">
        <w:rPr>
          <w:rFonts w:cstheme="minorHAnsi"/>
          <w:b/>
          <w:sz w:val="24"/>
          <w:szCs w:val="24"/>
        </w:rPr>
        <w:t>Οι τίτλοι των Σεμιναρίων ήταν οι παρακάτω:</w:t>
      </w:r>
    </w:p>
    <w:p w:rsidR="006676CD" w:rsidRPr="006676CD" w:rsidRDefault="006676CD" w:rsidP="006676CD">
      <w:pPr>
        <w:pStyle w:val="a4"/>
        <w:rPr>
          <w:rFonts w:cstheme="minorHAnsi"/>
          <w:b/>
          <w:sz w:val="24"/>
          <w:szCs w:val="24"/>
        </w:rPr>
      </w:pPr>
    </w:p>
    <w:p w:rsidR="006676CD" w:rsidRPr="00F76B55" w:rsidRDefault="00F76B55" w:rsidP="00F76B55">
      <w:pPr>
        <w:pStyle w:val="a4"/>
        <w:numPr>
          <w:ilvl w:val="0"/>
          <w:numId w:val="65"/>
        </w:numPr>
        <w:autoSpaceDE w:val="0"/>
        <w:autoSpaceDN w:val="0"/>
        <w:adjustRightInd w:val="0"/>
        <w:spacing w:after="0" w:line="360" w:lineRule="auto"/>
        <w:ind w:left="1077" w:hanging="357"/>
        <w:jc w:val="both"/>
        <w:rPr>
          <w:rFonts w:cstheme="minorHAnsi"/>
          <w:b/>
          <w:sz w:val="24"/>
          <w:szCs w:val="24"/>
        </w:rPr>
      </w:pPr>
      <w:r w:rsidRPr="00F76B55">
        <w:rPr>
          <w:b/>
          <w:bCs/>
          <w:sz w:val="24"/>
          <w:szCs w:val="24"/>
        </w:rPr>
        <w:t>Πολυλειτουργικές καλλιέργειες δασικών ειδών</w:t>
      </w:r>
    </w:p>
    <w:p w:rsidR="00F76B55" w:rsidRPr="00F76B55" w:rsidRDefault="00F76B55" w:rsidP="00F76B55">
      <w:pPr>
        <w:pStyle w:val="a4"/>
        <w:numPr>
          <w:ilvl w:val="0"/>
          <w:numId w:val="65"/>
        </w:numPr>
        <w:autoSpaceDE w:val="0"/>
        <w:autoSpaceDN w:val="0"/>
        <w:adjustRightInd w:val="0"/>
        <w:spacing w:after="0" w:line="360" w:lineRule="auto"/>
        <w:ind w:left="1077" w:hanging="357"/>
        <w:jc w:val="both"/>
        <w:rPr>
          <w:b/>
          <w:sz w:val="24"/>
          <w:szCs w:val="24"/>
        </w:rPr>
      </w:pPr>
      <w:r w:rsidRPr="00F76B55">
        <w:rPr>
          <w:b/>
          <w:bCs/>
          <w:sz w:val="24"/>
          <w:szCs w:val="24"/>
        </w:rPr>
        <w:t>Αμπελουργία και Οινολογία. Από το σταφύλι στο κρασί</w:t>
      </w:r>
    </w:p>
    <w:p w:rsidR="00F76B55" w:rsidRPr="00F76B55" w:rsidRDefault="00F76B55" w:rsidP="00F76B55">
      <w:pPr>
        <w:pStyle w:val="a4"/>
        <w:numPr>
          <w:ilvl w:val="0"/>
          <w:numId w:val="65"/>
        </w:numPr>
        <w:autoSpaceDE w:val="0"/>
        <w:autoSpaceDN w:val="0"/>
        <w:adjustRightInd w:val="0"/>
        <w:spacing w:after="0" w:line="360" w:lineRule="auto"/>
        <w:ind w:left="1077" w:hanging="357"/>
        <w:jc w:val="both"/>
        <w:rPr>
          <w:b/>
          <w:sz w:val="24"/>
          <w:szCs w:val="24"/>
        </w:rPr>
      </w:pPr>
      <w:r w:rsidRPr="00F76B55">
        <w:rPr>
          <w:b/>
          <w:sz w:val="24"/>
          <w:szCs w:val="24"/>
        </w:rPr>
        <w:t>Παραγωγή λαχανικών με χρήση καινοτόμου θερμοκηπιακής τεχνολογίας της  αεροπονίας.</w:t>
      </w:r>
    </w:p>
    <w:p w:rsidR="006676CD" w:rsidRPr="00F76B55" w:rsidRDefault="00F76B55" w:rsidP="00F76B55">
      <w:pPr>
        <w:pStyle w:val="a4"/>
        <w:numPr>
          <w:ilvl w:val="0"/>
          <w:numId w:val="65"/>
        </w:numPr>
        <w:spacing w:after="0" w:line="360" w:lineRule="auto"/>
        <w:ind w:left="1077" w:hanging="357"/>
        <w:jc w:val="both"/>
        <w:rPr>
          <w:b/>
          <w:sz w:val="24"/>
          <w:szCs w:val="24"/>
        </w:rPr>
      </w:pPr>
      <w:r w:rsidRPr="00F76B55">
        <w:rPr>
          <w:b/>
          <w:sz w:val="24"/>
          <w:szCs w:val="24"/>
        </w:rPr>
        <w:t>Πρωτογενής παραγωγή και παραγωγή μεταποιημένων προϊόντων από φρούτα υπερτροφές  γκότζι μπέρι-αρώνια-ιπποφαές</w:t>
      </w:r>
      <w:r>
        <w:rPr>
          <w:b/>
          <w:sz w:val="24"/>
          <w:szCs w:val="24"/>
        </w:rPr>
        <w:t>.</w:t>
      </w:r>
    </w:p>
    <w:p w:rsidR="00CE3216" w:rsidRPr="00CE3216" w:rsidRDefault="00CE3216" w:rsidP="00CE3216">
      <w:pPr>
        <w:pStyle w:val="a4"/>
        <w:rPr>
          <w:rFonts w:cstheme="minorHAnsi"/>
          <w:sz w:val="24"/>
          <w:szCs w:val="24"/>
        </w:rPr>
      </w:pPr>
    </w:p>
    <w:p w:rsidR="003E0D61" w:rsidRPr="00592708" w:rsidRDefault="00CE3216" w:rsidP="00612FBB">
      <w:pPr>
        <w:pStyle w:val="a4"/>
        <w:numPr>
          <w:ilvl w:val="0"/>
          <w:numId w:val="14"/>
        </w:numPr>
        <w:autoSpaceDE w:val="0"/>
        <w:autoSpaceDN w:val="0"/>
        <w:adjustRightInd w:val="0"/>
        <w:spacing w:after="0" w:line="360" w:lineRule="auto"/>
        <w:jc w:val="both"/>
        <w:rPr>
          <w:rFonts w:cstheme="minorHAnsi"/>
          <w:b/>
          <w:sz w:val="24"/>
          <w:szCs w:val="24"/>
        </w:rPr>
      </w:pPr>
      <w:r w:rsidRPr="003979B1">
        <w:rPr>
          <w:rFonts w:cstheme="minorHAnsi"/>
          <w:b/>
          <w:snapToGrid w:val="0"/>
          <w:color w:val="000000"/>
          <w:sz w:val="24"/>
          <w:szCs w:val="24"/>
          <w:u w:val="single"/>
        </w:rPr>
        <w:t xml:space="preserve">Πρόεδρος παιδικών κατασκηνώσεων </w:t>
      </w:r>
      <w:r w:rsidR="005B5600" w:rsidRPr="003979B1">
        <w:rPr>
          <w:rFonts w:cstheme="minorHAnsi"/>
          <w:b/>
          <w:snapToGrid w:val="0"/>
          <w:color w:val="000000"/>
          <w:sz w:val="24"/>
          <w:szCs w:val="24"/>
          <w:u w:val="single"/>
        </w:rPr>
        <w:t>Αγίου Δημητρίου Στομίου Λάρισας</w:t>
      </w:r>
      <w:r w:rsidR="003E0D61">
        <w:rPr>
          <w:rFonts w:cstheme="minorHAnsi"/>
          <w:b/>
          <w:snapToGrid w:val="0"/>
          <w:color w:val="000000"/>
          <w:sz w:val="24"/>
          <w:szCs w:val="24"/>
        </w:rPr>
        <w:t>, επί 4</w:t>
      </w:r>
      <w:r w:rsidR="005B5600" w:rsidRPr="00821ECD">
        <w:rPr>
          <w:rFonts w:cstheme="minorHAnsi"/>
          <w:b/>
          <w:snapToGrid w:val="0"/>
          <w:color w:val="000000"/>
          <w:sz w:val="24"/>
          <w:szCs w:val="24"/>
        </w:rPr>
        <w:t>ετία</w:t>
      </w:r>
      <w:r w:rsidR="001B1364">
        <w:rPr>
          <w:rFonts w:cstheme="minorHAnsi"/>
          <w:b/>
          <w:snapToGrid w:val="0"/>
          <w:color w:val="000000"/>
          <w:sz w:val="24"/>
          <w:szCs w:val="24"/>
        </w:rPr>
        <w:t xml:space="preserve"> (2004</w:t>
      </w:r>
      <w:r w:rsidRPr="00821ECD">
        <w:rPr>
          <w:rFonts w:cstheme="minorHAnsi"/>
          <w:b/>
          <w:snapToGrid w:val="0"/>
          <w:color w:val="000000"/>
          <w:sz w:val="24"/>
          <w:szCs w:val="24"/>
        </w:rPr>
        <w:t>-2007), της Νο</w:t>
      </w:r>
      <w:r w:rsidR="005B5600" w:rsidRPr="00821ECD">
        <w:rPr>
          <w:rFonts w:cstheme="minorHAnsi"/>
          <w:b/>
          <w:snapToGrid w:val="0"/>
          <w:color w:val="000000"/>
          <w:sz w:val="24"/>
          <w:szCs w:val="24"/>
        </w:rPr>
        <w:t>μαρχιακής Αυτοδιοίκησης Λάρισας,</w:t>
      </w:r>
      <w:r w:rsidR="005B5600" w:rsidRPr="00821ECD">
        <w:rPr>
          <w:rFonts w:cstheme="minorHAnsi"/>
          <w:snapToGrid w:val="0"/>
          <w:color w:val="000000"/>
          <w:sz w:val="24"/>
          <w:szCs w:val="24"/>
        </w:rPr>
        <w:t xml:space="preserve"> με </w:t>
      </w:r>
      <w:r w:rsidR="005B5600" w:rsidRPr="002078E4">
        <w:rPr>
          <w:rFonts w:cstheme="minorHAnsi"/>
          <w:b/>
          <w:snapToGrid w:val="0"/>
          <w:color w:val="000000"/>
          <w:sz w:val="24"/>
          <w:szCs w:val="24"/>
        </w:rPr>
        <w:t>απόφαση του κ. Νομάρχη Λάρισας</w:t>
      </w:r>
      <w:r w:rsidR="005B5600" w:rsidRPr="00821ECD">
        <w:rPr>
          <w:rFonts w:cstheme="minorHAnsi"/>
          <w:snapToGrid w:val="0"/>
          <w:color w:val="000000"/>
          <w:sz w:val="24"/>
          <w:szCs w:val="24"/>
        </w:rPr>
        <w:t xml:space="preserve">. Κατά τη διάρκεια της θητείας μου ως Προέδρου, είχα την ευθύνη </w:t>
      </w:r>
      <w:r w:rsidR="00366AEA" w:rsidRPr="00821ECD">
        <w:rPr>
          <w:rFonts w:cstheme="minorHAnsi"/>
          <w:snapToGrid w:val="0"/>
          <w:color w:val="000000"/>
          <w:sz w:val="24"/>
          <w:szCs w:val="24"/>
        </w:rPr>
        <w:t xml:space="preserve">για την οργάνωση, λειτουργία, </w:t>
      </w:r>
      <w:r w:rsidR="005B5600" w:rsidRPr="00821ECD">
        <w:rPr>
          <w:rFonts w:cstheme="minorHAnsi"/>
          <w:snapToGrid w:val="0"/>
          <w:color w:val="000000"/>
          <w:sz w:val="24"/>
          <w:szCs w:val="24"/>
        </w:rPr>
        <w:t xml:space="preserve"> συντονισμό</w:t>
      </w:r>
      <w:r w:rsidR="00366AEA" w:rsidRPr="00821ECD">
        <w:rPr>
          <w:rFonts w:cstheme="minorHAnsi"/>
          <w:snapToGrid w:val="0"/>
          <w:color w:val="000000"/>
          <w:sz w:val="24"/>
          <w:szCs w:val="24"/>
        </w:rPr>
        <w:t xml:space="preserve"> και επιλογή του ανθρώπινου δυναμικού για την εύρυθμη και ασφαλή λειτουργία όλων των δομών, προκειμένου να εξασφαλισθεί η κατά το δυνατόν άριστη διαμονή, ψυχαγωγία και εκπαίδευση περίπου 450 παιδιών ηλικίας από 6-16 ετών κατά τη διάρκεια της θερινής περιόδου. Κατά τη διάρκεια της θητείας μου μαζί με την δραστήρια Οικονομική Σύμβουλο κ. Γ. Τρακάλα, καταφέραμε να </w:t>
      </w:r>
      <w:r w:rsidR="00814C00" w:rsidRPr="00821ECD">
        <w:rPr>
          <w:rFonts w:cstheme="minorHAnsi"/>
          <w:snapToGrid w:val="0"/>
          <w:color w:val="000000"/>
          <w:sz w:val="24"/>
          <w:szCs w:val="24"/>
        </w:rPr>
        <w:t>δεσμεύσουμε από το Υπουργείο Υγείας χρηματικό κονδύλι ύψους περίπου 200.000 Ευρώ,</w:t>
      </w:r>
      <w:r w:rsidR="002078E4">
        <w:rPr>
          <w:rFonts w:cstheme="minorHAnsi"/>
          <w:snapToGrid w:val="0"/>
          <w:color w:val="000000"/>
          <w:sz w:val="24"/>
          <w:szCs w:val="24"/>
        </w:rPr>
        <w:t xml:space="preserve"> </w:t>
      </w:r>
      <w:r w:rsidR="00814C00" w:rsidRPr="00821ECD">
        <w:rPr>
          <w:rFonts w:cstheme="minorHAnsi"/>
          <w:snapToGrid w:val="0"/>
          <w:color w:val="000000"/>
          <w:sz w:val="24"/>
          <w:szCs w:val="24"/>
        </w:rPr>
        <w:t xml:space="preserve">με το οποίο καταφέραμε σε συνεργασία με τις τεχνικές υπηρεσίες της Νομαρχιακής αυτοδιοίκησης και με απόλυτη διαφάνεια, να </w:t>
      </w:r>
      <w:r w:rsidR="002078E4" w:rsidRPr="00821ECD">
        <w:rPr>
          <w:rFonts w:cstheme="minorHAnsi"/>
          <w:snapToGrid w:val="0"/>
          <w:color w:val="000000"/>
          <w:sz w:val="24"/>
          <w:szCs w:val="24"/>
        </w:rPr>
        <w:t>ανακαινίσουμε</w:t>
      </w:r>
      <w:r w:rsidR="00814C00" w:rsidRPr="00821ECD">
        <w:rPr>
          <w:rFonts w:cstheme="minorHAnsi"/>
          <w:snapToGrid w:val="0"/>
          <w:color w:val="000000"/>
          <w:sz w:val="24"/>
          <w:szCs w:val="24"/>
        </w:rPr>
        <w:t xml:space="preserve"> εκ βάθρων όλες τις υποδομές της Κατασκήνωσης (μαγειρεία, τουαλέτες, λουτρά, κοιτώνες, υδρευτικό δίκτυο κλπ). Επίσης εκπονήσαμε </w:t>
      </w:r>
      <w:r w:rsidR="00814C00" w:rsidRPr="00C61531">
        <w:rPr>
          <w:rFonts w:cstheme="minorHAnsi"/>
          <w:b/>
          <w:snapToGrid w:val="0"/>
          <w:color w:val="000000"/>
          <w:sz w:val="24"/>
          <w:szCs w:val="24"/>
        </w:rPr>
        <w:t>σχέδιο έκτακτης ανάγκης σε περίπτωση δασικής πυρκαγιάς,</w:t>
      </w:r>
      <w:r w:rsidR="00814C00" w:rsidRPr="00821ECD">
        <w:rPr>
          <w:rFonts w:cstheme="minorHAnsi"/>
          <w:snapToGrid w:val="0"/>
          <w:color w:val="000000"/>
          <w:sz w:val="24"/>
          <w:szCs w:val="24"/>
        </w:rPr>
        <w:t xml:space="preserve"> το οποίο εγκρίθηκε μετ’ ευμενών σχολίων τόσο από την Πυροσβεστική Υπηρεσία Λάρισας, όσο και από την </w:t>
      </w:r>
      <w:r w:rsidR="002078E4">
        <w:rPr>
          <w:rFonts w:cstheme="minorHAnsi"/>
          <w:snapToGrid w:val="0"/>
          <w:color w:val="000000"/>
          <w:sz w:val="24"/>
          <w:szCs w:val="24"/>
        </w:rPr>
        <w:t>Επιτροπή Επιθεωρητών</w:t>
      </w:r>
      <w:r w:rsidR="00072126" w:rsidRPr="00821ECD">
        <w:rPr>
          <w:rFonts w:cstheme="minorHAnsi"/>
          <w:snapToGrid w:val="0"/>
          <w:color w:val="000000"/>
          <w:sz w:val="24"/>
          <w:szCs w:val="24"/>
        </w:rPr>
        <w:t xml:space="preserve"> το</w:t>
      </w:r>
      <w:r w:rsidR="002078E4">
        <w:rPr>
          <w:rFonts w:cstheme="minorHAnsi"/>
          <w:snapToGrid w:val="0"/>
          <w:color w:val="000000"/>
          <w:sz w:val="24"/>
          <w:szCs w:val="24"/>
        </w:rPr>
        <w:t>υ</w:t>
      </w:r>
      <w:r w:rsidR="00072126" w:rsidRPr="00821ECD">
        <w:rPr>
          <w:rFonts w:cstheme="minorHAnsi"/>
          <w:snapToGrid w:val="0"/>
          <w:color w:val="000000"/>
          <w:sz w:val="24"/>
          <w:szCs w:val="24"/>
        </w:rPr>
        <w:t xml:space="preserve"> Υπουργείο</w:t>
      </w:r>
      <w:r w:rsidR="002078E4">
        <w:rPr>
          <w:rFonts w:cstheme="minorHAnsi"/>
          <w:snapToGrid w:val="0"/>
          <w:color w:val="000000"/>
          <w:sz w:val="24"/>
          <w:szCs w:val="24"/>
        </w:rPr>
        <w:t>υ</w:t>
      </w:r>
      <w:r w:rsidR="00072126" w:rsidRPr="00821ECD">
        <w:rPr>
          <w:rFonts w:cstheme="minorHAnsi"/>
          <w:snapToGrid w:val="0"/>
          <w:color w:val="000000"/>
          <w:sz w:val="24"/>
          <w:szCs w:val="24"/>
        </w:rPr>
        <w:t xml:space="preserve"> Υγείας.</w:t>
      </w:r>
      <w:r w:rsidR="00EB53CD" w:rsidRPr="00EB53CD">
        <w:rPr>
          <w:rFonts w:cstheme="minorHAnsi"/>
          <w:b/>
          <w:bCs/>
          <w:color w:val="214ACD"/>
        </w:rPr>
        <w:t xml:space="preserve"> </w:t>
      </w:r>
      <w:r w:rsidR="00053F68" w:rsidRPr="004B7103">
        <w:rPr>
          <w:rFonts w:cstheme="minorHAnsi"/>
          <w:bCs/>
          <w:sz w:val="24"/>
          <w:szCs w:val="24"/>
        </w:rPr>
        <w:t xml:space="preserve">Επίσης συμμετείχα ενεργά στην </w:t>
      </w:r>
      <w:r w:rsidR="00053F68" w:rsidRPr="00C61531">
        <w:rPr>
          <w:rFonts w:cstheme="minorHAnsi"/>
          <w:b/>
          <w:bCs/>
          <w:sz w:val="24"/>
          <w:szCs w:val="24"/>
        </w:rPr>
        <w:t xml:space="preserve">δημιουργία ειδικών παιδαγωγικών προγραμμάτων μαζί με άλλους </w:t>
      </w:r>
      <w:r w:rsidR="0064531B" w:rsidRPr="00C61531">
        <w:rPr>
          <w:rFonts w:cstheme="minorHAnsi"/>
          <w:b/>
          <w:bCs/>
          <w:sz w:val="24"/>
          <w:szCs w:val="24"/>
        </w:rPr>
        <w:t>ειδικούς</w:t>
      </w:r>
      <w:r w:rsidR="00053F68" w:rsidRPr="00C61531">
        <w:rPr>
          <w:rFonts w:cstheme="minorHAnsi"/>
          <w:b/>
          <w:bCs/>
          <w:sz w:val="24"/>
          <w:szCs w:val="24"/>
        </w:rPr>
        <w:t xml:space="preserve"> (παιδαγωγούς</w:t>
      </w:r>
      <w:r w:rsidR="00D645D1" w:rsidRPr="00C61531">
        <w:rPr>
          <w:rFonts w:cstheme="minorHAnsi"/>
          <w:b/>
          <w:bCs/>
          <w:sz w:val="24"/>
          <w:szCs w:val="24"/>
        </w:rPr>
        <w:t>, ψυχολόγους), για την άριστη</w:t>
      </w:r>
      <w:r w:rsidR="004B7103" w:rsidRPr="00C61531">
        <w:rPr>
          <w:rFonts w:cstheme="minorHAnsi"/>
          <w:b/>
          <w:bCs/>
          <w:sz w:val="24"/>
          <w:szCs w:val="24"/>
        </w:rPr>
        <w:t>, ασφαλή και εποικοδομητική άσκηση</w:t>
      </w:r>
      <w:r w:rsidR="004B7103" w:rsidRPr="004B7103">
        <w:rPr>
          <w:rFonts w:cstheme="minorHAnsi"/>
          <w:bCs/>
          <w:sz w:val="24"/>
          <w:szCs w:val="24"/>
        </w:rPr>
        <w:t xml:space="preserve"> των κατασκηνωτών κατά τη διάρκεια της παραμονής τους στην κατασκήνωση.</w:t>
      </w:r>
      <w:r w:rsidR="004B7103">
        <w:rPr>
          <w:rFonts w:cstheme="minorHAnsi"/>
          <w:b/>
          <w:bCs/>
          <w:color w:val="214ACD"/>
        </w:rPr>
        <w:t xml:space="preserve"> </w:t>
      </w:r>
    </w:p>
    <w:p w:rsidR="00EB53CD" w:rsidRPr="004B7103" w:rsidRDefault="00EB53CD" w:rsidP="003E0D61">
      <w:pPr>
        <w:spacing w:after="120" w:line="360" w:lineRule="auto"/>
        <w:jc w:val="both"/>
        <w:rPr>
          <w:rFonts w:cstheme="minorHAnsi"/>
          <w:snapToGrid w:val="0"/>
          <w:color w:val="000000"/>
          <w:sz w:val="24"/>
          <w:szCs w:val="24"/>
        </w:rPr>
      </w:pPr>
    </w:p>
    <w:p w:rsidR="001C4174" w:rsidRPr="003979B1" w:rsidRDefault="001C4174" w:rsidP="001C4174">
      <w:pPr>
        <w:spacing w:line="360" w:lineRule="auto"/>
        <w:jc w:val="both"/>
        <w:rPr>
          <w:rFonts w:cstheme="minorHAnsi"/>
          <w:b/>
          <w:sz w:val="24"/>
          <w:szCs w:val="24"/>
          <w:u w:val="single"/>
        </w:rPr>
      </w:pPr>
      <w:r w:rsidRPr="003979B1">
        <w:rPr>
          <w:rFonts w:cstheme="minorHAnsi"/>
          <w:b/>
          <w:snapToGrid w:val="0"/>
          <w:color w:val="000000"/>
          <w:sz w:val="24"/>
          <w:szCs w:val="24"/>
          <w:u w:val="single"/>
        </w:rPr>
        <w:lastRenderedPageBreak/>
        <w:t>Συμμετοχή σε Ερευνητικές Ομάδες</w:t>
      </w:r>
    </w:p>
    <w:p w:rsidR="001C4174" w:rsidRPr="00C50DCA" w:rsidRDefault="001C4174" w:rsidP="00A24A53">
      <w:pPr>
        <w:numPr>
          <w:ilvl w:val="0"/>
          <w:numId w:val="13"/>
        </w:numPr>
        <w:spacing w:after="120" w:line="360" w:lineRule="auto"/>
        <w:ind w:left="426" w:hanging="426"/>
        <w:jc w:val="both"/>
        <w:rPr>
          <w:b/>
          <w:snapToGrid w:val="0"/>
          <w:color w:val="000000"/>
          <w:sz w:val="24"/>
          <w:szCs w:val="24"/>
        </w:rPr>
      </w:pPr>
      <w:r w:rsidRPr="00C50DCA">
        <w:rPr>
          <w:b/>
          <w:snapToGrid w:val="0"/>
          <w:color w:val="000000"/>
          <w:sz w:val="24"/>
          <w:szCs w:val="24"/>
        </w:rPr>
        <w:t xml:space="preserve">Ε.Π. Τμήματος Δασοπονίας και Τμήματος Βιολογίας του ΕΚΠΑ </w:t>
      </w:r>
      <w:r>
        <w:rPr>
          <w:b/>
          <w:snapToGrid w:val="0"/>
          <w:color w:val="000000"/>
          <w:sz w:val="24"/>
          <w:szCs w:val="24"/>
        </w:rPr>
        <w:t>και ΑΠΘ.</w:t>
      </w:r>
    </w:p>
    <w:p w:rsidR="00A12F31" w:rsidRPr="00276B7D" w:rsidRDefault="00A12F31" w:rsidP="00A24A53">
      <w:pPr>
        <w:numPr>
          <w:ilvl w:val="0"/>
          <w:numId w:val="13"/>
        </w:numPr>
        <w:spacing w:after="120" w:line="360" w:lineRule="auto"/>
        <w:ind w:left="426" w:hanging="426"/>
        <w:jc w:val="both"/>
        <w:rPr>
          <w:snapToGrid w:val="0"/>
          <w:color w:val="000000"/>
          <w:sz w:val="24"/>
          <w:szCs w:val="24"/>
        </w:rPr>
      </w:pPr>
      <w:r w:rsidRPr="00276B7D">
        <w:rPr>
          <w:rFonts w:cstheme="minorHAnsi"/>
          <w:color w:val="000000"/>
          <w:sz w:val="24"/>
          <w:szCs w:val="24"/>
        </w:rPr>
        <w:t xml:space="preserve">Στο πλαίσιο του προγράμματος </w:t>
      </w:r>
      <w:r w:rsidRPr="00276B7D">
        <w:rPr>
          <w:sz w:val="24"/>
          <w:szCs w:val="24"/>
        </w:rPr>
        <w:t>«</w:t>
      </w:r>
      <w:r w:rsidR="00276B7D" w:rsidRPr="00276B7D">
        <w:rPr>
          <w:sz w:val="24"/>
          <w:szCs w:val="24"/>
        </w:rPr>
        <w:t>«</w:t>
      </w:r>
      <w:r w:rsidR="00276B7D" w:rsidRPr="00276B7D">
        <w:rPr>
          <w:b/>
          <w:sz w:val="24"/>
          <w:szCs w:val="24"/>
        </w:rPr>
        <w:t>Δημιουργία καινοτόμων τροφίμων εμπλουτισμένων με εκχυλίσματα φαρμακευτικών φυτών από την περιοχή του Κισσάβου</w:t>
      </w:r>
      <w:r w:rsidR="00276B7D" w:rsidRPr="00276B7D">
        <w:rPr>
          <w:sz w:val="24"/>
          <w:szCs w:val="24"/>
        </w:rPr>
        <w:t xml:space="preserve">». </w:t>
      </w:r>
      <w:r w:rsidR="00276B7D" w:rsidRPr="00276B7D">
        <w:rPr>
          <w:b/>
          <w:sz w:val="24"/>
          <w:szCs w:val="24"/>
        </w:rPr>
        <w:t>Πρόγραμμα της Νομαρχιακής Αυτοδιοίκησης Λάρισας 2009-2011, ύψους</w:t>
      </w:r>
      <w:r w:rsidR="00276B7D" w:rsidRPr="00276B7D">
        <w:rPr>
          <w:sz w:val="24"/>
          <w:szCs w:val="24"/>
        </w:rPr>
        <w:t xml:space="preserve"> (50.000 €), </w:t>
      </w:r>
      <w:r w:rsidR="00276B7D" w:rsidRPr="00276B7D">
        <w:rPr>
          <w:rFonts w:cstheme="minorHAnsi"/>
          <w:color w:val="000000"/>
          <w:sz w:val="24"/>
          <w:szCs w:val="24"/>
        </w:rPr>
        <w:t xml:space="preserve">με επιστημονικό Υπεύθυνο τον </w:t>
      </w:r>
      <w:r w:rsidR="00276B7D" w:rsidRPr="00276B7D">
        <w:rPr>
          <w:rFonts w:cstheme="minorHAnsi"/>
          <w:b/>
          <w:color w:val="000000"/>
          <w:sz w:val="24"/>
          <w:szCs w:val="24"/>
        </w:rPr>
        <w:t>καθηγητή κ. Δ. Κουρέτα</w:t>
      </w:r>
      <w:r w:rsidR="00276B7D" w:rsidRPr="00276B7D">
        <w:rPr>
          <w:rFonts w:cstheme="minorHAnsi"/>
          <w:color w:val="000000"/>
          <w:sz w:val="24"/>
          <w:szCs w:val="24"/>
        </w:rPr>
        <w:t xml:space="preserve">. Ως </w:t>
      </w:r>
      <w:r w:rsidR="00276B7D" w:rsidRPr="00276B7D">
        <w:rPr>
          <w:rFonts w:cstheme="minorHAnsi"/>
          <w:b/>
          <w:color w:val="000000"/>
          <w:sz w:val="24"/>
          <w:szCs w:val="24"/>
        </w:rPr>
        <w:t>μέλος της κύριας ερευνητικής ομάδας</w:t>
      </w:r>
      <w:r w:rsidR="00276B7D" w:rsidRPr="00276B7D">
        <w:rPr>
          <w:rFonts w:cstheme="minorHAnsi"/>
          <w:color w:val="000000"/>
          <w:sz w:val="24"/>
          <w:szCs w:val="24"/>
        </w:rPr>
        <w:t xml:space="preserve">, </w:t>
      </w:r>
      <w:r w:rsidR="00276B7D" w:rsidRPr="00276B7D">
        <w:rPr>
          <w:rFonts w:cstheme="minorHAnsi"/>
          <w:sz w:val="24"/>
          <w:szCs w:val="24"/>
        </w:rPr>
        <w:t>είχα την ευθύνη για τον εντοπισμό, τη συλλογή, την αξιολόγηση των βοτάνων και άλλων συστατικών χλωρίδας της περιοχής μελέτης στο πλαίσιο της επιστημονικής έρευνας.</w:t>
      </w:r>
      <w:r w:rsidR="00276B7D" w:rsidRPr="00276B7D">
        <w:rPr>
          <w:rFonts w:cstheme="minorHAnsi"/>
          <w:color w:val="000000"/>
          <w:sz w:val="24"/>
          <w:szCs w:val="24"/>
        </w:rPr>
        <w:t xml:space="preserve"> </w:t>
      </w:r>
    </w:p>
    <w:p w:rsidR="00A12F31" w:rsidRDefault="001C4174" w:rsidP="00A24A53">
      <w:pPr>
        <w:numPr>
          <w:ilvl w:val="0"/>
          <w:numId w:val="13"/>
        </w:numPr>
        <w:spacing w:after="120" w:line="360" w:lineRule="auto"/>
        <w:ind w:left="426" w:hanging="426"/>
        <w:jc w:val="both"/>
        <w:rPr>
          <w:snapToGrid w:val="0"/>
          <w:color w:val="000000"/>
          <w:sz w:val="24"/>
          <w:szCs w:val="24"/>
        </w:rPr>
      </w:pPr>
      <w:r w:rsidRPr="00276B7D">
        <w:rPr>
          <w:sz w:val="24"/>
          <w:szCs w:val="24"/>
        </w:rPr>
        <w:t>Υποβολή πρότασης ως</w:t>
      </w:r>
      <w:r w:rsidRPr="00276B7D">
        <w:rPr>
          <w:b/>
          <w:sz w:val="24"/>
          <w:szCs w:val="24"/>
        </w:rPr>
        <w:t xml:space="preserve"> επιστημονικός υπεύθυνος</w:t>
      </w:r>
      <w:r w:rsidRPr="00276B7D">
        <w:rPr>
          <w:sz w:val="24"/>
          <w:szCs w:val="24"/>
        </w:rPr>
        <w:t xml:space="preserve"> στο πλαίσιο του προγράμματος Αρχιμήδης ΙΙΙ με τίτλο</w:t>
      </w:r>
      <w:r w:rsidRPr="00276B7D">
        <w:rPr>
          <w:b/>
          <w:sz w:val="24"/>
          <w:szCs w:val="24"/>
        </w:rPr>
        <w:t xml:space="preserve"> «Αναπαραγωγική Φυσιολογία και Οικολογία της Καστανιάς (</w:t>
      </w:r>
      <w:r w:rsidRPr="00AA3177">
        <w:rPr>
          <w:b/>
          <w:i/>
          <w:sz w:val="24"/>
          <w:szCs w:val="24"/>
        </w:rPr>
        <w:t>Castanea sativa</w:t>
      </w:r>
      <w:r w:rsidRPr="00276B7D">
        <w:rPr>
          <w:b/>
          <w:sz w:val="24"/>
          <w:szCs w:val="24"/>
        </w:rPr>
        <w:t>), στην Περιφέρεια Θεσσαλίας Κίσσαβος – Μαυροβούνι – Πήλιο – Κεντρική Πίνδος»</w:t>
      </w:r>
      <w:r w:rsidRPr="00276B7D">
        <w:rPr>
          <w:snapToGrid w:val="0"/>
          <w:color w:val="000000"/>
          <w:sz w:val="24"/>
          <w:szCs w:val="24"/>
        </w:rPr>
        <w:t>.</w:t>
      </w:r>
    </w:p>
    <w:p w:rsidR="001C4174" w:rsidRPr="00A12F31" w:rsidRDefault="001C4174" w:rsidP="00A24A53">
      <w:pPr>
        <w:numPr>
          <w:ilvl w:val="0"/>
          <w:numId w:val="13"/>
        </w:numPr>
        <w:spacing w:after="120" w:line="360" w:lineRule="auto"/>
        <w:ind w:left="426" w:hanging="426"/>
        <w:jc w:val="both"/>
        <w:rPr>
          <w:snapToGrid w:val="0"/>
          <w:color w:val="000000"/>
          <w:sz w:val="24"/>
          <w:szCs w:val="24"/>
        </w:rPr>
      </w:pPr>
      <w:r w:rsidRPr="00A12F31">
        <w:rPr>
          <w:sz w:val="24"/>
          <w:szCs w:val="24"/>
        </w:rPr>
        <w:t xml:space="preserve">Ως μέλος της </w:t>
      </w:r>
      <w:r w:rsidRPr="00A12F31">
        <w:rPr>
          <w:b/>
          <w:sz w:val="24"/>
          <w:szCs w:val="24"/>
        </w:rPr>
        <w:t>κύριας ερευνητικής ομάδας σε πρόταση</w:t>
      </w:r>
      <w:r w:rsidRPr="00A12F31">
        <w:rPr>
          <w:sz w:val="24"/>
          <w:szCs w:val="24"/>
        </w:rPr>
        <w:t xml:space="preserve"> που υποβλήθηκε στο πλαίσιο του προγράμματος Θαλής με τίτλο </w:t>
      </w:r>
      <w:r w:rsidRPr="00A12F31">
        <w:rPr>
          <w:b/>
          <w:sz w:val="24"/>
          <w:szCs w:val="24"/>
        </w:rPr>
        <w:t>«Δημιουργία ψηφιακού χαρτογραφικού υποβάθρου του Εθνικού Δρυμού Πίνδου «Βάλια Κάλντα» για εφαρμογές διαχείρισης, έρευνας, περιήγησης και αντιμετώπισης κινδύνων (e-mapVK)».</w:t>
      </w:r>
    </w:p>
    <w:p w:rsidR="00554E53" w:rsidRPr="00D13BAB" w:rsidRDefault="00554E53" w:rsidP="00CA5F08">
      <w:pPr>
        <w:autoSpaceDE w:val="0"/>
        <w:autoSpaceDN w:val="0"/>
        <w:adjustRightInd w:val="0"/>
        <w:spacing w:after="0" w:line="240" w:lineRule="auto"/>
        <w:jc w:val="both"/>
        <w:rPr>
          <w:rFonts w:cstheme="minorHAnsi"/>
          <w:color w:val="000000"/>
          <w:sz w:val="24"/>
          <w:szCs w:val="24"/>
        </w:rPr>
      </w:pPr>
    </w:p>
    <w:p w:rsidR="0073795E" w:rsidRPr="003979B1" w:rsidRDefault="00EA02EA" w:rsidP="00A852BB">
      <w:pPr>
        <w:pBdr>
          <w:top w:val="single" w:sz="4" w:space="6" w:color="auto"/>
          <w:left w:val="single" w:sz="4" w:space="4" w:color="auto"/>
          <w:bottom w:val="single" w:sz="4" w:space="1" w:color="auto"/>
          <w:right w:val="single" w:sz="4" w:space="4" w:color="auto"/>
        </w:pBdr>
        <w:shd w:val="clear" w:color="auto" w:fill="A6A6A6" w:themeFill="background1" w:themeFillShade="A6"/>
        <w:autoSpaceDE w:val="0"/>
        <w:autoSpaceDN w:val="0"/>
        <w:adjustRightInd w:val="0"/>
        <w:spacing w:after="0" w:line="240" w:lineRule="auto"/>
        <w:jc w:val="both"/>
        <w:rPr>
          <w:rFonts w:cstheme="minorHAnsi"/>
          <w:b/>
          <w:bCs/>
          <w:sz w:val="24"/>
          <w:szCs w:val="24"/>
          <w:u w:val="single"/>
        </w:rPr>
      </w:pPr>
      <w:r w:rsidRPr="003979B1">
        <w:rPr>
          <w:rFonts w:cstheme="minorHAnsi"/>
          <w:b/>
          <w:bCs/>
          <w:sz w:val="24"/>
          <w:szCs w:val="24"/>
          <w:u w:val="single"/>
          <w:lang w:val="en-US"/>
        </w:rPr>
        <w:t>IV</w:t>
      </w:r>
      <w:r w:rsidRPr="003979B1">
        <w:rPr>
          <w:rFonts w:cstheme="minorHAnsi"/>
          <w:b/>
          <w:bCs/>
          <w:sz w:val="24"/>
          <w:szCs w:val="24"/>
          <w:u w:val="single"/>
        </w:rPr>
        <w:t>.</w:t>
      </w:r>
      <w:r w:rsidR="00E72067" w:rsidRPr="003979B1">
        <w:rPr>
          <w:rFonts w:cstheme="minorHAnsi"/>
          <w:b/>
          <w:bCs/>
          <w:sz w:val="24"/>
          <w:szCs w:val="24"/>
          <w:u w:val="single"/>
        </w:rPr>
        <w:t xml:space="preserve"> Επιστημονικό </w:t>
      </w:r>
      <w:r w:rsidR="00FE0A69" w:rsidRPr="003979B1">
        <w:rPr>
          <w:rFonts w:cstheme="minorHAnsi"/>
          <w:b/>
          <w:bCs/>
          <w:sz w:val="24"/>
          <w:szCs w:val="24"/>
          <w:u w:val="single"/>
        </w:rPr>
        <w:t>έργο</w:t>
      </w:r>
      <w:r w:rsidR="00E72067" w:rsidRPr="003979B1">
        <w:rPr>
          <w:rFonts w:cstheme="minorHAnsi"/>
          <w:b/>
          <w:bCs/>
          <w:sz w:val="24"/>
          <w:szCs w:val="24"/>
          <w:u w:val="single"/>
        </w:rPr>
        <w:t xml:space="preserve"> – Συγγραφικό έργο </w:t>
      </w:r>
      <w:r w:rsidR="00A852BB">
        <w:rPr>
          <w:rFonts w:cstheme="minorHAnsi"/>
          <w:b/>
          <w:bCs/>
          <w:sz w:val="24"/>
          <w:szCs w:val="24"/>
          <w:u w:val="single"/>
        </w:rPr>
        <w:t>–</w:t>
      </w:r>
      <w:r w:rsidR="00E72067" w:rsidRPr="003979B1">
        <w:rPr>
          <w:rFonts w:cstheme="minorHAnsi"/>
          <w:b/>
          <w:bCs/>
          <w:sz w:val="24"/>
          <w:szCs w:val="24"/>
          <w:u w:val="single"/>
        </w:rPr>
        <w:t xml:space="preserve"> Δημοσιεύσεις</w:t>
      </w:r>
      <w:r w:rsidR="00FE0A69" w:rsidRPr="00A852BB">
        <w:rPr>
          <w:rFonts w:cstheme="minorHAnsi"/>
          <w:b/>
          <w:bCs/>
          <w:sz w:val="24"/>
          <w:szCs w:val="24"/>
        </w:rPr>
        <w:t>:</w:t>
      </w:r>
    </w:p>
    <w:p w:rsidR="00FE0A69" w:rsidRPr="00E72067" w:rsidRDefault="00FE0A69" w:rsidP="00A852BB">
      <w:pPr>
        <w:pBdr>
          <w:top w:val="single" w:sz="4" w:space="6" w:color="auto"/>
          <w:left w:val="single" w:sz="4" w:space="4" w:color="auto"/>
          <w:bottom w:val="single" w:sz="4" w:space="1" w:color="auto"/>
          <w:right w:val="single" w:sz="4" w:space="4" w:color="auto"/>
        </w:pBdr>
        <w:shd w:val="clear" w:color="auto" w:fill="A6A6A6" w:themeFill="background1" w:themeFillShade="A6"/>
        <w:autoSpaceDE w:val="0"/>
        <w:autoSpaceDN w:val="0"/>
        <w:adjustRightInd w:val="0"/>
        <w:spacing w:after="0" w:line="240" w:lineRule="auto"/>
        <w:jc w:val="both"/>
        <w:rPr>
          <w:rFonts w:cstheme="minorHAnsi"/>
          <w:b/>
          <w:bCs/>
          <w:sz w:val="24"/>
          <w:szCs w:val="24"/>
        </w:rPr>
      </w:pPr>
    </w:p>
    <w:p w:rsidR="00A852BB" w:rsidRDefault="00A852BB" w:rsidP="00FE0A69">
      <w:pPr>
        <w:autoSpaceDE w:val="0"/>
        <w:autoSpaceDN w:val="0"/>
        <w:adjustRightInd w:val="0"/>
        <w:spacing w:after="0" w:line="240" w:lineRule="auto"/>
        <w:jc w:val="both"/>
        <w:rPr>
          <w:rFonts w:cstheme="minorHAnsi"/>
          <w:b/>
          <w:bCs/>
          <w:iCs/>
          <w:sz w:val="24"/>
          <w:szCs w:val="24"/>
          <w:u w:val="single"/>
        </w:rPr>
      </w:pPr>
    </w:p>
    <w:p w:rsidR="004B7103" w:rsidRPr="00A25628" w:rsidRDefault="004B7103" w:rsidP="00FE0A69">
      <w:pPr>
        <w:autoSpaceDE w:val="0"/>
        <w:autoSpaceDN w:val="0"/>
        <w:adjustRightInd w:val="0"/>
        <w:spacing w:after="0" w:line="240" w:lineRule="auto"/>
        <w:jc w:val="both"/>
        <w:rPr>
          <w:rFonts w:cstheme="minorHAnsi"/>
          <w:b/>
          <w:bCs/>
          <w:iCs/>
          <w:sz w:val="24"/>
          <w:szCs w:val="24"/>
          <w:u w:val="single"/>
        </w:rPr>
      </w:pPr>
      <w:r>
        <w:rPr>
          <w:rFonts w:cstheme="minorHAnsi"/>
          <w:b/>
          <w:bCs/>
          <w:iCs/>
          <w:sz w:val="24"/>
          <w:szCs w:val="24"/>
          <w:u w:val="single"/>
        </w:rPr>
        <w:t>ΑΝΑΛΥΣΗ ΣΥΓΓΡΑΦΙΚΟΥ ΕΡΓΟΥ</w:t>
      </w:r>
      <w:r w:rsidR="000B432C">
        <w:rPr>
          <w:rFonts w:cstheme="minorHAnsi"/>
          <w:b/>
          <w:bCs/>
          <w:iCs/>
          <w:sz w:val="24"/>
          <w:szCs w:val="24"/>
          <w:u w:val="single"/>
        </w:rPr>
        <w:t>:</w:t>
      </w:r>
    </w:p>
    <w:p w:rsidR="000329B7" w:rsidRPr="00A25628" w:rsidRDefault="000329B7" w:rsidP="00FE0A69">
      <w:pPr>
        <w:autoSpaceDE w:val="0"/>
        <w:autoSpaceDN w:val="0"/>
        <w:adjustRightInd w:val="0"/>
        <w:spacing w:after="0" w:line="240" w:lineRule="auto"/>
        <w:jc w:val="both"/>
        <w:rPr>
          <w:rFonts w:cstheme="minorHAnsi"/>
          <w:b/>
          <w:bCs/>
          <w:iCs/>
          <w:sz w:val="24"/>
          <w:szCs w:val="24"/>
          <w:u w:val="single"/>
        </w:rPr>
      </w:pPr>
    </w:p>
    <w:p w:rsidR="000B432C" w:rsidRPr="000D6C99" w:rsidRDefault="000B432C" w:rsidP="000B432C">
      <w:pPr>
        <w:autoSpaceDE w:val="0"/>
        <w:autoSpaceDN w:val="0"/>
        <w:adjustRightInd w:val="0"/>
        <w:spacing w:after="0" w:line="240" w:lineRule="auto"/>
        <w:jc w:val="both"/>
        <w:rPr>
          <w:rFonts w:cstheme="minorHAnsi"/>
          <w:b/>
          <w:bCs/>
          <w:iCs/>
          <w:sz w:val="24"/>
          <w:szCs w:val="24"/>
          <w:u w:val="single"/>
        </w:rPr>
      </w:pPr>
      <w:r w:rsidRPr="000D6C99">
        <w:rPr>
          <w:rFonts w:cstheme="minorHAnsi"/>
          <w:b/>
          <w:bCs/>
          <w:iCs/>
          <w:sz w:val="24"/>
          <w:szCs w:val="24"/>
          <w:u w:val="single"/>
        </w:rPr>
        <w:t xml:space="preserve">Διδακτορική </w:t>
      </w:r>
      <w:r w:rsidR="006937CB" w:rsidRPr="000D6C99">
        <w:rPr>
          <w:rFonts w:cstheme="minorHAnsi"/>
          <w:b/>
          <w:bCs/>
          <w:iCs/>
          <w:sz w:val="24"/>
          <w:szCs w:val="24"/>
          <w:u w:val="single"/>
        </w:rPr>
        <w:t xml:space="preserve">Διατριβή </w:t>
      </w:r>
      <w:r w:rsidR="00F01E65" w:rsidRPr="000D6C99">
        <w:rPr>
          <w:rFonts w:cstheme="minorHAnsi"/>
          <w:b/>
          <w:bCs/>
          <w:iCs/>
          <w:sz w:val="24"/>
          <w:szCs w:val="24"/>
          <w:u w:val="single"/>
        </w:rPr>
        <w:t xml:space="preserve"> </w:t>
      </w:r>
      <w:r w:rsidR="00F01E65" w:rsidRPr="000D6C99">
        <w:rPr>
          <w:rFonts w:cstheme="minorHAnsi"/>
          <w:b/>
          <w:bCs/>
          <w:iCs/>
          <w:sz w:val="24"/>
          <w:szCs w:val="24"/>
        </w:rPr>
        <w:t>(</w:t>
      </w:r>
      <w:r w:rsidR="00CD02E2" w:rsidRPr="000D6C99">
        <w:rPr>
          <w:rFonts w:cstheme="minorHAnsi"/>
          <w:b/>
          <w:bCs/>
          <w:iCs/>
          <w:sz w:val="24"/>
          <w:szCs w:val="24"/>
        </w:rPr>
        <w:t>Ζ. Δ</w:t>
      </w:r>
      <w:r w:rsidR="00F01E65" w:rsidRPr="000D6C99">
        <w:rPr>
          <w:rFonts w:cstheme="minorHAnsi"/>
          <w:b/>
          <w:bCs/>
          <w:iCs/>
          <w:sz w:val="24"/>
          <w:szCs w:val="24"/>
        </w:rPr>
        <w:t>Δ 1)</w:t>
      </w:r>
    </w:p>
    <w:p w:rsidR="000B432C" w:rsidRPr="000D6C99" w:rsidRDefault="000B432C" w:rsidP="000B432C">
      <w:pPr>
        <w:autoSpaceDE w:val="0"/>
        <w:autoSpaceDN w:val="0"/>
        <w:adjustRightInd w:val="0"/>
        <w:spacing w:after="0" w:line="240" w:lineRule="auto"/>
        <w:jc w:val="both"/>
        <w:rPr>
          <w:rFonts w:cstheme="minorHAnsi"/>
          <w:b/>
          <w:bCs/>
          <w:iCs/>
          <w:sz w:val="24"/>
          <w:szCs w:val="24"/>
          <w:u w:val="single"/>
        </w:rPr>
      </w:pPr>
    </w:p>
    <w:p w:rsidR="00005689" w:rsidRPr="000D6C99" w:rsidRDefault="00FE0A69" w:rsidP="0050618C">
      <w:pPr>
        <w:autoSpaceDE w:val="0"/>
        <w:autoSpaceDN w:val="0"/>
        <w:adjustRightInd w:val="0"/>
        <w:spacing w:after="0" w:line="360" w:lineRule="auto"/>
        <w:jc w:val="both"/>
        <w:rPr>
          <w:rFonts w:cstheme="minorHAnsi"/>
          <w:b/>
          <w:bCs/>
          <w:sz w:val="24"/>
          <w:szCs w:val="24"/>
        </w:rPr>
      </w:pPr>
      <w:r w:rsidRPr="000D6C99">
        <w:rPr>
          <w:rFonts w:cstheme="minorHAnsi"/>
          <w:b/>
          <w:sz w:val="24"/>
          <w:szCs w:val="24"/>
        </w:rPr>
        <w:t>Τσιρούκης Αχιλλέας, (2008).</w:t>
      </w:r>
      <w:r w:rsidRPr="000D6C99">
        <w:rPr>
          <w:rFonts w:cstheme="minorHAnsi"/>
          <w:bCs/>
          <w:sz w:val="24"/>
          <w:szCs w:val="24"/>
        </w:rPr>
        <w:t xml:space="preserve"> </w:t>
      </w:r>
      <w:r w:rsidR="00423727" w:rsidRPr="000D6C99">
        <w:rPr>
          <w:rFonts w:cstheme="minorHAnsi"/>
          <w:bCs/>
          <w:sz w:val="24"/>
          <w:szCs w:val="24"/>
        </w:rPr>
        <w:t>«</w:t>
      </w:r>
      <w:r w:rsidRPr="000D6C99">
        <w:rPr>
          <w:rFonts w:cstheme="minorHAnsi"/>
          <w:bCs/>
          <w:i/>
          <w:sz w:val="24"/>
          <w:szCs w:val="24"/>
        </w:rPr>
        <w:t>Αναπαραγωγική Φυσιολογία και Οικολογία της Ιπποκαστανιάς</w:t>
      </w:r>
      <w:r w:rsidRPr="000D6C99">
        <w:rPr>
          <w:rFonts w:cstheme="minorHAnsi"/>
          <w:bCs/>
          <w:sz w:val="24"/>
          <w:szCs w:val="24"/>
        </w:rPr>
        <w:t xml:space="preserve"> (</w:t>
      </w:r>
      <w:r w:rsidRPr="000D6C99">
        <w:rPr>
          <w:rFonts w:cstheme="minorHAnsi"/>
          <w:bCs/>
          <w:i/>
          <w:sz w:val="24"/>
          <w:szCs w:val="24"/>
          <w:lang w:val="en-US"/>
        </w:rPr>
        <w:t>Aesculus</w:t>
      </w:r>
      <w:r w:rsidRPr="000D6C99">
        <w:rPr>
          <w:rFonts w:cstheme="minorHAnsi"/>
          <w:bCs/>
          <w:i/>
          <w:sz w:val="24"/>
          <w:szCs w:val="24"/>
        </w:rPr>
        <w:t xml:space="preserve"> </w:t>
      </w:r>
      <w:r w:rsidRPr="000D6C99">
        <w:rPr>
          <w:rFonts w:cstheme="minorHAnsi"/>
          <w:bCs/>
          <w:i/>
          <w:sz w:val="24"/>
          <w:szCs w:val="24"/>
          <w:lang w:val="en-US"/>
        </w:rPr>
        <w:t>hippocastanum</w:t>
      </w:r>
      <w:r w:rsidRPr="000D6C99">
        <w:rPr>
          <w:rFonts w:cstheme="minorHAnsi"/>
          <w:bCs/>
          <w:i/>
          <w:sz w:val="24"/>
          <w:szCs w:val="24"/>
        </w:rPr>
        <w:t>.</w:t>
      </w:r>
      <w:r w:rsidRPr="000D6C99">
        <w:rPr>
          <w:rFonts w:cstheme="minorHAnsi"/>
          <w:bCs/>
          <w:sz w:val="24"/>
          <w:szCs w:val="24"/>
          <w:lang w:val="en-US"/>
        </w:rPr>
        <w:t>L</w:t>
      </w:r>
      <w:r w:rsidRPr="000D6C99">
        <w:rPr>
          <w:rFonts w:cstheme="minorHAnsi"/>
          <w:bCs/>
          <w:sz w:val="24"/>
          <w:szCs w:val="24"/>
        </w:rPr>
        <w:t>.)</w:t>
      </w:r>
      <w:r w:rsidR="00423727" w:rsidRPr="000D6C99">
        <w:rPr>
          <w:rFonts w:cstheme="minorHAnsi"/>
          <w:bCs/>
          <w:sz w:val="24"/>
          <w:szCs w:val="24"/>
        </w:rPr>
        <w:t>»</w:t>
      </w:r>
      <w:r w:rsidRPr="000D6C99">
        <w:rPr>
          <w:rFonts w:cstheme="minorHAnsi"/>
          <w:bCs/>
          <w:sz w:val="24"/>
          <w:szCs w:val="24"/>
        </w:rPr>
        <w:t xml:space="preserve">. </w:t>
      </w:r>
      <w:r w:rsidRPr="000D6C99">
        <w:rPr>
          <w:rFonts w:cstheme="minorHAnsi"/>
          <w:b/>
          <w:bCs/>
          <w:sz w:val="24"/>
          <w:szCs w:val="24"/>
        </w:rPr>
        <w:t>Διδακτορική διατριβή</w:t>
      </w:r>
      <w:r w:rsidRPr="000D6C99">
        <w:rPr>
          <w:rFonts w:cstheme="minorHAnsi"/>
          <w:bCs/>
          <w:sz w:val="24"/>
          <w:szCs w:val="24"/>
        </w:rPr>
        <w:t xml:space="preserve"> στο </w:t>
      </w:r>
      <w:r w:rsidRPr="000D6C99">
        <w:rPr>
          <w:rFonts w:cstheme="minorHAnsi"/>
          <w:b/>
          <w:bCs/>
          <w:sz w:val="24"/>
          <w:szCs w:val="24"/>
        </w:rPr>
        <w:t>Εθνικό και Καποδιστριακό Πανεπι</w:t>
      </w:r>
      <w:r w:rsidR="00423727" w:rsidRPr="000D6C99">
        <w:rPr>
          <w:rFonts w:cstheme="minorHAnsi"/>
          <w:b/>
          <w:bCs/>
          <w:sz w:val="24"/>
          <w:szCs w:val="24"/>
        </w:rPr>
        <w:t>στήμιο Αθηνών</w:t>
      </w:r>
      <w:r w:rsidR="007421DD" w:rsidRPr="000D6C99">
        <w:rPr>
          <w:rFonts w:cstheme="minorHAnsi"/>
          <w:b/>
          <w:bCs/>
          <w:sz w:val="24"/>
          <w:szCs w:val="24"/>
        </w:rPr>
        <w:t>, με βαθμό ΑΡΙΣΤΑ, σελίδες 270, (</w:t>
      </w:r>
      <w:r w:rsidR="007421DD" w:rsidRPr="000D6C99">
        <w:rPr>
          <w:rFonts w:cstheme="minorHAnsi"/>
          <w:b/>
          <w:bCs/>
          <w:sz w:val="24"/>
          <w:szCs w:val="24"/>
          <w:lang w:val="en-US"/>
        </w:rPr>
        <w:t>with</w:t>
      </w:r>
      <w:r w:rsidR="007421DD" w:rsidRPr="000D6C99">
        <w:rPr>
          <w:rFonts w:cstheme="minorHAnsi"/>
          <w:b/>
          <w:bCs/>
          <w:sz w:val="24"/>
          <w:szCs w:val="24"/>
        </w:rPr>
        <w:t xml:space="preserve"> </w:t>
      </w:r>
      <w:r w:rsidR="007421DD" w:rsidRPr="000D6C99">
        <w:rPr>
          <w:rFonts w:cstheme="minorHAnsi"/>
          <w:b/>
          <w:bCs/>
          <w:sz w:val="24"/>
          <w:szCs w:val="24"/>
          <w:lang w:val="en-US"/>
        </w:rPr>
        <w:t>Summary</w:t>
      </w:r>
      <w:r w:rsidR="007421DD" w:rsidRPr="000D6C99">
        <w:rPr>
          <w:rFonts w:cstheme="minorHAnsi"/>
          <w:b/>
          <w:bCs/>
          <w:sz w:val="24"/>
          <w:szCs w:val="24"/>
        </w:rPr>
        <w:t xml:space="preserve"> </w:t>
      </w:r>
      <w:r w:rsidR="007421DD" w:rsidRPr="000D6C99">
        <w:rPr>
          <w:rFonts w:cstheme="minorHAnsi"/>
          <w:b/>
          <w:bCs/>
          <w:sz w:val="24"/>
          <w:szCs w:val="24"/>
          <w:lang w:val="en-US"/>
        </w:rPr>
        <w:t>in</w:t>
      </w:r>
      <w:r w:rsidR="007421DD" w:rsidRPr="000D6C99">
        <w:rPr>
          <w:rFonts w:cstheme="minorHAnsi"/>
          <w:b/>
          <w:bCs/>
          <w:sz w:val="24"/>
          <w:szCs w:val="24"/>
        </w:rPr>
        <w:t xml:space="preserve"> </w:t>
      </w:r>
      <w:r w:rsidR="007421DD" w:rsidRPr="000D6C99">
        <w:rPr>
          <w:rFonts w:cstheme="minorHAnsi"/>
          <w:b/>
          <w:bCs/>
          <w:sz w:val="24"/>
          <w:szCs w:val="24"/>
          <w:lang w:val="en-US"/>
        </w:rPr>
        <w:t>English</w:t>
      </w:r>
      <w:r w:rsidR="007421DD" w:rsidRPr="000D6C99">
        <w:rPr>
          <w:rFonts w:cstheme="minorHAnsi"/>
          <w:b/>
          <w:bCs/>
          <w:sz w:val="24"/>
          <w:szCs w:val="24"/>
        </w:rPr>
        <w:t>). - Επιβλ. Καθηγητής: Δρ.</w:t>
      </w:r>
      <w:r w:rsidRPr="000D6C99">
        <w:rPr>
          <w:rFonts w:cstheme="minorHAnsi"/>
          <w:b/>
          <w:bCs/>
          <w:sz w:val="24"/>
          <w:szCs w:val="24"/>
        </w:rPr>
        <w:t xml:space="preserve"> Κώστας Θάνος).</w:t>
      </w:r>
      <w:r w:rsidR="00005689" w:rsidRPr="000D6C99">
        <w:rPr>
          <w:rFonts w:cstheme="minorHAnsi"/>
          <w:b/>
          <w:bCs/>
          <w:sz w:val="24"/>
          <w:szCs w:val="24"/>
        </w:rPr>
        <w:t xml:space="preserve"> </w:t>
      </w:r>
    </w:p>
    <w:p w:rsidR="000329B7" w:rsidRDefault="000329B7" w:rsidP="000B432C">
      <w:pPr>
        <w:autoSpaceDE w:val="0"/>
        <w:autoSpaceDN w:val="0"/>
        <w:adjustRightInd w:val="0"/>
        <w:spacing w:after="0" w:line="240" w:lineRule="auto"/>
        <w:jc w:val="both"/>
        <w:rPr>
          <w:rFonts w:cstheme="minorHAnsi"/>
          <w:b/>
          <w:bCs/>
        </w:rPr>
      </w:pPr>
    </w:p>
    <w:p w:rsidR="000329B7" w:rsidRPr="00803FCE" w:rsidRDefault="000329B7" w:rsidP="000329B7">
      <w:pPr>
        <w:jc w:val="both"/>
        <w:rPr>
          <w:b/>
          <w:sz w:val="24"/>
          <w:szCs w:val="24"/>
        </w:rPr>
      </w:pPr>
      <w:bookmarkStart w:id="6" w:name="_Toc208827977"/>
      <w:r w:rsidRPr="00803FCE">
        <w:rPr>
          <w:b/>
          <w:sz w:val="24"/>
          <w:szCs w:val="24"/>
          <w:u w:val="single"/>
        </w:rPr>
        <w:t>Π</w:t>
      </w:r>
      <w:bookmarkEnd w:id="6"/>
      <w:r w:rsidR="00803FCE" w:rsidRPr="00803FCE">
        <w:rPr>
          <w:b/>
          <w:sz w:val="24"/>
          <w:szCs w:val="24"/>
          <w:u w:val="single"/>
        </w:rPr>
        <w:t>ερίληψη</w:t>
      </w:r>
      <w:r w:rsidR="00803FCE">
        <w:rPr>
          <w:b/>
          <w:sz w:val="24"/>
          <w:szCs w:val="24"/>
        </w:rPr>
        <w:t>.</w:t>
      </w:r>
    </w:p>
    <w:p w:rsidR="000329B7" w:rsidRPr="005B399C" w:rsidRDefault="000329B7" w:rsidP="00A24A53">
      <w:pPr>
        <w:spacing w:line="360" w:lineRule="auto"/>
        <w:jc w:val="both"/>
        <w:rPr>
          <w:sz w:val="24"/>
          <w:szCs w:val="24"/>
        </w:rPr>
      </w:pPr>
      <w:r w:rsidRPr="005B399C">
        <w:rPr>
          <w:sz w:val="24"/>
          <w:szCs w:val="24"/>
        </w:rPr>
        <w:lastRenderedPageBreak/>
        <w:t>Η Ιπποκαστανιά (</w:t>
      </w:r>
      <w:r w:rsidRPr="005B399C">
        <w:rPr>
          <w:i/>
          <w:sz w:val="24"/>
          <w:szCs w:val="24"/>
          <w:lang w:val="en-US"/>
        </w:rPr>
        <w:t>Aesculus</w:t>
      </w:r>
      <w:r w:rsidRPr="005B399C">
        <w:rPr>
          <w:i/>
          <w:sz w:val="24"/>
          <w:szCs w:val="24"/>
        </w:rPr>
        <w:t xml:space="preserve"> </w:t>
      </w:r>
      <w:r w:rsidRPr="005B399C">
        <w:rPr>
          <w:i/>
          <w:sz w:val="24"/>
          <w:szCs w:val="24"/>
          <w:lang w:val="en-US"/>
        </w:rPr>
        <w:t>hippocastanum</w:t>
      </w:r>
      <w:r w:rsidRPr="005B399C">
        <w:rPr>
          <w:sz w:val="24"/>
          <w:szCs w:val="24"/>
        </w:rPr>
        <w:t xml:space="preserve"> </w:t>
      </w:r>
      <w:r w:rsidRPr="005B399C">
        <w:rPr>
          <w:sz w:val="24"/>
          <w:szCs w:val="24"/>
          <w:lang w:val="en-US"/>
        </w:rPr>
        <w:t>L</w:t>
      </w:r>
      <w:r w:rsidRPr="005B399C">
        <w:rPr>
          <w:sz w:val="24"/>
          <w:szCs w:val="24"/>
        </w:rPr>
        <w:t xml:space="preserve">) είναι φυλλοβόλο δένδρο, ενδημικό της Βαλκανικής με φυσική γεωγραφική κατανομή που περιορίζεται στην Ελλάδα και σε πολύ μικρότερο βαθμό στην Αλβανία και στην ΠΓΔΜ. Ανήκει παραδοσιακά στην οικογένεια </w:t>
      </w:r>
      <w:r w:rsidRPr="005B399C">
        <w:rPr>
          <w:sz w:val="24"/>
          <w:szCs w:val="24"/>
          <w:lang w:val="en-US"/>
        </w:rPr>
        <w:t>Hippocastanaceae</w:t>
      </w:r>
      <w:r w:rsidRPr="005B399C">
        <w:rPr>
          <w:sz w:val="24"/>
          <w:szCs w:val="24"/>
        </w:rPr>
        <w:t xml:space="preserve"> (η οποία περιλαμβάνει 2 γένη:</w:t>
      </w:r>
      <w:r w:rsidRPr="005B399C">
        <w:rPr>
          <w:i/>
          <w:sz w:val="24"/>
          <w:szCs w:val="24"/>
        </w:rPr>
        <w:t xml:space="preserve"> </w:t>
      </w:r>
      <w:r w:rsidRPr="005B399C">
        <w:rPr>
          <w:i/>
          <w:sz w:val="24"/>
          <w:szCs w:val="24"/>
          <w:lang w:val="en-US"/>
        </w:rPr>
        <w:t>Aesculus</w:t>
      </w:r>
      <w:r w:rsidRPr="005B399C">
        <w:rPr>
          <w:sz w:val="24"/>
          <w:szCs w:val="24"/>
        </w:rPr>
        <w:t xml:space="preserve"> με 13 φυλλοβόλα είδη δένδρων και </w:t>
      </w:r>
      <w:r w:rsidRPr="005B399C">
        <w:rPr>
          <w:i/>
          <w:sz w:val="24"/>
          <w:szCs w:val="24"/>
          <w:lang w:val="en-US"/>
        </w:rPr>
        <w:t>Billia</w:t>
      </w:r>
      <w:r w:rsidRPr="005B399C">
        <w:rPr>
          <w:sz w:val="24"/>
          <w:szCs w:val="24"/>
        </w:rPr>
        <w:t xml:space="preserve"> με 2 αείφυλλα είδη) ενώ πρόσφατα μοριακά δεδομένα (</w:t>
      </w:r>
      <w:r w:rsidRPr="005B399C">
        <w:rPr>
          <w:sz w:val="24"/>
          <w:szCs w:val="24"/>
          <w:lang w:val="en-US"/>
        </w:rPr>
        <w:t>Angiosperm</w:t>
      </w:r>
      <w:r w:rsidRPr="005B399C">
        <w:rPr>
          <w:sz w:val="24"/>
          <w:szCs w:val="24"/>
        </w:rPr>
        <w:t xml:space="preserve"> </w:t>
      </w:r>
      <w:r w:rsidRPr="005B399C">
        <w:rPr>
          <w:sz w:val="24"/>
          <w:szCs w:val="24"/>
          <w:lang w:val="en-US"/>
        </w:rPr>
        <w:t>Phylogeny</w:t>
      </w:r>
      <w:r w:rsidRPr="005B399C">
        <w:rPr>
          <w:sz w:val="24"/>
          <w:szCs w:val="24"/>
        </w:rPr>
        <w:t xml:space="preserve"> </w:t>
      </w:r>
      <w:r w:rsidRPr="005B399C">
        <w:rPr>
          <w:sz w:val="24"/>
          <w:szCs w:val="24"/>
          <w:lang w:val="en-US"/>
        </w:rPr>
        <w:t>Group</w:t>
      </w:r>
      <w:r w:rsidRPr="005B399C">
        <w:rPr>
          <w:sz w:val="24"/>
          <w:szCs w:val="24"/>
        </w:rPr>
        <w:t xml:space="preserve">) κατατάσσουν ολόκληρη την οικογένεια των </w:t>
      </w:r>
      <w:r w:rsidRPr="005B399C">
        <w:rPr>
          <w:sz w:val="24"/>
          <w:szCs w:val="24"/>
          <w:lang w:val="en-US"/>
        </w:rPr>
        <w:t>Hippocastanaceae</w:t>
      </w:r>
      <w:r w:rsidRPr="005B399C">
        <w:rPr>
          <w:sz w:val="24"/>
          <w:szCs w:val="24"/>
        </w:rPr>
        <w:t xml:space="preserve"> στα </w:t>
      </w:r>
      <w:r w:rsidRPr="005B399C">
        <w:rPr>
          <w:sz w:val="24"/>
          <w:szCs w:val="24"/>
          <w:lang w:val="en-US"/>
        </w:rPr>
        <w:t>Sapindaceae</w:t>
      </w:r>
      <w:r w:rsidRPr="005B399C">
        <w:rPr>
          <w:sz w:val="24"/>
          <w:szCs w:val="24"/>
        </w:rPr>
        <w:t>.</w:t>
      </w:r>
    </w:p>
    <w:p w:rsidR="000329B7" w:rsidRPr="005B399C" w:rsidRDefault="000329B7" w:rsidP="00A24A53">
      <w:pPr>
        <w:spacing w:line="360" w:lineRule="auto"/>
        <w:jc w:val="both"/>
        <w:rPr>
          <w:sz w:val="24"/>
          <w:szCs w:val="24"/>
        </w:rPr>
      </w:pPr>
      <w:r w:rsidRPr="005B399C">
        <w:rPr>
          <w:sz w:val="24"/>
          <w:szCs w:val="24"/>
        </w:rPr>
        <w:t>Ο βασικός στόχος της διατριβής εστιάζεται στη μελέτη της αναπαραγωγικής βιολογίας του είδους. Κατά την περίοδο 2003-2006 συλλέχθηκε φυτικό υλικό (καρποί και σπέρματα), για πρώτη φορά από φυσικούς υποπληθυσμούς της Ελλάδας, από τρεις κύριες περιοχές φυσικής εξάπλωσης, (Γρεβενά – οροσειρά Β. Πίνδου, Καρδίτσα – όρος Άγραφα και Λάρισα – όρος Κίσαβος) και 1 τεχνητό υποπληθυσμό (φυτεία στον Κίσαβο ηλικίας 45 ετών). Οι επιμέρους στόχοι της διατριβής διερευνήθηκαν με επαναλήψεις πειραμάτων και παρατηρήσεων, τόσο εργαστηριακά όσο και στο πεδίο.</w:t>
      </w:r>
    </w:p>
    <w:p w:rsidR="000329B7" w:rsidRPr="005B399C" w:rsidRDefault="000329B7" w:rsidP="00A24A53">
      <w:pPr>
        <w:spacing w:line="360" w:lineRule="auto"/>
        <w:jc w:val="both"/>
        <w:rPr>
          <w:sz w:val="24"/>
          <w:szCs w:val="24"/>
        </w:rPr>
      </w:pPr>
      <w:r w:rsidRPr="005B399C">
        <w:rPr>
          <w:sz w:val="24"/>
          <w:szCs w:val="24"/>
        </w:rPr>
        <w:t>Οι μετρήσεις σπερμάτων (και καρπών) των 3 φυσικών προελεύσεων καθώς και της τεχνητής φυτείας Κίσαβου κατά το διάστημα 2003-2006 αφορούσαν: στην μάζα καρπών και σπερμάτων, στην εκατοστιαία συμμετοχή νωπής και ξηρής μάζας των τμημάτων του σπέρματος (δηλαδή του περιβλήματος, των κοτυληδόνων και του άξονα) και στην υδατοπεριεκτικότητα των τμημάτων και ολόκληρου του σπέρματος.</w:t>
      </w:r>
    </w:p>
    <w:p w:rsidR="000329B7" w:rsidRPr="005B399C" w:rsidRDefault="000329B7" w:rsidP="00A24A53">
      <w:pPr>
        <w:spacing w:line="360" w:lineRule="auto"/>
        <w:jc w:val="both"/>
        <w:rPr>
          <w:sz w:val="24"/>
          <w:szCs w:val="24"/>
        </w:rPr>
      </w:pPr>
      <w:r w:rsidRPr="005B399C">
        <w:rPr>
          <w:sz w:val="24"/>
          <w:szCs w:val="24"/>
        </w:rPr>
        <w:t xml:space="preserve">Επίσης διεξήχθησαν για 3 συνεχή έτη πειράματα φύτρωσης στο εργαστήριο (Τομέας Βοτανικής, Τμήμα Βιολογίας Ε.Κ.Π.Α.) σε σημαντικό αριθμό σπερμάτων (περίπου 2500-3000 για κάθε χρόνο), τόσο αμέσως μετά τη συλλογή όσο και αργότερα, σταδιακά, με ενδιάμεσους χειρισμούς υγρής-ψυχρής στρωμάτωσης (στους 5-8 </w:t>
      </w:r>
      <w:r w:rsidRPr="005B399C">
        <w:rPr>
          <w:sz w:val="24"/>
          <w:szCs w:val="24"/>
          <w:vertAlign w:val="superscript"/>
        </w:rPr>
        <w:t>ο</w:t>
      </w:r>
      <w:r w:rsidRPr="005B399C">
        <w:rPr>
          <w:sz w:val="24"/>
          <w:szCs w:val="24"/>
          <w:lang w:val="en-US"/>
        </w:rPr>
        <w:t>C</w:t>
      </w:r>
      <w:r w:rsidRPr="005B399C">
        <w:rPr>
          <w:sz w:val="24"/>
          <w:szCs w:val="24"/>
        </w:rPr>
        <w:t xml:space="preserve">) ή απλής αποθήκευσης των σπερμάτων σε σάκους πολυαιθυλενίου (στους 5 </w:t>
      </w:r>
      <w:r w:rsidRPr="005B399C">
        <w:rPr>
          <w:sz w:val="24"/>
          <w:szCs w:val="24"/>
          <w:vertAlign w:val="superscript"/>
        </w:rPr>
        <w:t>ο</w:t>
      </w:r>
      <w:r w:rsidRPr="005B399C">
        <w:rPr>
          <w:sz w:val="24"/>
          <w:szCs w:val="24"/>
          <w:lang w:val="en-US"/>
        </w:rPr>
        <w:t>C</w:t>
      </w:r>
      <w:r w:rsidRPr="005B399C">
        <w:rPr>
          <w:sz w:val="24"/>
          <w:szCs w:val="24"/>
        </w:rPr>
        <w:t xml:space="preserve">). Για τη μελέτη της σταδιακής άρσης του ληθάργου, τα πειράματα φύτρωσης έγιναν σε θερμοκρασίες 5, 10, 15, 20, 25, 30 και 36 </w:t>
      </w:r>
      <w:r w:rsidRPr="005B399C">
        <w:rPr>
          <w:sz w:val="24"/>
          <w:szCs w:val="24"/>
          <w:vertAlign w:val="superscript"/>
        </w:rPr>
        <w:t>ο</w:t>
      </w:r>
      <w:r w:rsidRPr="005B399C">
        <w:rPr>
          <w:sz w:val="24"/>
          <w:szCs w:val="24"/>
          <w:lang w:val="en-US"/>
        </w:rPr>
        <w:t>C</w:t>
      </w:r>
      <w:r w:rsidRPr="005B399C">
        <w:rPr>
          <w:sz w:val="24"/>
          <w:szCs w:val="24"/>
        </w:rPr>
        <w:t>. Επίσης, πραγματοποιήθηκε έλεγχος της βιωσιμότητας των σπερμάτων μετά από μερική αφυδάτωση σε διάφορα επίπεδα υγρασίας, καθώς επίσης και σε σπέρματα αποθηκευμένα στους 5</w:t>
      </w:r>
      <w:r w:rsidRPr="005B399C">
        <w:rPr>
          <w:sz w:val="24"/>
          <w:szCs w:val="24"/>
          <w:vertAlign w:val="superscript"/>
        </w:rPr>
        <w:t xml:space="preserve"> ο</w:t>
      </w:r>
      <w:r w:rsidRPr="005B399C">
        <w:rPr>
          <w:sz w:val="24"/>
          <w:szCs w:val="24"/>
          <w:lang w:val="en-US"/>
        </w:rPr>
        <w:t>C</w:t>
      </w:r>
      <w:r w:rsidRPr="005B399C">
        <w:rPr>
          <w:sz w:val="24"/>
          <w:szCs w:val="24"/>
        </w:rPr>
        <w:t xml:space="preserve"> για διάστημα 1 έτους και 18 μηνών από τη συλλογή τους. Μελετήθηκε επίσης η κινητική της </w:t>
      </w:r>
      <w:r w:rsidRPr="005B399C">
        <w:rPr>
          <w:sz w:val="24"/>
          <w:szCs w:val="24"/>
        </w:rPr>
        <w:lastRenderedPageBreak/>
        <w:t>διάβρεξης, της αύξησης του εμβρυακού άξονα και η δυνατότητα μακράς αποθήκευσης μετά από μερική αφυδάτωση, καθώς και η δυνατότητα φύτρωσης των σπερμάτων μέσα σε σάκους πολυαιθυλενίου (χωρίς διάβρεξη).</w:t>
      </w:r>
    </w:p>
    <w:p w:rsidR="000329B7" w:rsidRPr="005B399C" w:rsidRDefault="000329B7" w:rsidP="00A24A53">
      <w:pPr>
        <w:spacing w:line="360" w:lineRule="auto"/>
        <w:jc w:val="both"/>
        <w:rPr>
          <w:sz w:val="24"/>
          <w:szCs w:val="24"/>
        </w:rPr>
      </w:pPr>
      <w:r w:rsidRPr="005B399C">
        <w:rPr>
          <w:sz w:val="24"/>
          <w:szCs w:val="24"/>
        </w:rPr>
        <w:t xml:space="preserve">Στο πεδίο (Κίσαβος) κατά την περίοδο 2003-2006 εγκαταστάθηκαν 10 πειράματα με δείγμα </w:t>
      </w:r>
      <w:r w:rsidRPr="005B399C">
        <w:rPr>
          <w:sz w:val="24"/>
          <w:szCs w:val="24"/>
          <w:lang w:val="en-US"/>
        </w:rPr>
        <w:t>n</w:t>
      </w:r>
      <w:r w:rsidRPr="005B399C">
        <w:rPr>
          <w:sz w:val="24"/>
          <w:szCs w:val="24"/>
        </w:rPr>
        <w:t>=50 σπερμάτων κάθε φορά, προέλευσης Κίσαβου. Διαπιστώθηκε η φύτρωση των σπερμάτων την άνοιξη (Μάρτιος) και στα νεαρά αρτίβλαστα μελετήθηκε η επιβίωση και η φαινολογική πορεία ανάπτυξής τους κατά τον 1</w:t>
      </w:r>
      <w:r w:rsidRPr="005B399C">
        <w:rPr>
          <w:sz w:val="24"/>
          <w:szCs w:val="24"/>
          <w:vertAlign w:val="superscript"/>
        </w:rPr>
        <w:t>ο</w:t>
      </w:r>
      <w:r w:rsidRPr="005B399C">
        <w:rPr>
          <w:sz w:val="24"/>
          <w:szCs w:val="24"/>
        </w:rPr>
        <w:t xml:space="preserve"> χρόνο αύξησης (Μάρτιος – Οκτώβριος), δηλαδή από τη φύτρωσή τους έως και την πτώση των φύλλων. Η επιβίωση των αρτιβλάστων μελετήθηκε επίσης, μετά από φυσική αναγέννηση, σε 2 φυσικούς υποπληθυσμούς του Κίσαβου.</w:t>
      </w:r>
    </w:p>
    <w:p w:rsidR="000329B7" w:rsidRPr="005B399C" w:rsidRDefault="000329B7" w:rsidP="00A24A53">
      <w:pPr>
        <w:spacing w:line="360" w:lineRule="auto"/>
        <w:jc w:val="both"/>
        <w:rPr>
          <w:sz w:val="24"/>
          <w:szCs w:val="24"/>
        </w:rPr>
      </w:pPr>
      <w:r w:rsidRPr="005B399C">
        <w:rPr>
          <w:sz w:val="24"/>
          <w:szCs w:val="24"/>
        </w:rPr>
        <w:t>Πραγματοποιήθηκαν επίσης, κατά τη διάρκεια 4 διαδοχικών ετών, φαινολογικές παρατηρήσεις και μετρήσεις που αφορούσαν το αναπαραγωγικό δυναμικό (ανθοφορία, καρπόδεση, ωρίμανση) συγκεκριμένων (σημασμένων) ενήλικων ατόμων στις τρεις φυσικές περιοχές και ακόμη διερευνήθηκαν ο τύπος διασποράς των σπερμάτων στον Κίσαβο καθώς και οι εξωγενείς κίνδυνοι και οι απειλές που αντιμετωπίζει το είδος στους φυσικούς πληθυσμούς.</w:t>
      </w:r>
    </w:p>
    <w:p w:rsidR="000329B7" w:rsidRPr="005B399C" w:rsidRDefault="000329B7" w:rsidP="00A24A53">
      <w:pPr>
        <w:spacing w:line="360" w:lineRule="auto"/>
        <w:jc w:val="both"/>
        <w:rPr>
          <w:sz w:val="24"/>
          <w:szCs w:val="24"/>
        </w:rPr>
      </w:pPr>
      <w:r w:rsidRPr="005B399C">
        <w:rPr>
          <w:sz w:val="24"/>
          <w:szCs w:val="24"/>
        </w:rPr>
        <w:t>Συμπληρωματικός στόχος της διατριβής υπήρξε η διερεύνηση και χαρτογράφηση, για πρώτη φορά, της λεπτομερούς εξάπλωσης του είδους στην Ελλάδα. Με επιτόπιες επισκέψεις κατά το</w:t>
      </w:r>
      <w:r w:rsidR="004E48CB">
        <w:rPr>
          <w:sz w:val="24"/>
          <w:szCs w:val="24"/>
        </w:rPr>
        <w:t xml:space="preserve"> διάστημα Μάρτιος 2005 – Α</w:t>
      </w:r>
      <w:r w:rsidR="0098204F">
        <w:rPr>
          <w:sz w:val="24"/>
          <w:szCs w:val="24"/>
        </w:rPr>
        <w:t>πρίλιος 2008</w:t>
      </w:r>
      <w:r w:rsidRPr="005B399C">
        <w:rPr>
          <w:sz w:val="24"/>
          <w:szCs w:val="24"/>
        </w:rPr>
        <w:t xml:space="preserve">, διαπιστώθηκε η παρουσία του είδους στους ορεινούς όγκους της Ηπείρου, της Δ. Μακεδονίας, της Θεσσαλίας και της Στερεάς Ελλάδας. Για κάθε υποπληθυσμό καταμετρήθηκε το σύνολο των ενηλίκων ατόμων και έγινε καταγραφή διαφόρων αβιοτικών και βιοτικών παραμέτρων: γεωγραφικές συντεταγμένες, γεωλογικό υπόστρωμα, υψόμετρο, κλίση, έκθεση, επιφάνεια κατάληψης, τύπος ενδιαιτήματος, συνοδά είδη, βαθμός φυσικής αναγέννησης κ.α. Από την μαθηματική επεξεργασία των δεδομένων προέκυψαν γραφήματα και συμπεράσματα σχετικά με την κατανομή του μεγέθους των υποπληθυσμών, την κατακόρυφη εξάπλωση, τα οικολογικά χαρακτηριστικά του ενδιαιτήματος, την ικανότητα αναγέννησης κλπ. Επιπλέον, εκτιμήθηκαν οι εξωγενείς κίνδυνοι - απειλές που αντιμετωπίζει το είδος </w:t>
      </w:r>
      <w:r w:rsidRPr="005B399C">
        <w:rPr>
          <w:sz w:val="24"/>
          <w:szCs w:val="24"/>
        </w:rPr>
        <w:lastRenderedPageBreak/>
        <w:t xml:space="preserve">Τέλος με εφαρμογή του λογισμικού </w:t>
      </w:r>
      <w:r w:rsidRPr="005B399C">
        <w:rPr>
          <w:sz w:val="24"/>
          <w:szCs w:val="24"/>
          <w:lang w:val="en-GB"/>
        </w:rPr>
        <w:t>RAMAS</w:t>
      </w:r>
      <w:r w:rsidRPr="005B399C">
        <w:rPr>
          <w:sz w:val="24"/>
          <w:szCs w:val="24"/>
        </w:rPr>
        <w:t xml:space="preserve"> εκτιμάται η κατάσταση διατήρησης της ιπποκαστανιάς στην Ελλάδα σύμφωνα με τα νέα κριτήρια της </w:t>
      </w:r>
      <w:r w:rsidRPr="005B399C">
        <w:rPr>
          <w:sz w:val="24"/>
          <w:szCs w:val="24"/>
          <w:lang w:val="en-US"/>
        </w:rPr>
        <w:t>IUCN</w:t>
      </w:r>
      <w:r w:rsidRPr="005B399C">
        <w:rPr>
          <w:bCs/>
          <w:sz w:val="24"/>
          <w:szCs w:val="24"/>
        </w:rPr>
        <w:t>.</w:t>
      </w:r>
    </w:p>
    <w:p w:rsidR="000329B7" w:rsidRPr="005B399C" w:rsidRDefault="000329B7" w:rsidP="00A24A53">
      <w:pPr>
        <w:spacing w:line="360" w:lineRule="auto"/>
        <w:jc w:val="both"/>
        <w:rPr>
          <w:sz w:val="24"/>
          <w:szCs w:val="24"/>
        </w:rPr>
      </w:pPr>
      <w:r w:rsidRPr="005B399C">
        <w:rPr>
          <w:sz w:val="24"/>
          <w:szCs w:val="24"/>
        </w:rPr>
        <w:t>Τα βασικότερα συμπεράσματα της παρούσας διατριβής συνοψίζονται ως εξής:</w:t>
      </w:r>
    </w:p>
    <w:p w:rsidR="000329B7" w:rsidRPr="005B399C" w:rsidRDefault="000329B7" w:rsidP="00304C46">
      <w:pPr>
        <w:numPr>
          <w:ilvl w:val="0"/>
          <w:numId w:val="38"/>
        </w:numPr>
        <w:tabs>
          <w:tab w:val="clear" w:pos="513"/>
        </w:tabs>
        <w:spacing w:after="0" w:line="360" w:lineRule="auto"/>
        <w:ind w:left="426" w:hanging="426"/>
        <w:jc w:val="both"/>
        <w:rPr>
          <w:sz w:val="24"/>
          <w:szCs w:val="24"/>
        </w:rPr>
      </w:pPr>
      <w:r w:rsidRPr="005B399C">
        <w:rPr>
          <w:sz w:val="24"/>
          <w:szCs w:val="24"/>
        </w:rPr>
        <w:t xml:space="preserve">Τα ώριμα σπέρματα του </w:t>
      </w:r>
      <w:r w:rsidRPr="005B399C">
        <w:rPr>
          <w:i/>
          <w:sz w:val="24"/>
          <w:szCs w:val="24"/>
          <w:lang w:val="en-US"/>
        </w:rPr>
        <w:t>Aesculus</w:t>
      </w:r>
      <w:r w:rsidRPr="005B399C">
        <w:rPr>
          <w:i/>
          <w:sz w:val="24"/>
          <w:szCs w:val="24"/>
        </w:rPr>
        <w:t xml:space="preserve"> </w:t>
      </w:r>
      <w:r w:rsidRPr="005B399C">
        <w:rPr>
          <w:i/>
          <w:sz w:val="24"/>
          <w:szCs w:val="24"/>
          <w:lang w:val="en-US"/>
        </w:rPr>
        <w:t>hippocastanum</w:t>
      </w:r>
      <w:r w:rsidRPr="005B399C">
        <w:rPr>
          <w:sz w:val="24"/>
          <w:szCs w:val="24"/>
        </w:rPr>
        <w:t xml:space="preserve"> έχουν μέση τιμή μάζας </w:t>
      </w:r>
      <w:smartTag w:uri="urn:schemas-microsoft-com:office:smarttags" w:element="metricconverter">
        <w:smartTagPr>
          <w:attr w:name="ProductID" w:val="14,45 g"/>
        </w:smartTagPr>
        <w:r w:rsidRPr="005B399C">
          <w:rPr>
            <w:sz w:val="24"/>
            <w:szCs w:val="24"/>
          </w:rPr>
          <w:t xml:space="preserve">14,45 </w:t>
        </w:r>
        <w:r w:rsidRPr="005B399C">
          <w:rPr>
            <w:sz w:val="24"/>
            <w:szCs w:val="24"/>
            <w:lang w:val="en-US"/>
          </w:rPr>
          <w:t>g</w:t>
        </w:r>
      </w:smartTag>
      <w:r w:rsidRPr="005B399C">
        <w:rPr>
          <w:sz w:val="24"/>
          <w:szCs w:val="24"/>
        </w:rPr>
        <w:t xml:space="preserve">, (τα βαρύτερα της Ελληνικής και Ευρωπαϊκής χλωρίδας), η δε μέση τιμή μάζας των καρπών είναι </w:t>
      </w:r>
      <w:smartTag w:uri="urn:schemas-microsoft-com:office:smarttags" w:element="metricconverter">
        <w:smartTagPr>
          <w:attr w:name="ProductID" w:val="42,14 g"/>
        </w:smartTagPr>
        <w:r w:rsidRPr="005B399C">
          <w:rPr>
            <w:sz w:val="24"/>
            <w:szCs w:val="24"/>
          </w:rPr>
          <w:t xml:space="preserve">42,14 </w:t>
        </w:r>
        <w:r w:rsidRPr="005B399C">
          <w:rPr>
            <w:sz w:val="24"/>
            <w:szCs w:val="24"/>
            <w:lang w:val="en-US"/>
          </w:rPr>
          <w:t>g</w:t>
        </w:r>
      </w:smartTag>
      <w:r w:rsidRPr="005B399C">
        <w:rPr>
          <w:sz w:val="24"/>
          <w:szCs w:val="24"/>
        </w:rPr>
        <w:t>.</w:t>
      </w:r>
    </w:p>
    <w:p w:rsidR="000329B7" w:rsidRPr="005B399C" w:rsidRDefault="000329B7" w:rsidP="00304C46">
      <w:pPr>
        <w:numPr>
          <w:ilvl w:val="0"/>
          <w:numId w:val="38"/>
        </w:numPr>
        <w:tabs>
          <w:tab w:val="clear" w:pos="513"/>
        </w:tabs>
        <w:spacing w:after="0" w:line="360" w:lineRule="auto"/>
        <w:ind w:left="426" w:hanging="426"/>
        <w:jc w:val="both"/>
        <w:rPr>
          <w:sz w:val="24"/>
          <w:szCs w:val="24"/>
        </w:rPr>
      </w:pPr>
      <w:r w:rsidRPr="005B399C">
        <w:rPr>
          <w:sz w:val="24"/>
          <w:szCs w:val="24"/>
        </w:rPr>
        <w:t>Η περιεχόμενη υγρασία κατά τη διασπορά των σπερμάτων είναι περίπου 50%. Τα σπέρματα του είδους είναι ανορθόδοξα (</w:t>
      </w:r>
      <w:r w:rsidRPr="005B399C">
        <w:rPr>
          <w:sz w:val="24"/>
          <w:szCs w:val="24"/>
          <w:lang w:val="en-US"/>
        </w:rPr>
        <w:t>recalcitrant</w:t>
      </w:r>
      <w:r w:rsidRPr="005B399C">
        <w:rPr>
          <w:sz w:val="24"/>
          <w:szCs w:val="24"/>
        </w:rPr>
        <w:t>), δηλαδή δεν ανέχονται την αφυδάτωση.</w:t>
      </w:r>
    </w:p>
    <w:p w:rsidR="000329B7" w:rsidRPr="005B399C" w:rsidRDefault="000329B7" w:rsidP="00304C46">
      <w:pPr>
        <w:numPr>
          <w:ilvl w:val="0"/>
          <w:numId w:val="38"/>
        </w:numPr>
        <w:tabs>
          <w:tab w:val="clear" w:pos="513"/>
        </w:tabs>
        <w:spacing w:after="0" w:line="360" w:lineRule="auto"/>
        <w:ind w:left="426" w:hanging="426"/>
        <w:jc w:val="both"/>
        <w:rPr>
          <w:sz w:val="24"/>
          <w:szCs w:val="24"/>
        </w:rPr>
      </w:pPr>
      <w:r w:rsidRPr="005B399C">
        <w:rPr>
          <w:sz w:val="24"/>
          <w:szCs w:val="24"/>
        </w:rPr>
        <w:t>Η βιωσιμότητα των σπερμάτων μηδενίζεται σε επίπεδα περιεχόμενης υγρασίας μικρότερα της ‘κρίσιμης’ (ή θανατηφόρου) τιμής,</w:t>
      </w:r>
      <w:r w:rsidRPr="005B399C">
        <w:rPr>
          <w:b/>
          <w:sz w:val="24"/>
          <w:szCs w:val="24"/>
        </w:rPr>
        <w:t xml:space="preserve"> </w:t>
      </w:r>
      <w:r w:rsidRPr="005B399C">
        <w:rPr>
          <w:sz w:val="24"/>
          <w:szCs w:val="24"/>
        </w:rPr>
        <w:t>που είναι περίπου το 20%, ενώ επίσης η μακροβιότητα των σπερμάτων σε συνθήκες αποθήκευσης είναι σχετικά μικρή (μικρότερη των 2 ετών).</w:t>
      </w:r>
    </w:p>
    <w:p w:rsidR="000329B7" w:rsidRPr="005B399C" w:rsidRDefault="000329B7" w:rsidP="00304C46">
      <w:pPr>
        <w:numPr>
          <w:ilvl w:val="0"/>
          <w:numId w:val="38"/>
        </w:numPr>
        <w:tabs>
          <w:tab w:val="clear" w:pos="513"/>
        </w:tabs>
        <w:spacing w:after="0" w:line="360" w:lineRule="auto"/>
        <w:ind w:left="426" w:hanging="426"/>
        <w:jc w:val="both"/>
        <w:rPr>
          <w:sz w:val="24"/>
          <w:szCs w:val="24"/>
        </w:rPr>
      </w:pPr>
      <w:r w:rsidRPr="005B399C">
        <w:rPr>
          <w:sz w:val="24"/>
          <w:szCs w:val="24"/>
        </w:rPr>
        <w:t xml:space="preserve">Ο εμβρυακός άξονας των σπερμάτων αυξάνει σε μήκος κατά 15% κατά τη διάρκεια της αποθήκευσης στους 5 </w:t>
      </w:r>
      <w:r w:rsidRPr="005B399C">
        <w:rPr>
          <w:sz w:val="24"/>
          <w:szCs w:val="24"/>
          <w:vertAlign w:val="superscript"/>
        </w:rPr>
        <w:t>ο</w:t>
      </w:r>
      <w:r w:rsidRPr="005B399C">
        <w:rPr>
          <w:sz w:val="24"/>
          <w:szCs w:val="24"/>
          <w:lang w:val="en-US"/>
        </w:rPr>
        <w:t>C</w:t>
      </w:r>
      <w:r w:rsidRPr="005B399C">
        <w:rPr>
          <w:sz w:val="24"/>
          <w:szCs w:val="24"/>
        </w:rPr>
        <w:t>.</w:t>
      </w:r>
    </w:p>
    <w:p w:rsidR="000329B7" w:rsidRPr="005B399C" w:rsidRDefault="000329B7" w:rsidP="00304C46">
      <w:pPr>
        <w:numPr>
          <w:ilvl w:val="0"/>
          <w:numId w:val="39"/>
        </w:numPr>
        <w:tabs>
          <w:tab w:val="clear" w:pos="1080"/>
        </w:tabs>
        <w:spacing w:after="0" w:line="360" w:lineRule="auto"/>
        <w:ind w:left="426" w:hanging="426"/>
        <w:jc w:val="both"/>
        <w:rPr>
          <w:sz w:val="24"/>
          <w:szCs w:val="24"/>
        </w:rPr>
      </w:pPr>
      <w:r w:rsidRPr="005B399C">
        <w:rPr>
          <w:sz w:val="24"/>
          <w:szCs w:val="24"/>
        </w:rPr>
        <w:t xml:space="preserve">Αμέσως μετά τη συλλογή τα σπέρματα είναι ληθαργικά. Η φύτρωση είναι ικανοποιητική (περίπου 60%) μόνο στους 30 </w:t>
      </w:r>
      <w:r w:rsidRPr="005B399C">
        <w:rPr>
          <w:sz w:val="24"/>
          <w:szCs w:val="24"/>
          <w:vertAlign w:val="superscript"/>
        </w:rPr>
        <w:t>ο</w:t>
      </w:r>
      <w:r w:rsidRPr="005B399C">
        <w:rPr>
          <w:sz w:val="24"/>
          <w:szCs w:val="24"/>
          <w:lang w:val="en-US"/>
        </w:rPr>
        <w:t>C</w:t>
      </w:r>
      <w:r w:rsidRPr="005B399C">
        <w:rPr>
          <w:sz w:val="24"/>
          <w:szCs w:val="24"/>
        </w:rPr>
        <w:t xml:space="preserve"> ενώ από τους 20 </w:t>
      </w:r>
      <w:r w:rsidRPr="005B399C">
        <w:rPr>
          <w:sz w:val="24"/>
          <w:szCs w:val="24"/>
          <w:vertAlign w:val="superscript"/>
        </w:rPr>
        <w:t>ο</w:t>
      </w:r>
      <w:r w:rsidRPr="005B399C">
        <w:rPr>
          <w:sz w:val="24"/>
          <w:szCs w:val="24"/>
          <w:lang w:val="en-US"/>
        </w:rPr>
        <w:t>C</w:t>
      </w:r>
      <w:r w:rsidRPr="005B399C">
        <w:rPr>
          <w:sz w:val="24"/>
          <w:szCs w:val="24"/>
        </w:rPr>
        <w:t xml:space="preserve"> και κάτω είναι 0%.</w:t>
      </w:r>
    </w:p>
    <w:p w:rsidR="000329B7" w:rsidRPr="005B399C" w:rsidRDefault="000329B7" w:rsidP="00304C46">
      <w:pPr>
        <w:numPr>
          <w:ilvl w:val="0"/>
          <w:numId w:val="39"/>
        </w:numPr>
        <w:tabs>
          <w:tab w:val="clear" w:pos="1080"/>
        </w:tabs>
        <w:spacing w:after="0" w:line="360" w:lineRule="auto"/>
        <w:ind w:left="426" w:hanging="426"/>
        <w:jc w:val="both"/>
        <w:rPr>
          <w:sz w:val="24"/>
          <w:szCs w:val="24"/>
        </w:rPr>
      </w:pPr>
      <w:r w:rsidRPr="005B399C">
        <w:rPr>
          <w:sz w:val="24"/>
          <w:szCs w:val="24"/>
        </w:rPr>
        <w:t>Η άρση του λήθαργου επιτυγχάνεται με υγρή-ψυχρή στρωμάτωση ή απ</w:t>
      </w:r>
      <w:r w:rsidR="00AA7E3F">
        <w:rPr>
          <w:sz w:val="24"/>
          <w:szCs w:val="24"/>
        </w:rPr>
        <w:t xml:space="preserve">λή παραμονή (αποθήκευση στους 5 </w:t>
      </w:r>
      <w:r w:rsidRPr="005B399C">
        <w:rPr>
          <w:sz w:val="24"/>
          <w:szCs w:val="24"/>
          <w:vertAlign w:val="superscript"/>
        </w:rPr>
        <w:t>ο</w:t>
      </w:r>
      <w:r w:rsidRPr="005B399C">
        <w:rPr>
          <w:sz w:val="24"/>
          <w:szCs w:val="24"/>
          <w:lang w:val="en-US"/>
        </w:rPr>
        <w:t>C</w:t>
      </w:r>
      <w:r w:rsidRPr="005B399C">
        <w:rPr>
          <w:sz w:val="24"/>
          <w:szCs w:val="24"/>
        </w:rPr>
        <w:t>). Καθώς ο χρόνος στρωμάτωσης ή αποθήκευσης αυξάνεται και η φύτρωση βελτιώνεται αλλά και το παράθυρο (της φύτρωσης) διευρύνεται προς τις χαμηλότερες θερμοκρασίες. Η πλήρης άρση του λήθαργου επέρχεται μετά από 16- 17 εβδομάδες.</w:t>
      </w:r>
    </w:p>
    <w:p w:rsidR="000329B7" w:rsidRPr="005B399C" w:rsidRDefault="000329B7" w:rsidP="00304C46">
      <w:pPr>
        <w:numPr>
          <w:ilvl w:val="0"/>
          <w:numId w:val="39"/>
        </w:numPr>
        <w:tabs>
          <w:tab w:val="clear" w:pos="1080"/>
        </w:tabs>
        <w:spacing w:after="0" w:line="360" w:lineRule="auto"/>
        <w:ind w:left="426" w:hanging="426"/>
        <w:jc w:val="both"/>
        <w:rPr>
          <w:sz w:val="24"/>
          <w:szCs w:val="24"/>
        </w:rPr>
      </w:pPr>
      <w:r w:rsidRPr="005B399C">
        <w:rPr>
          <w:sz w:val="24"/>
          <w:szCs w:val="24"/>
        </w:rPr>
        <w:t>Η θερμοκρασία βάσης Τ</w:t>
      </w:r>
      <w:r w:rsidRPr="005B399C">
        <w:rPr>
          <w:sz w:val="24"/>
          <w:szCs w:val="24"/>
          <w:vertAlign w:val="subscript"/>
          <w:lang w:val="en-US"/>
        </w:rPr>
        <w:t>b</w:t>
      </w:r>
      <w:r w:rsidRPr="005B399C">
        <w:rPr>
          <w:sz w:val="24"/>
          <w:szCs w:val="24"/>
        </w:rPr>
        <w:t xml:space="preserve"> της φύτρωσης είναι περίπου 19</w:t>
      </w:r>
      <w:r w:rsidRPr="005B399C">
        <w:rPr>
          <w:sz w:val="24"/>
          <w:szCs w:val="24"/>
          <w:vertAlign w:val="superscript"/>
        </w:rPr>
        <w:t xml:space="preserve"> ο</w:t>
      </w:r>
      <w:r w:rsidRPr="005B399C">
        <w:rPr>
          <w:sz w:val="24"/>
          <w:szCs w:val="24"/>
          <w:lang w:val="en-US"/>
        </w:rPr>
        <w:t>C</w:t>
      </w:r>
      <w:r w:rsidRPr="005B399C">
        <w:rPr>
          <w:sz w:val="24"/>
          <w:szCs w:val="24"/>
        </w:rPr>
        <w:t xml:space="preserve"> και μειώνεται περίπου κατά 1</w:t>
      </w:r>
      <w:r w:rsidRPr="005B399C">
        <w:rPr>
          <w:sz w:val="24"/>
          <w:szCs w:val="24"/>
          <w:vertAlign w:val="superscript"/>
        </w:rPr>
        <w:t xml:space="preserve"> ο</w:t>
      </w:r>
      <w:r w:rsidRPr="005B399C">
        <w:rPr>
          <w:sz w:val="24"/>
          <w:szCs w:val="24"/>
          <w:lang w:val="en-US"/>
        </w:rPr>
        <w:t>C</w:t>
      </w:r>
      <w:r w:rsidRPr="005B399C">
        <w:rPr>
          <w:sz w:val="24"/>
          <w:szCs w:val="24"/>
        </w:rPr>
        <w:t xml:space="preserve"> κάθε 6 ημέρες. Μετά από 90-110 περίπου μέρες η Τ</w:t>
      </w:r>
      <w:r w:rsidRPr="005B399C">
        <w:rPr>
          <w:sz w:val="24"/>
          <w:szCs w:val="24"/>
          <w:vertAlign w:val="subscript"/>
          <w:lang w:val="en-US"/>
        </w:rPr>
        <w:t>b</w:t>
      </w:r>
      <w:r w:rsidRPr="005B399C">
        <w:rPr>
          <w:sz w:val="24"/>
          <w:szCs w:val="24"/>
        </w:rPr>
        <w:t xml:space="preserve"> φθάνει στα επίπεδα υγρής-ψυχρής στρωμάτωσης ή αποθήκευσης, δηλαδή στους (5-8 </w:t>
      </w:r>
      <w:r w:rsidRPr="005B399C">
        <w:rPr>
          <w:sz w:val="24"/>
          <w:szCs w:val="24"/>
          <w:vertAlign w:val="superscript"/>
        </w:rPr>
        <w:t xml:space="preserve"> ο</w:t>
      </w:r>
      <w:r w:rsidRPr="005B399C">
        <w:rPr>
          <w:sz w:val="24"/>
          <w:szCs w:val="24"/>
          <w:lang w:val="en-US"/>
        </w:rPr>
        <w:t>C</w:t>
      </w:r>
      <w:r w:rsidRPr="005B399C">
        <w:rPr>
          <w:sz w:val="24"/>
          <w:szCs w:val="24"/>
        </w:rPr>
        <w:t>).</w:t>
      </w:r>
    </w:p>
    <w:p w:rsidR="000329B7" w:rsidRPr="005B399C" w:rsidRDefault="000329B7" w:rsidP="00304C46">
      <w:pPr>
        <w:numPr>
          <w:ilvl w:val="0"/>
          <w:numId w:val="39"/>
        </w:numPr>
        <w:tabs>
          <w:tab w:val="clear" w:pos="1080"/>
        </w:tabs>
        <w:spacing w:after="0" w:line="360" w:lineRule="auto"/>
        <w:ind w:left="426" w:hanging="426"/>
        <w:jc w:val="both"/>
        <w:rPr>
          <w:sz w:val="24"/>
          <w:szCs w:val="24"/>
        </w:rPr>
      </w:pPr>
      <w:r w:rsidRPr="005B399C">
        <w:rPr>
          <w:sz w:val="24"/>
          <w:szCs w:val="24"/>
        </w:rPr>
        <w:t>Και οι δύο χειρισμοί, δηλαδή τόσο η υγρή-ψυχρή στρωμάτωση όσο και η παραμονή (αποθήκευση) στους 5</w:t>
      </w:r>
      <w:r w:rsidRPr="005B399C">
        <w:rPr>
          <w:sz w:val="24"/>
          <w:szCs w:val="24"/>
          <w:vertAlign w:val="superscript"/>
        </w:rPr>
        <w:t xml:space="preserve"> ο</w:t>
      </w:r>
      <w:r w:rsidRPr="005B399C">
        <w:rPr>
          <w:sz w:val="24"/>
          <w:szCs w:val="24"/>
          <w:lang w:val="en-US"/>
        </w:rPr>
        <w:t>C</w:t>
      </w:r>
      <w:r w:rsidR="00A24A53">
        <w:rPr>
          <w:sz w:val="24"/>
          <w:szCs w:val="24"/>
        </w:rPr>
        <w:t xml:space="preserve">, </w:t>
      </w:r>
      <w:r w:rsidRPr="005B399C">
        <w:rPr>
          <w:sz w:val="24"/>
          <w:szCs w:val="24"/>
        </w:rPr>
        <w:t>δίνουν παρόμοια προώθηση της φύτρωσης. Μετά από 150 ημέρες αποθήκευσης των σπερμάτων στους 5</w:t>
      </w:r>
      <w:r w:rsidRPr="005B399C">
        <w:rPr>
          <w:sz w:val="24"/>
          <w:szCs w:val="24"/>
          <w:vertAlign w:val="superscript"/>
        </w:rPr>
        <w:t xml:space="preserve"> ο</w:t>
      </w:r>
      <w:r w:rsidRPr="005B399C">
        <w:rPr>
          <w:sz w:val="24"/>
          <w:szCs w:val="24"/>
          <w:lang w:val="en-US"/>
        </w:rPr>
        <w:t>C</w:t>
      </w:r>
      <w:r w:rsidRPr="005B399C">
        <w:rPr>
          <w:sz w:val="24"/>
          <w:szCs w:val="24"/>
        </w:rPr>
        <w:t xml:space="preserve"> </w:t>
      </w:r>
      <w:r w:rsidRPr="005B399C">
        <w:rPr>
          <w:sz w:val="24"/>
          <w:szCs w:val="24"/>
        </w:rPr>
        <w:lastRenderedPageBreak/>
        <w:t>παρατηρήθηκε πλήρης φύτρωση των σπερμάτων ακόμη και στους 5, 10 και 15</w:t>
      </w:r>
      <w:r w:rsidRPr="005B399C">
        <w:rPr>
          <w:sz w:val="24"/>
          <w:szCs w:val="24"/>
          <w:vertAlign w:val="superscript"/>
        </w:rPr>
        <w:t xml:space="preserve"> ο</w:t>
      </w:r>
      <w:r w:rsidRPr="005B399C">
        <w:rPr>
          <w:sz w:val="24"/>
          <w:szCs w:val="24"/>
          <w:lang w:val="en-US"/>
        </w:rPr>
        <w:t>C</w:t>
      </w:r>
      <w:r w:rsidRPr="005B399C">
        <w:rPr>
          <w:sz w:val="24"/>
          <w:szCs w:val="24"/>
        </w:rPr>
        <w:t>.</w:t>
      </w:r>
    </w:p>
    <w:p w:rsidR="000329B7" w:rsidRPr="005B399C" w:rsidRDefault="000329B7" w:rsidP="00304C46">
      <w:pPr>
        <w:numPr>
          <w:ilvl w:val="0"/>
          <w:numId w:val="39"/>
        </w:numPr>
        <w:tabs>
          <w:tab w:val="clear" w:pos="1080"/>
        </w:tabs>
        <w:spacing w:after="0" w:line="360" w:lineRule="auto"/>
        <w:ind w:left="426" w:hanging="426"/>
        <w:jc w:val="both"/>
        <w:rPr>
          <w:b/>
          <w:sz w:val="24"/>
          <w:szCs w:val="24"/>
        </w:rPr>
      </w:pPr>
      <w:r w:rsidRPr="005B399C">
        <w:rPr>
          <w:sz w:val="24"/>
          <w:szCs w:val="24"/>
        </w:rPr>
        <w:t>Ένας σημαντικός αριθμός σπερμάτων (37% στα πειράματά μας) είναι ικανά να φυτρώσουν χωρίς διάβρεξη μέσα στους σάκους αποθήκευσης στους 5</w:t>
      </w:r>
      <w:r w:rsidRPr="005B399C">
        <w:rPr>
          <w:sz w:val="24"/>
          <w:szCs w:val="24"/>
          <w:vertAlign w:val="superscript"/>
        </w:rPr>
        <w:t xml:space="preserve"> ο</w:t>
      </w:r>
      <w:r w:rsidRPr="005B399C">
        <w:rPr>
          <w:sz w:val="24"/>
          <w:szCs w:val="24"/>
          <w:lang w:val="en-US"/>
        </w:rPr>
        <w:t>C</w:t>
      </w:r>
      <w:r w:rsidRPr="005B399C">
        <w:rPr>
          <w:sz w:val="24"/>
          <w:szCs w:val="24"/>
        </w:rPr>
        <w:t xml:space="preserve"> μετά από χρονικό διάστημα 155 ημερών.</w:t>
      </w:r>
    </w:p>
    <w:p w:rsidR="000329B7" w:rsidRPr="005B399C" w:rsidRDefault="000329B7" w:rsidP="00304C46">
      <w:pPr>
        <w:numPr>
          <w:ilvl w:val="0"/>
          <w:numId w:val="40"/>
        </w:numPr>
        <w:tabs>
          <w:tab w:val="clear" w:pos="1080"/>
        </w:tabs>
        <w:spacing w:after="0" w:line="360" w:lineRule="auto"/>
        <w:ind w:left="426" w:hanging="426"/>
        <w:jc w:val="both"/>
        <w:rPr>
          <w:sz w:val="24"/>
          <w:szCs w:val="24"/>
        </w:rPr>
      </w:pPr>
      <w:r w:rsidRPr="005B399C">
        <w:rPr>
          <w:sz w:val="24"/>
          <w:szCs w:val="24"/>
        </w:rPr>
        <w:t>Τα σπέρματα (αμέσως μετά την ωρίμανση) διαχειμάζουν στο πεδίο μέσα στη στρωμνή και κάτω από το χιόνι (συνθήκες που προσομοιάζονται στο εργαστήριο με τη στρωμάτωση). Οι θερμοκρασίες που καταγράφηκαν (με ψηφιακό καταγραφέα θερμοκρασίας) ακριβώς στη θέση των σπερμάτων υπό φυσικές συνθήκες ψύχους, δεν πέφτουν κάτω από τους 0</w:t>
      </w:r>
      <w:r w:rsidRPr="005B399C">
        <w:rPr>
          <w:sz w:val="24"/>
          <w:szCs w:val="24"/>
          <w:vertAlign w:val="superscript"/>
        </w:rPr>
        <w:t xml:space="preserve"> ο</w:t>
      </w:r>
      <w:r w:rsidRPr="005B399C">
        <w:rPr>
          <w:sz w:val="24"/>
          <w:szCs w:val="24"/>
          <w:lang w:val="en-US"/>
        </w:rPr>
        <w:t>C</w:t>
      </w:r>
      <w:r w:rsidRPr="005B399C">
        <w:rPr>
          <w:sz w:val="24"/>
          <w:szCs w:val="24"/>
        </w:rPr>
        <w:t>.</w:t>
      </w:r>
    </w:p>
    <w:p w:rsidR="000329B7" w:rsidRPr="005B399C" w:rsidRDefault="000329B7" w:rsidP="00304C46">
      <w:pPr>
        <w:numPr>
          <w:ilvl w:val="0"/>
          <w:numId w:val="40"/>
        </w:numPr>
        <w:tabs>
          <w:tab w:val="clear" w:pos="1080"/>
        </w:tabs>
        <w:spacing w:after="0" w:line="360" w:lineRule="auto"/>
        <w:ind w:left="426" w:hanging="426"/>
        <w:jc w:val="both"/>
        <w:rPr>
          <w:sz w:val="24"/>
          <w:szCs w:val="24"/>
        </w:rPr>
      </w:pPr>
      <w:r w:rsidRPr="005B399C">
        <w:rPr>
          <w:sz w:val="24"/>
          <w:szCs w:val="24"/>
        </w:rPr>
        <w:t xml:space="preserve">Η φύτρωση των σπερμάτων είναι ‘υπόγεια’ (δηλαδή οι κοτυληδόνες παραμένουν στο έδαφος και δεν μετατρέπονται σε φωτοσυνθετικά όργανα). Στο πεδίο εκδηλώνεται στις αρχές της άνοιξης </w:t>
      </w:r>
      <w:r w:rsidRPr="005B399C">
        <w:rPr>
          <w:b/>
          <w:sz w:val="24"/>
          <w:szCs w:val="24"/>
        </w:rPr>
        <w:t>(Μάρτιος)</w:t>
      </w:r>
      <w:r w:rsidRPr="005B399C">
        <w:rPr>
          <w:sz w:val="24"/>
          <w:szCs w:val="24"/>
        </w:rPr>
        <w:t xml:space="preserve"> και τα τελικά ποσοστά των σχετικών πειραμάτων κυμάνθηκαν από 12-90%.</w:t>
      </w:r>
    </w:p>
    <w:p w:rsidR="000329B7" w:rsidRPr="005B399C" w:rsidRDefault="000329B7" w:rsidP="00304C46">
      <w:pPr>
        <w:numPr>
          <w:ilvl w:val="0"/>
          <w:numId w:val="40"/>
        </w:numPr>
        <w:tabs>
          <w:tab w:val="clear" w:pos="1080"/>
        </w:tabs>
        <w:spacing w:after="0" w:line="360" w:lineRule="auto"/>
        <w:ind w:left="426" w:hanging="426"/>
        <w:jc w:val="both"/>
        <w:rPr>
          <w:sz w:val="24"/>
          <w:szCs w:val="24"/>
        </w:rPr>
      </w:pPr>
      <w:r w:rsidRPr="005B399C">
        <w:rPr>
          <w:sz w:val="24"/>
          <w:szCs w:val="24"/>
        </w:rPr>
        <w:t>Η επιβίωση των αρτιβλάστων στο πεδίο τον 1</w:t>
      </w:r>
      <w:r w:rsidRPr="005B399C">
        <w:rPr>
          <w:sz w:val="24"/>
          <w:szCs w:val="24"/>
          <w:vertAlign w:val="superscript"/>
        </w:rPr>
        <w:t>ο</w:t>
      </w:r>
      <w:r w:rsidRPr="005B399C">
        <w:rPr>
          <w:sz w:val="24"/>
          <w:szCs w:val="24"/>
        </w:rPr>
        <w:t xml:space="preserve"> χρόνο μειώνεται σημαντικά και επηρεάζεται από βιοτικές και κλιματικές επιδράσεις.</w:t>
      </w:r>
    </w:p>
    <w:p w:rsidR="000329B7" w:rsidRPr="005B399C" w:rsidRDefault="000329B7" w:rsidP="00304C46">
      <w:pPr>
        <w:numPr>
          <w:ilvl w:val="0"/>
          <w:numId w:val="43"/>
        </w:numPr>
        <w:tabs>
          <w:tab w:val="clear" w:pos="1080"/>
        </w:tabs>
        <w:spacing w:after="0" w:line="360" w:lineRule="auto"/>
        <w:ind w:left="426" w:hanging="426"/>
        <w:jc w:val="both"/>
        <w:rPr>
          <w:sz w:val="24"/>
          <w:szCs w:val="24"/>
        </w:rPr>
      </w:pPr>
      <w:r w:rsidRPr="005B399C">
        <w:rPr>
          <w:sz w:val="24"/>
          <w:szCs w:val="24"/>
        </w:rPr>
        <w:t>Ο αριθμός των ανθέων ανά ταξιανθία κυμαίνεται από 23-37 και η ωρίμανση των σπερμάτων (Οκτώβριος) ολοκληρώνεται περίπου 130 ημέρες από το τέλος της ανθοφορίας.</w:t>
      </w:r>
    </w:p>
    <w:p w:rsidR="000329B7" w:rsidRPr="005B399C" w:rsidRDefault="000329B7" w:rsidP="00304C46">
      <w:pPr>
        <w:numPr>
          <w:ilvl w:val="0"/>
          <w:numId w:val="43"/>
        </w:numPr>
        <w:tabs>
          <w:tab w:val="clear" w:pos="1080"/>
        </w:tabs>
        <w:spacing w:after="0" w:line="360" w:lineRule="auto"/>
        <w:ind w:left="426" w:hanging="426"/>
        <w:jc w:val="both"/>
        <w:rPr>
          <w:sz w:val="24"/>
          <w:szCs w:val="24"/>
        </w:rPr>
      </w:pPr>
      <w:r w:rsidRPr="005B399C">
        <w:rPr>
          <w:sz w:val="24"/>
          <w:szCs w:val="24"/>
        </w:rPr>
        <w:t>Η καρπόδεση περιορίζεται στη βάση της ταξικαρπίας και επηρεάζεται σημαντικά από τις κλιματικές συνθήκες (βροχή, παγετός, άνεμος).</w:t>
      </w:r>
    </w:p>
    <w:p w:rsidR="000329B7" w:rsidRPr="005B399C" w:rsidRDefault="000329B7" w:rsidP="00304C46">
      <w:pPr>
        <w:numPr>
          <w:ilvl w:val="0"/>
          <w:numId w:val="43"/>
        </w:numPr>
        <w:tabs>
          <w:tab w:val="clear" w:pos="1080"/>
        </w:tabs>
        <w:spacing w:after="0" w:line="360" w:lineRule="auto"/>
        <w:ind w:left="426" w:hanging="426"/>
        <w:jc w:val="both"/>
        <w:rPr>
          <w:sz w:val="24"/>
          <w:szCs w:val="24"/>
        </w:rPr>
      </w:pPr>
      <w:r w:rsidRPr="005B399C">
        <w:rPr>
          <w:sz w:val="24"/>
          <w:szCs w:val="24"/>
        </w:rPr>
        <w:t xml:space="preserve">Το είδος εμφανίζει το φαινόμενο της </w:t>
      </w:r>
      <w:r w:rsidRPr="005B399C">
        <w:rPr>
          <w:b/>
          <w:sz w:val="24"/>
          <w:szCs w:val="24"/>
        </w:rPr>
        <w:t>πληροκαρπίας (</w:t>
      </w:r>
      <w:r w:rsidRPr="005B399C">
        <w:rPr>
          <w:b/>
          <w:sz w:val="24"/>
          <w:szCs w:val="24"/>
          <w:lang w:val="en-US"/>
        </w:rPr>
        <w:t>masting</w:t>
      </w:r>
      <w:r w:rsidRPr="005B399C">
        <w:rPr>
          <w:b/>
          <w:sz w:val="24"/>
          <w:szCs w:val="24"/>
        </w:rPr>
        <w:t>),</w:t>
      </w:r>
      <w:r w:rsidRPr="005B399C">
        <w:rPr>
          <w:sz w:val="24"/>
          <w:szCs w:val="24"/>
        </w:rPr>
        <w:t xml:space="preserve"> δηλαδή της ετήσιας ποσοτικής διακύμανσης της αναπαραγωγικής προσπάθειας, με περίοδο 2 ετών (παρενιαυτοφορία) και μάλιστα συγχρονισμένα σε όλες τις περιοχές.</w:t>
      </w:r>
    </w:p>
    <w:p w:rsidR="000329B7" w:rsidRPr="005B399C" w:rsidRDefault="000329B7" w:rsidP="00304C46">
      <w:pPr>
        <w:numPr>
          <w:ilvl w:val="0"/>
          <w:numId w:val="43"/>
        </w:numPr>
        <w:tabs>
          <w:tab w:val="clear" w:pos="1080"/>
        </w:tabs>
        <w:spacing w:after="0" w:line="360" w:lineRule="auto"/>
        <w:ind w:left="426" w:hanging="426"/>
        <w:jc w:val="both"/>
        <w:rPr>
          <w:sz w:val="24"/>
          <w:szCs w:val="24"/>
        </w:rPr>
      </w:pPr>
      <w:r w:rsidRPr="005B399C">
        <w:rPr>
          <w:sz w:val="24"/>
          <w:szCs w:val="24"/>
        </w:rPr>
        <w:t>Ο κύριος παράγοντας φυσικής διασποράς των σπερμάτων είναι πρωτίστως το βάρος τους (αυτοχωρία – βαροχωρία) και δευτερευόντως το νερό (υδροχωρία).</w:t>
      </w:r>
    </w:p>
    <w:p w:rsidR="000329B7" w:rsidRPr="005B399C" w:rsidRDefault="000329B7" w:rsidP="00304C46">
      <w:pPr>
        <w:numPr>
          <w:ilvl w:val="0"/>
          <w:numId w:val="43"/>
        </w:numPr>
        <w:tabs>
          <w:tab w:val="clear" w:pos="1080"/>
        </w:tabs>
        <w:spacing w:after="0" w:line="360" w:lineRule="auto"/>
        <w:ind w:left="426" w:hanging="426"/>
        <w:jc w:val="both"/>
        <w:rPr>
          <w:sz w:val="24"/>
          <w:szCs w:val="24"/>
        </w:rPr>
      </w:pPr>
      <w:r w:rsidRPr="005B399C">
        <w:rPr>
          <w:sz w:val="24"/>
          <w:szCs w:val="24"/>
        </w:rPr>
        <w:t xml:space="preserve">Τα φύλλα του προσβάλλονται από το έντομο </w:t>
      </w:r>
      <w:r w:rsidRPr="005B399C">
        <w:rPr>
          <w:i/>
          <w:sz w:val="24"/>
          <w:szCs w:val="24"/>
          <w:lang w:val="en-US"/>
        </w:rPr>
        <w:t>Cameraria</w:t>
      </w:r>
      <w:r w:rsidRPr="005B399C">
        <w:rPr>
          <w:i/>
          <w:sz w:val="24"/>
          <w:szCs w:val="24"/>
        </w:rPr>
        <w:t xml:space="preserve"> </w:t>
      </w:r>
      <w:r w:rsidRPr="005B399C">
        <w:rPr>
          <w:i/>
          <w:sz w:val="24"/>
          <w:szCs w:val="24"/>
          <w:lang w:val="en-US"/>
        </w:rPr>
        <w:t>ohridella</w:t>
      </w:r>
      <w:r w:rsidRPr="005B399C">
        <w:rPr>
          <w:i/>
          <w:sz w:val="24"/>
          <w:szCs w:val="24"/>
        </w:rPr>
        <w:t>,</w:t>
      </w:r>
      <w:r w:rsidRPr="005B399C">
        <w:rPr>
          <w:sz w:val="24"/>
          <w:szCs w:val="24"/>
        </w:rPr>
        <w:t xml:space="preserve"> με συνέπειες τη μείωση της φωτοσυνθετικής επιφάνειας, την πρόωρη φυλλόπτωση και τη σημαντική μείωση της μάζας των σπερμάτων, ενώ παρατηρήθηκε ότι προσβεβλημένα άτομα ανθίζουν και δεύτερη φορά (το φθινόπωρο).</w:t>
      </w:r>
    </w:p>
    <w:p w:rsidR="000329B7" w:rsidRPr="005B399C" w:rsidRDefault="000329B7" w:rsidP="00304C46">
      <w:pPr>
        <w:numPr>
          <w:ilvl w:val="0"/>
          <w:numId w:val="41"/>
        </w:numPr>
        <w:tabs>
          <w:tab w:val="clear" w:pos="1080"/>
        </w:tabs>
        <w:spacing w:after="0" w:line="360" w:lineRule="auto"/>
        <w:ind w:left="426" w:hanging="426"/>
        <w:jc w:val="both"/>
        <w:rPr>
          <w:sz w:val="24"/>
          <w:szCs w:val="24"/>
        </w:rPr>
      </w:pPr>
      <w:r w:rsidRPr="005B399C">
        <w:rPr>
          <w:sz w:val="24"/>
          <w:szCs w:val="24"/>
        </w:rPr>
        <w:lastRenderedPageBreak/>
        <w:t xml:space="preserve">Καταμετρήθηκαν συνολικά </w:t>
      </w:r>
      <w:r w:rsidRPr="005B399C">
        <w:rPr>
          <w:b/>
          <w:sz w:val="24"/>
          <w:szCs w:val="24"/>
        </w:rPr>
        <w:t xml:space="preserve">1464 </w:t>
      </w:r>
      <w:r w:rsidRPr="005B399C">
        <w:rPr>
          <w:sz w:val="24"/>
          <w:szCs w:val="24"/>
        </w:rPr>
        <w:t xml:space="preserve">ενήλικα άτομα ιπποκαστανιάς και </w:t>
      </w:r>
      <w:r w:rsidRPr="005B399C">
        <w:rPr>
          <w:b/>
          <w:sz w:val="24"/>
          <w:szCs w:val="24"/>
        </w:rPr>
        <w:t xml:space="preserve">98 </w:t>
      </w:r>
      <w:r w:rsidRPr="005B399C">
        <w:rPr>
          <w:sz w:val="24"/>
          <w:szCs w:val="24"/>
        </w:rPr>
        <w:t>υποπληθυσμοί σε 14 Νομούς της Ελλάδας.</w:t>
      </w:r>
    </w:p>
    <w:p w:rsidR="000329B7" w:rsidRPr="005B399C" w:rsidRDefault="000329B7" w:rsidP="00304C46">
      <w:pPr>
        <w:numPr>
          <w:ilvl w:val="0"/>
          <w:numId w:val="41"/>
        </w:numPr>
        <w:tabs>
          <w:tab w:val="clear" w:pos="1080"/>
        </w:tabs>
        <w:spacing w:after="0" w:line="360" w:lineRule="auto"/>
        <w:ind w:left="426" w:hanging="426"/>
        <w:jc w:val="both"/>
        <w:rPr>
          <w:sz w:val="24"/>
          <w:szCs w:val="24"/>
        </w:rPr>
      </w:pPr>
      <w:r w:rsidRPr="005B399C">
        <w:rPr>
          <w:sz w:val="24"/>
          <w:szCs w:val="24"/>
        </w:rPr>
        <w:t>Παρατηρείται εξαιρετικά μεγάλος κατακερματισμός της φυσικής κατανομής του είδους, κατά μήκος των 2 κύριων ορεογραμμών της Κεντρικής και Βόρειας Ελλάδας, στους ορεινούς όγκους των γεωγραφικών διαμερισμάτων της Ηπείρου, της Δ. Μακεδονίας, της Θεσσαλίας και της Στερεάς Ελλάδας.</w:t>
      </w:r>
    </w:p>
    <w:p w:rsidR="000329B7" w:rsidRPr="005B399C" w:rsidRDefault="000329B7" w:rsidP="00304C46">
      <w:pPr>
        <w:numPr>
          <w:ilvl w:val="0"/>
          <w:numId w:val="41"/>
        </w:numPr>
        <w:tabs>
          <w:tab w:val="clear" w:pos="1080"/>
        </w:tabs>
        <w:spacing w:after="0" w:line="360" w:lineRule="auto"/>
        <w:ind w:left="426" w:hanging="426"/>
        <w:jc w:val="both"/>
        <w:rPr>
          <w:sz w:val="24"/>
          <w:szCs w:val="24"/>
        </w:rPr>
      </w:pPr>
      <w:r w:rsidRPr="005B399C">
        <w:rPr>
          <w:sz w:val="24"/>
          <w:szCs w:val="24"/>
        </w:rPr>
        <w:t>Από το σύνολο των 1464 ενήλικων ατόμων ιπποκαστανιάς η πλειονότητα συναντώνται στην οροσειρά της Πίνδου (37,6%) και ακολουθούν ο Κίσαβος (10,0%), τα Άγραφα (9,9%), τα Βαρδούσια (8,7%) και το Βόιο (8,3%).</w:t>
      </w:r>
    </w:p>
    <w:p w:rsidR="000329B7" w:rsidRPr="005B399C" w:rsidRDefault="000329B7" w:rsidP="00304C46">
      <w:pPr>
        <w:numPr>
          <w:ilvl w:val="0"/>
          <w:numId w:val="41"/>
        </w:numPr>
        <w:tabs>
          <w:tab w:val="clear" w:pos="1080"/>
        </w:tabs>
        <w:spacing w:after="0" w:line="360" w:lineRule="auto"/>
        <w:ind w:left="426" w:hanging="426"/>
        <w:jc w:val="both"/>
        <w:rPr>
          <w:sz w:val="24"/>
          <w:szCs w:val="24"/>
        </w:rPr>
      </w:pPr>
      <w:r w:rsidRPr="005B399C">
        <w:rPr>
          <w:sz w:val="24"/>
          <w:szCs w:val="24"/>
        </w:rPr>
        <w:t xml:space="preserve">Παρατηρείται μεγάλη κατακόρυφη εξάπλωση, από τα </w:t>
      </w:r>
      <w:smartTag w:uri="urn:schemas-microsoft-com:office:smarttags" w:element="metricconverter">
        <w:smartTagPr>
          <w:attr w:name="ProductID" w:val="218 m"/>
        </w:smartTagPr>
        <w:r w:rsidRPr="005B399C">
          <w:rPr>
            <w:sz w:val="24"/>
            <w:szCs w:val="24"/>
          </w:rPr>
          <w:t xml:space="preserve">218 </w:t>
        </w:r>
        <w:r w:rsidRPr="005B399C">
          <w:rPr>
            <w:sz w:val="24"/>
            <w:szCs w:val="24"/>
            <w:lang w:val="en-US"/>
          </w:rPr>
          <w:t>m</w:t>
        </w:r>
      </w:smartTag>
      <w:r w:rsidRPr="005B399C">
        <w:rPr>
          <w:sz w:val="24"/>
          <w:szCs w:val="24"/>
        </w:rPr>
        <w:t xml:space="preserve"> (Κίσαβος) μέχρι τα </w:t>
      </w:r>
      <w:smartTag w:uri="urn:schemas-microsoft-com:office:smarttags" w:element="metricconverter">
        <w:smartTagPr>
          <w:attr w:name="ProductID" w:val="1485 m"/>
        </w:smartTagPr>
        <w:r w:rsidRPr="005B399C">
          <w:rPr>
            <w:sz w:val="24"/>
            <w:szCs w:val="24"/>
          </w:rPr>
          <w:t xml:space="preserve">1485 </w:t>
        </w:r>
        <w:r w:rsidRPr="005B399C">
          <w:rPr>
            <w:sz w:val="24"/>
            <w:szCs w:val="24"/>
            <w:lang w:val="en-US"/>
          </w:rPr>
          <w:t>m</w:t>
        </w:r>
      </w:smartTag>
      <w:r w:rsidRPr="005B399C">
        <w:rPr>
          <w:sz w:val="24"/>
          <w:szCs w:val="24"/>
        </w:rPr>
        <w:t xml:space="preserve"> (Μικρά Όντρια, Καστοριά), με μέγιστο στην κλάση 900-</w:t>
      </w:r>
      <w:smartTag w:uri="urn:schemas-microsoft-com:office:smarttags" w:element="metricconverter">
        <w:smartTagPr>
          <w:attr w:name="ProductID" w:val="1100 m"/>
        </w:smartTagPr>
        <w:r w:rsidRPr="005B399C">
          <w:rPr>
            <w:sz w:val="24"/>
            <w:szCs w:val="24"/>
          </w:rPr>
          <w:t xml:space="preserve">1100 </w:t>
        </w:r>
        <w:r w:rsidRPr="005B399C">
          <w:rPr>
            <w:sz w:val="24"/>
            <w:szCs w:val="24"/>
            <w:lang w:val="en-US"/>
          </w:rPr>
          <w:t>m</w:t>
        </w:r>
      </w:smartTag>
      <w:r w:rsidRPr="005B399C">
        <w:rPr>
          <w:sz w:val="24"/>
          <w:szCs w:val="24"/>
        </w:rPr>
        <w:t xml:space="preserve"> τόσο στο σύνολο των ατόμων (35%), όσο και στο σύνολο των υποπληθυσμών (31%). Μεταξύ των υψομέτρων 500-</w:t>
      </w:r>
      <w:smartTag w:uri="urn:schemas-microsoft-com:office:smarttags" w:element="metricconverter">
        <w:smartTagPr>
          <w:attr w:name="ProductID" w:val="1100 m"/>
        </w:smartTagPr>
        <w:r w:rsidRPr="005B399C">
          <w:rPr>
            <w:sz w:val="24"/>
            <w:szCs w:val="24"/>
          </w:rPr>
          <w:t xml:space="preserve">1100 </w:t>
        </w:r>
        <w:r w:rsidRPr="005B399C">
          <w:rPr>
            <w:sz w:val="24"/>
            <w:szCs w:val="24"/>
            <w:lang w:val="en-US"/>
          </w:rPr>
          <w:t>m</w:t>
        </w:r>
      </w:smartTag>
      <w:r w:rsidRPr="005B399C">
        <w:rPr>
          <w:sz w:val="24"/>
          <w:szCs w:val="24"/>
        </w:rPr>
        <w:t xml:space="preserve"> φύονται 1051 άτομα ήτοι (το 72% του συνόλου που ανήκουν σε 64 υποπληθυσμούς).</w:t>
      </w:r>
    </w:p>
    <w:p w:rsidR="000329B7" w:rsidRPr="005B399C" w:rsidRDefault="000329B7" w:rsidP="00304C46">
      <w:pPr>
        <w:numPr>
          <w:ilvl w:val="0"/>
          <w:numId w:val="41"/>
        </w:numPr>
        <w:tabs>
          <w:tab w:val="clear" w:pos="1080"/>
        </w:tabs>
        <w:spacing w:after="0" w:line="360" w:lineRule="auto"/>
        <w:ind w:left="426" w:hanging="426"/>
        <w:jc w:val="both"/>
        <w:rPr>
          <w:sz w:val="24"/>
          <w:szCs w:val="24"/>
        </w:rPr>
      </w:pPr>
      <w:r w:rsidRPr="005B399C">
        <w:rPr>
          <w:sz w:val="24"/>
          <w:szCs w:val="24"/>
        </w:rPr>
        <w:t>Το μέγεθος του υποπληθυσμού κυμαίνεται σημαντικά (από 1 έως 153 άτομα) ενώ ο μαθηματικός μέσος υποπληθυσμός περιλαμβάνει μόλις 15 ενήλικα δένδρα. Το 63% των υποπληθυσμών της Ιπποκαστανιάς απαντά στην κλάση 1-10 άτομα</w:t>
      </w:r>
    </w:p>
    <w:p w:rsidR="000329B7" w:rsidRPr="005B399C" w:rsidRDefault="000329B7" w:rsidP="00304C46">
      <w:pPr>
        <w:numPr>
          <w:ilvl w:val="0"/>
          <w:numId w:val="41"/>
        </w:numPr>
        <w:tabs>
          <w:tab w:val="clear" w:pos="1080"/>
        </w:tabs>
        <w:spacing w:after="0" w:line="360" w:lineRule="auto"/>
        <w:ind w:left="426" w:hanging="426"/>
        <w:jc w:val="both"/>
        <w:rPr>
          <w:sz w:val="24"/>
          <w:szCs w:val="24"/>
        </w:rPr>
      </w:pPr>
      <w:r w:rsidRPr="005B399C">
        <w:rPr>
          <w:sz w:val="24"/>
          <w:szCs w:val="24"/>
        </w:rPr>
        <w:t>Η Ιπποκαστανιά θεωρείται κατάλοιπο της τελευταίας παγετώδους περιόδου που επιβιώνει σε καταφύγια (</w:t>
      </w:r>
      <w:r w:rsidRPr="005B399C">
        <w:rPr>
          <w:sz w:val="24"/>
          <w:szCs w:val="24"/>
          <w:lang w:val="en-US"/>
        </w:rPr>
        <w:t>refugia</w:t>
      </w:r>
      <w:r w:rsidRPr="005B399C">
        <w:rPr>
          <w:sz w:val="24"/>
          <w:szCs w:val="24"/>
        </w:rPr>
        <w:t xml:space="preserve">) θέσεων, όπου η παρουσία νερού μετριάζει τις ακραίες θερμοκρασίες. Το ενδιαίτημα του είδους απαιτεί διαρκή ή παροδική παρουσία νερού και υγρασίας: το 62% του συνόλου των ατόμων συναντάται σε </w:t>
      </w:r>
      <w:r w:rsidRPr="005B399C">
        <w:rPr>
          <w:b/>
          <w:sz w:val="24"/>
          <w:szCs w:val="24"/>
        </w:rPr>
        <w:t>ρέματα</w:t>
      </w:r>
      <w:r w:rsidRPr="005B399C">
        <w:rPr>
          <w:sz w:val="24"/>
          <w:szCs w:val="24"/>
        </w:rPr>
        <w:t xml:space="preserve"> με συνεχή ροή νερού, το 11% σε ρέματα με παροδική ροή και το 9% σε ξηρά ρέματα. Το υπόλοιπο 18% επιμερίζεται κατά 12% μέσα στα δάση και κατά 6% στα πρανή των δρόμων.</w:t>
      </w:r>
    </w:p>
    <w:p w:rsidR="000329B7" w:rsidRPr="005B399C" w:rsidRDefault="000329B7" w:rsidP="00304C46">
      <w:pPr>
        <w:numPr>
          <w:ilvl w:val="0"/>
          <w:numId w:val="41"/>
        </w:numPr>
        <w:tabs>
          <w:tab w:val="clear" w:pos="1080"/>
        </w:tabs>
        <w:spacing w:after="0" w:line="360" w:lineRule="auto"/>
        <w:ind w:left="426" w:hanging="426"/>
        <w:jc w:val="both"/>
        <w:rPr>
          <w:sz w:val="24"/>
          <w:szCs w:val="24"/>
        </w:rPr>
      </w:pPr>
      <w:r w:rsidRPr="005B399C">
        <w:rPr>
          <w:sz w:val="24"/>
          <w:szCs w:val="24"/>
        </w:rPr>
        <w:t>Γενικότερα το είδος φαίνεται πως αναπτύσσεται σε ορυκτό έδαφος και όχι σε εδάφη με διαμορφωμένους ορίζοντες και παρουσιάζει ένα μέσο ύψος 10-</w:t>
      </w:r>
      <w:smartTag w:uri="urn:schemas-microsoft-com:office:smarttags" w:element="metricconverter">
        <w:smartTagPr>
          <w:attr w:name="ProductID" w:val="14 m"/>
        </w:smartTagPr>
        <w:r w:rsidRPr="005B399C">
          <w:rPr>
            <w:sz w:val="24"/>
            <w:szCs w:val="24"/>
          </w:rPr>
          <w:t xml:space="preserve">14 </w:t>
        </w:r>
        <w:r w:rsidRPr="005B399C">
          <w:rPr>
            <w:sz w:val="24"/>
            <w:szCs w:val="24"/>
            <w:lang w:val="en-US"/>
          </w:rPr>
          <w:t>m</w:t>
        </w:r>
      </w:smartTag>
      <w:r w:rsidRPr="005B399C">
        <w:rPr>
          <w:sz w:val="24"/>
          <w:szCs w:val="24"/>
        </w:rPr>
        <w:t xml:space="preserve"> και στηθιαία διάμετρο 25-</w:t>
      </w:r>
      <w:smartTag w:uri="urn:schemas-microsoft-com:office:smarttags" w:element="metricconverter">
        <w:smartTagPr>
          <w:attr w:name="ProductID" w:val="40 cm"/>
        </w:smartTagPr>
        <w:r w:rsidRPr="005B399C">
          <w:rPr>
            <w:sz w:val="24"/>
            <w:szCs w:val="24"/>
          </w:rPr>
          <w:t xml:space="preserve">40 </w:t>
        </w:r>
        <w:r w:rsidRPr="005B399C">
          <w:rPr>
            <w:sz w:val="24"/>
            <w:szCs w:val="24"/>
            <w:lang w:val="en-US"/>
          </w:rPr>
          <w:t>cm</w:t>
        </w:r>
      </w:smartTag>
      <w:r w:rsidRPr="005B399C">
        <w:rPr>
          <w:sz w:val="24"/>
          <w:szCs w:val="24"/>
        </w:rPr>
        <w:t>.</w:t>
      </w:r>
    </w:p>
    <w:p w:rsidR="000329B7" w:rsidRPr="005B399C" w:rsidRDefault="000329B7" w:rsidP="00304C46">
      <w:pPr>
        <w:numPr>
          <w:ilvl w:val="0"/>
          <w:numId w:val="41"/>
        </w:numPr>
        <w:tabs>
          <w:tab w:val="clear" w:pos="1080"/>
        </w:tabs>
        <w:spacing w:after="0" w:line="360" w:lineRule="auto"/>
        <w:ind w:left="426" w:hanging="426"/>
        <w:jc w:val="both"/>
        <w:rPr>
          <w:sz w:val="24"/>
          <w:szCs w:val="24"/>
        </w:rPr>
      </w:pPr>
      <w:r w:rsidRPr="005B399C">
        <w:rPr>
          <w:sz w:val="24"/>
          <w:szCs w:val="24"/>
        </w:rPr>
        <w:t xml:space="preserve">Από τη λεπτομερή καταγραφή των κυριότερων συνοδών ειδών κάθε υποπληθυσμού, επικρατεί η παρουσία του είδους </w:t>
      </w:r>
      <w:r w:rsidRPr="005B399C">
        <w:rPr>
          <w:i/>
          <w:sz w:val="24"/>
          <w:szCs w:val="24"/>
          <w:lang w:val="en-US"/>
        </w:rPr>
        <w:t>Abies</w:t>
      </w:r>
      <w:r w:rsidRPr="005B399C">
        <w:rPr>
          <w:i/>
          <w:sz w:val="24"/>
          <w:szCs w:val="24"/>
        </w:rPr>
        <w:t xml:space="preserve"> </w:t>
      </w:r>
      <w:r w:rsidRPr="005B399C">
        <w:rPr>
          <w:i/>
          <w:sz w:val="24"/>
          <w:szCs w:val="24"/>
          <w:lang w:val="en-US"/>
        </w:rPr>
        <w:t>borisii</w:t>
      </w:r>
      <w:r w:rsidRPr="005B399C">
        <w:rPr>
          <w:i/>
          <w:sz w:val="24"/>
          <w:szCs w:val="24"/>
        </w:rPr>
        <w:t xml:space="preserve"> </w:t>
      </w:r>
      <w:r w:rsidRPr="005B399C">
        <w:rPr>
          <w:i/>
          <w:sz w:val="24"/>
          <w:szCs w:val="24"/>
          <w:lang w:val="en-US"/>
        </w:rPr>
        <w:t>regis</w:t>
      </w:r>
      <w:r w:rsidRPr="005B399C">
        <w:rPr>
          <w:sz w:val="24"/>
          <w:szCs w:val="24"/>
        </w:rPr>
        <w:t xml:space="preserve"> (σε ποσοστό 52% επί του συνόλου των υποπληθυσμών και ακολουθούν τα είδη </w:t>
      </w:r>
      <w:r w:rsidRPr="005B399C">
        <w:rPr>
          <w:i/>
          <w:sz w:val="24"/>
          <w:szCs w:val="24"/>
          <w:lang w:val="en-US"/>
        </w:rPr>
        <w:lastRenderedPageBreak/>
        <w:t>Fraxinus</w:t>
      </w:r>
      <w:r w:rsidRPr="005B399C">
        <w:rPr>
          <w:i/>
          <w:sz w:val="24"/>
          <w:szCs w:val="24"/>
        </w:rPr>
        <w:t xml:space="preserve"> </w:t>
      </w:r>
      <w:r w:rsidRPr="005B399C">
        <w:rPr>
          <w:i/>
          <w:sz w:val="24"/>
          <w:szCs w:val="24"/>
          <w:lang w:val="en-US"/>
        </w:rPr>
        <w:t>ornus</w:t>
      </w:r>
      <w:r w:rsidRPr="005B399C">
        <w:rPr>
          <w:sz w:val="24"/>
          <w:szCs w:val="24"/>
        </w:rPr>
        <w:t xml:space="preserve"> (41%), </w:t>
      </w:r>
      <w:r w:rsidRPr="005B399C">
        <w:rPr>
          <w:i/>
          <w:sz w:val="24"/>
          <w:szCs w:val="24"/>
          <w:lang w:val="en-US"/>
        </w:rPr>
        <w:t>Fagus</w:t>
      </w:r>
      <w:r w:rsidRPr="005B399C">
        <w:rPr>
          <w:i/>
          <w:sz w:val="24"/>
          <w:szCs w:val="24"/>
        </w:rPr>
        <w:t xml:space="preserve"> </w:t>
      </w:r>
      <w:r w:rsidRPr="005B399C">
        <w:rPr>
          <w:i/>
          <w:sz w:val="24"/>
          <w:szCs w:val="24"/>
          <w:lang w:val="en-US"/>
        </w:rPr>
        <w:t>silvatica</w:t>
      </w:r>
      <w:r w:rsidRPr="005B399C">
        <w:rPr>
          <w:sz w:val="24"/>
          <w:szCs w:val="24"/>
        </w:rPr>
        <w:t xml:space="preserve"> (37%), </w:t>
      </w:r>
      <w:r w:rsidRPr="005B399C">
        <w:rPr>
          <w:i/>
          <w:sz w:val="24"/>
          <w:szCs w:val="24"/>
          <w:lang w:val="en-US"/>
        </w:rPr>
        <w:t>Platanus</w:t>
      </w:r>
      <w:r w:rsidRPr="005B399C">
        <w:rPr>
          <w:i/>
          <w:sz w:val="24"/>
          <w:szCs w:val="24"/>
        </w:rPr>
        <w:t xml:space="preserve"> </w:t>
      </w:r>
      <w:r w:rsidRPr="005B399C">
        <w:rPr>
          <w:i/>
          <w:sz w:val="24"/>
          <w:szCs w:val="24"/>
          <w:lang w:val="en-US"/>
        </w:rPr>
        <w:t>orientalis</w:t>
      </w:r>
      <w:r w:rsidRPr="005B399C">
        <w:rPr>
          <w:sz w:val="24"/>
          <w:szCs w:val="24"/>
        </w:rPr>
        <w:t xml:space="preserve"> (12%), </w:t>
      </w:r>
      <w:r w:rsidRPr="005B399C">
        <w:rPr>
          <w:i/>
          <w:sz w:val="24"/>
          <w:szCs w:val="24"/>
          <w:lang w:val="en-US"/>
        </w:rPr>
        <w:t>Salix</w:t>
      </w:r>
      <w:r w:rsidRPr="005B399C">
        <w:rPr>
          <w:i/>
          <w:sz w:val="24"/>
          <w:szCs w:val="24"/>
        </w:rPr>
        <w:t xml:space="preserve"> </w:t>
      </w:r>
      <w:r w:rsidRPr="005B399C">
        <w:rPr>
          <w:i/>
          <w:sz w:val="24"/>
          <w:szCs w:val="24"/>
          <w:lang w:val="en-US"/>
        </w:rPr>
        <w:t>alba</w:t>
      </w:r>
      <w:r w:rsidRPr="005B399C">
        <w:rPr>
          <w:sz w:val="24"/>
          <w:szCs w:val="24"/>
        </w:rPr>
        <w:t xml:space="preserve"> (11%) και </w:t>
      </w:r>
      <w:r w:rsidRPr="005B399C">
        <w:rPr>
          <w:i/>
          <w:sz w:val="24"/>
          <w:szCs w:val="24"/>
          <w:lang w:val="en-US"/>
        </w:rPr>
        <w:t>Juniperus</w:t>
      </w:r>
      <w:r w:rsidRPr="005B399C">
        <w:rPr>
          <w:i/>
          <w:sz w:val="24"/>
          <w:szCs w:val="24"/>
        </w:rPr>
        <w:t xml:space="preserve"> </w:t>
      </w:r>
      <w:r w:rsidRPr="005B399C">
        <w:rPr>
          <w:i/>
          <w:sz w:val="24"/>
          <w:szCs w:val="24"/>
          <w:lang w:val="en-US"/>
        </w:rPr>
        <w:t>communis</w:t>
      </w:r>
      <w:r w:rsidRPr="005B399C">
        <w:rPr>
          <w:sz w:val="24"/>
          <w:szCs w:val="24"/>
        </w:rPr>
        <w:t xml:space="preserve"> (10%).</w:t>
      </w:r>
    </w:p>
    <w:p w:rsidR="000329B7" w:rsidRPr="005B399C" w:rsidRDefault="000329B7" w:rsidP="00304C46">
      <w:pPr>
        <w:numPr>
          <w:ilvl w:val="0"/>
          <w:numId w:val="41"/>
        </w:numPr>
        <w:tabs>
          <w:tab w:val="clear" w:pos="1080"/>
        </w:tabs>
        <w:spacing w:after="0" w:line="360" w:lineRule="auto"/>
        <w:ind w:left="426" w:hanging="426"/>
        <w:jc w:val="both"/>
        <w:rPr>
          <w:sz w:val="24"/>
          <w:szCs w:val="24"/>
        </w:rPr>
      </w:pPr>
      <w:r w:rsidRPr="005B399C">
        <w:rPr>
          <w:sz w:val="24"/>
          <w:szCs w:val="24"/>
        </w:rPr>
        <w:t xml:space="preserve">Ιδιαίτερα ανησυχητικό στοιχείο αποτελεί η τεκμηρίωση της </w:t>
      </w:r>
      <w:r w:rsidRPr="005B399C">
        <w:rPr>
          <w:b/>
          <w:sz w:val="24"/>
          <w:szCs w:val="24"/>
        </w:rPr>
        <w:t>απουσίας</w:t>
      </w:r>
      <w:r w:rsidRPr="005B399C">
        <w:rPr>
          <w:sz w:val="24"/>
          <w:szCs w:val="24"/>
        </w:rPr>
        <w:t xml:space="preserve"> </w:t>
      </w:r>
      <w:r w:rsidRPr="005B399C">
        <w:rPr>
          <w:b/>
          <w:sz w:val="24"/>
          <w:szCs w:val="24"/>
        </w:rPr>
        <w:t>της φυσικής αναγέννησης</w:t>
      </w:r>
      <w:r w:rsidRPr="005B399C">
        <w:rPr>
          <w:sz w:val="24"/>
          <w:szCs w:val="24"/>
        </w:rPr>
        <w:t xml:space="preserve"> στο 62% των πληθυσμών, ενώ αρκετά καλή αναγέννηση παρατηρήθηκε σε μόλις 6% των πληθυσμών.</w:t>
      </w:r>
    </w:p>
    <w:p w:rsidR="000329B7" w:rsidRPr="005B399C" w:rsidRDefault="000329B7" w:rsidP="00304C46">
      <w:pPr>
        <w:numPr>
          <w:ilvl w:val="0"/>
          <w:numId w:val="42"/>
        </w:numPr>
        <w:tabs>
          <w:tab w:val="clear" w:pos="1080"/>
        </w:tabs>
        <w:spacing w:after="0" w:line="360" w:lineRule="auto"/>
        <w:ind w:left="426" w:hanging="426"/>
        <w:jc w:val="both"/>
        <w:rPr>
          <w:sz w:val="24"/>
          <w:szCs w:val="24"/>
        </w:rPr>
      </w:pPr>
      <w:r w:rsidRPr="005B399C">
        <w:rPr>
          <w:sz w:val="24"/>
          <w:szCs w:val="24"/>
        </w:rPr>
        <w:t>Οι άμεσοι κίνδυνοι που απειλούν το είδος εντοπίζονται στους εξής παράγοντες: παγετός, ξηρασία, πλημμύρες, πυρκαγιές, κατανάλωση σπερμάτων από διάφορα ζώα (βοοειδή και άλλα κτηνοτροφικά και άγρια ζώα), υλοτομία, συλλογή σπερμάτων για φαρμακευτικούς λόγους. Επιπλέον η κλιματική αλλαγή είναι πολύ πιθανό ότι θα έχει σοβαρές αρνητικές επιπτώσεις.</w:t>
      </w:r>
    </w:p>
    <w:p w:rsidR="000329B7" w:rsidRPr="005B399C" w:rsidRDefault="000329B7" w:rsidP="00304C46">
      <w:pPr>
        <w:numPr>
          <w:ilvl w:val="0"/>
          <w:numId w:val="42"/>
        </w:numPr>
        <w:tabs>
          <w:tab w:val="clear" w:pos="1080"/>
        </w:tabs>
        <w:spacing w:after="0" w:line="360" w:lineRule="auto"/>
        <w:ind w:left="426" w:hanging="426"/>
        <w:jc w:val="both"/>
        <w:rPr>
          <w:b/>
          <w:sz w:val="24"/>
          <w:szCs w:val="24"/>
        </w:rPr>
      </w:pPr>
      <w:r w:rsidRPr="005B399C">
        <w:rPr>
          <w:sz w:val="24"/>
          <w:szCs w:val="24"/>
        </w:rPr>
        <w:t xml:space="preserve">Με βάση τα νέα κριτήρια της </w:t>
      </w:r>
      <w:r w:rsidRPr="005B399C">
        <w:rPr>
          <w:b/>
          <w:sz w:val="24"/>
          <w:szCs w:val="24"/>
          <w:lang w:val="en-US"/>
        </w:rPr>
        <w:t>IUCN</w:t>
      </w:r>
      <w:r w:rsidRPr="005B399C">
        <w:rPr>
          <w:b/>
          <w:sz w:val="24"/>
          <w:szCs w:val="24"/>
        </w:rPr>
        <w:t xml:space="preserve"> (</w:t>
      </w:r>
      <w:r w:rsidRPr="005B399C">
        <w:rPr>
          <w:b/>
          <w:sz w:val="24"/>
          <w:szCs w:val="24"/>
          <w:lang w:val="en-US"/>
        </w:rPr>
        <w:t>V</w:t>
      </w:r>
      <w:r w:rsidRPr="005B399C">
        <w:rPr>
          <w:b/>
          <w:sz w:val="24"/>
          <w:szCs w:val="24"/>
        </w:rPr>
        <w:t xml:space="preserve"> 3.1, 2001)</w:t>
      </w:r>
      <w:r w:rsidRPr="005B399C">
        <w:rPr>
          <w:sz w:val="24"/>
          <w:szCs w:val="24"/>
        </w:rPr>
        <w:t xml:space="preserve"> εκτιμάται η κατάσταση διατήρησης του είδους ως </w:t>
      </w:r>
      <w:r w:rsidRPr="005B399C">
        <w:rPr>
          <w:b/>
          <w:sz w:val="24"/>
          <w:szCs w:val="24"/>
        </w:rPr>
        <w:t>ΚΡΙΣΙΜΩΣ ΚΙΝΔΥΝΕΥΟΝ (</w:t>
      </w:r>
      <w:r w:rsidRPr="005B399C">
        <w:rPr>
          <w:b/>
          <w:sz w:val="24"/>
          <w:szCs w:val="24"/>
          <w:lang w:val="en-US"/>
        </w:rPr>
        <w:t>CRITICALLY</w:t>
      </w:r>
      <w:r w:rsidRPr="005B399C">
        <w:rPr>
          <w:b/>
          <w:sz w:val="24"/>
          <w:szCs w:val="24"/>
        </w:rPr>
        <w:t xml:space="preserve"> </w:t>
      </w:r>
      <w:r w:rsidRPr="005B399C">
        <w:rPr>
          <w:b/>
          <w:sz w:val="24"/>
          <w:szCs w:val="24"/>
          <w:lang w:val="en-US"/>
        </w:rPr>
        <w:t>ENDANGERED</w:t>
      </w:r>
      <w:r w:rsidRPr="005B399C">
        <w:rPr>
          <w:b/>
          <w:sz w:val="24"/>
          <w:szCs w:val="24"/>
        </w:rPr>
        <w:t>) - κριτήρια Β2</w:t>
      </w:r>
      <w:r w:rsidRPr="005B399C">
        <w:rPr>
          <w:b/>
          <w:sz w:val="24"/>
          <w:szCs w:val="24"/>
          <w:lang w:val="en-US"/>
        </w:rPr>
        <w:t>ab</w:t>
      </w:r>
      <w:r w:rsidRPr="005B399C">
        <w:rPr>
          <w:b/>
          <w:sz w:val="24"/>
          <w:szCs w:val="24"/>
        </w:rPr>
        <w:t xml:space="preserve"> (</w:t>
      </w:r>
      <w:r w:rsidRPr="005B399C">
        <w:rPr>
          <w:b/>
          <w:sz w:val="24"/>
          <w:szCs w:val="24"/>
          <w:lang w:val="en-US"/>
        </w:rPr>
        <w:t>iv</w:t>
      </w:r>
      <w:r w:rsidRPr="005B399C">
        <w:rPr>
          <w:b/>
          <w:sz w:val="24"/>
          <w:szCs w:val="24"/>
        </w:rPr>
        <w:t>,</w:t>
      </w:r>
      <w:r w:rsidRPr="005B399C">
        <w:rPr>
          <w:b/>
          <w:sz w:val="24"/>
          <w:szCs w:val="24"/>
          <w:lang w:val="en-US"/>
        </w:rPr>
        <w:t>v</w:t>
      </w:r>
      <w:r w:rsidRPr="005B399C">
        <w:rPr>
          <w:b/>
          <w:sz w:val="24"/>
          <w:szCs w:val="24"/>
        </w:rPr>
        <w:t>).</w:t>
      </w:r>
    </w:p>
    <w:p w:rsidR="000329B7" w:rsidRPr="00097966" w:rsidRDefault="000329B7" w:rsidP="00304C46">
      <w:pPr>
        <w:numPr>
          <w:ilvl w:val="0"/>
          <w:numId w:val="42"/>
        </w:numPr>
        <w:tabs>
          <w:tab w:val="clear" w:pos="1080"/>
        </w:tabs>
        <w:spacing w:after="0" w:line="360" w:lineRule="auto"/>
        <w:ind w:left="426" w:hanging="426"/>
        <w:jc w:val="both"/>
        <w:rPr>
          <w:sz w:val="24"/>
          <w:szCs w:val="24"/>
        </w:rPr>
      </w:pPr>
      <w:r w:rsidRPr="005B399C">
        <w:rPr>
          <w:sz w:val="24"/>
          <w:szCs w:val="24"/>
        </w:rPr>
        <w:t>Διαχειριστικές προτάσεις για την</w:t>
      </w:r>
      <w:r w:rsidRPr="005B399C">
        <w:rPr>
          <w:i/>
          <w:sz w:val="24"/>
          <w:szCs w:val="24"/>
        </w:rPr>
        <w:t xml:space="preserve"> </w:t>
      </w:r>
      <w:r w:rsidRPr="005B399C">
        <w:rPr>
          <w:i/>
          <w:sz w:val="24"/>
          <w:szCs w:val="24"/>
          <w:lang w:val="en-US"/>
        </w:rPr>
        <w:t>Aesculus</w:t>
      </w:r>
      <w:r w:rsidRPr="005B399C">
        <w:rPr>
          <w:i/>
          <w:sz w:val="24"/>
          <w:szCs w:val="24"/>
        </w:rPr>
        <w:t xml:space="preserve"> </w:t>
      </w:r>
      <w:r w:rsidRPr="005B399C">
        <w:rPr>
          <w:i/>
          <w:sz w:val="24"/>
          <w:szCs w:val="24"/>
          <w:lang w:val="en-US"/>
        </w:rPr>
        <w:t>hippocastanum</w:t>
      </w:r>
      <w:r w:rsidRPr="005B399C">
        <w:rPr>
          <w:sz w:val="24"/>
          <w:szCs w:val="24"/>
        </w:rPr>
        <w:t xml:space="preserve"> </w:t>
      </w:r>
      <w:r w:rsidRPr="005B399C">
        <w:rPr>
          <w:sz w:val="24"/>
          <w:szCs w:val="24"/>
          <w:lang w:val="en-US"/>
        </w:rPr>
        <w:t>L</w:t>
      </w:r>
      <w:r w:rsidRPr="005B399C">
        <w:rPr>
          <w:sz w:val="24"/>
          <w:szCs w:val="24"/>
        </w:rPr>
        <w:t>.: ένταξη του είδους στη νέα έκδοση του Ερυθρού Βιβλίου της Ελληνικής Χλωρίδας, γνωριμία του κοινού με το είδος, καλλιέργειά του σε Βοτανικούς Κήπους και ευρύτερη αξιοποίησή του ως καλλωπιστικού δένδρου.</w:t>
      </w:r>
    </w:p>
    <w:p w:rsidR="00097966" w:rsidRDefault="00097966" w:rsidP="00097966">
      <w:pPr>
        <w:spacing w:after="0" w:line="360" w:lineRule="auto"/>
        <w:ind w:left="567"/>
        <w:jc w:val="both"/>
        <w:rPr>
          <w:sz w:val="24"/>
          <w:szCs w:val="24"/>
        </w:rPr>
      </w:pPr>
    </w:p>
    <w:p w:rsidR="000329B7" w:rsidRPr="000D6C99" w:rsidRDefault="00097966" w:rsidP="00097966">
      <w:pPr>
        <w:spacing w:after="0" w:line="240" w:lineRule="auto"/>
        <w:jc w:val="both"/>
        <w:rPr>
          <w:rFonts w:cstheme="minorHAnsi"/>
          <w:b/>
          <w:bCs/>
          <w:sz w:val="24"/>
          <w:szCs w:val="24"/>
          <w:lang w:val="en-US"/>
        </w:rPr>
      </w:pPr>
      <w:r w:rsidRPr="000D6C99">
        <w:rPr>
          <w:rFonts w:cstheme="minorHAnsi"/>
          <w:bCs/>
          <w:sz w:val="24"/>
          <w:szCs w:val="24"/>
          <w:lang w:val="en-US"/>
        </w:rPr>
        <w:t>(</w:t>
      </w:r>
      <w:r w:rsidR="00910973" w:rsidRPr="000D6C99">
        <w:rPr>
          <w:rFonts w:cstheme="minorHAnsi"/>
          <w:b/>
          <w:bCs/>
          <w:sz w:val="24"/>
          <w:szCs w:val="24"/>
          <w:lang w:val="en-US"/>
        </w:rPr>
        <w:t>I</w:t>
      </w:r>
      <w:r w:rsidRPr="000D6C99">
        <w:rPr>
          <w:rFonts w:cstheme="minorHAnsi"/>
          <w:b/>
          <w:bCs/>
          <w:sz w:val="24"/>
          <w:szCs w:val="24"/>
          <w:lang w:val="en-US"/>
        </w:rPr>
        <w:t>n English):</w:t>
      </w:r>
    </w:p>
    <w:p w:rsidR="00097966" w:rsidRPr="000D6C99" w:rsidRDefault="00097966" w:rsidP="00097966">
      <w:pPr>
        <w:spacing w:after="0" w:line="240" w:lineRule="auto"/>
        <w:jc w:val="both"/>
        <w:rPr>
          <w:sz w:val="24"/>
          <w:szCs w:val="24"/>
          <w:lang w:val="en-US"/>
        </w:rPr>
      </w:pPr>
    </w:p>
    <w:p w:rsidR="000329B7" w:rsidRPr="00655BDB" w:rsidRDefault="00005689" w:rsidP="000B432C">
      <w:pPr>
        <w:pStyle w:val="Default"/>
        <w:spacing w:line="360" w:lineRule="auto"/>
        <w:jc w:val="both"/>
        <w:rPr>
          <w:rFonts w:asciiTheme="minorHAnsi" w:hAnsiTheme="minorHAnsi" w:cstheme="minorHAnsi"/>
          <w:b/>
          <w:bCs/>
          <w:color w:val="auto"/>
          <w:lang w:val="en-US"/>
        </w:rPr>
      </w:pPr>
      <w:proofErr w:type="gramStart"/>
      <w:r w:rsidRPr="000D6C99">
        <w:rPr>
          <w:rFonts w:asciiTheme="minorHAnsi" w:hAnsiTheme="minorHAnsi" w:cstheme="minorHAnsi"/>
          <w:b/>
          <w:bCs/>
          <w:color w:val="auto"/>
          <w:lang w:val="en-US"/>
        </w:rPr>
        <w:t>Tsiroukis Achilleas, (2008).</w:t>
      </w:r>
      <w:proofErr w:type="gramEnd"/>
      <w:r w:rsidRPr="000D6C99">
        <w:rPr>
          <w:rFonts w:asciiTheme="minorHAnsi" w:hAnsiTheme="minorHAnsi" w:cstheme="minorHAnsi"/>
          <w:bCs/>
          <w:color w:val="auto"/>
          <w:lang w:val="en-US"/>
        </w:rPr>
        <w:t xml:space="preserve"> </w:t>
      </w:r>
      <w:proofErr w:type="gramStart"/>
      <w:r w:rsidRPr="00655BDB">
        <w:rPr>
          <w:rFonts w:asciiTheme="minorHAnsi" w:hAnsiTheme="minorHAnsi" w:cstheme="minorHAnsi"/>
          <w:b/>
          <w:bCs/>
          <w:color w:val="auto"/>
          <w:lang w:val="en-US"/>
        </w:rPr>
        <w:t>(</w:t>
      </w:r>
      <w:r w:rsidRPr="00655BDB">
        <w:rPr>
          <w:rFonts w:asciiTheme="minorHAnsi" w:hAnsiTheme="minorHAnsi" w:cstheme="minorHAnsi"/>
          <w:b/>
          <w:bCs/>
          <w:i/>
          <w:color w:val="auto"/>
          <w:lang w:val="en-US"/>
        </w:rPr>
        <w:t xml:space="preserve">Reproductive Physiology and Ecology of Horse-Chestnut </w:t>
      </w:r>
      <w:r w:rsidRPr="00655BDB">
        <w:rPr>
          <w:rFonts w:asciiTheme="minorHAnsi" w:hAnsiTheme="minorHAnsi" w:cstheme="minorHAnsi"/>
          <w:b/>
          <w:bCs/>
          <w:color w:val="auto"/>
          <w:lang w:val="en-US"/>
        </w:rPr>
        <w:t>(</w:t>
      </w:r>
      <w:r w:rsidRPr="00655BDB">
        <w:rPr>
          <w:rFonts w:asciiTheme="minorHAnsi" w:hAnsiTheme="minorHAnsi" w:cstheme="minorHAnsi"/>
          <w:b/>
          <w:bCs/>
          <w:i/>
          <w:color w:val="auto"/>
          <w:lang w:val="en-US"/>
        </w:rPr>
        <w:t>Aesculus hippocastanum.</w:t>
      </w:r>
      <w:r w:rsidRPr="00655BDB">
        <w:rPr>
          <w:rFonts w:asciiTheme="minorHAnsi" w:hAnsiTheme="minorHAnsi" w:cstheme="minorHAnsi"/>
          <w:b/>
          <w:bCs/>
          <w:color w:val="auto"/>
          <w:lang w:val="en-US"/>
        </w:rPr>
        <w:t>L.).</w:t>
      </w:r>
      <w:proofErr w:type="gramEnd"/>
      <w:r w:rsidRPr="00655BDB">
        <w:rPr>
          <w:rFonts w:asciiTheme="minorHAnsi" w:hAnsiTheme="minorHAnsi" w:cstheme="minorHAnsi"/>
          <w:b/>
          <w:bCs/>
          <w:color w:val="auto"/>
          <w:lang w:val="en-US"/>
        </w:rPr>
        <w:t xml:space="preserve"> </w:t>
      </w:r>
      <w:proofErr w:type="gramStart"/>
      <w:r w:rsidRPr="00655BDB">
        <w:rPr>
          <w:rFonts w:asciiTheme="minorHAnsi" w:hAnsiTheme="minorHAnsi" w:cstheme="minorHAnsi"/>
          <w:b/>
          <w:bCs/>
          <w:color w:val="auto"/>
          <w:lang w:val="en-US"/>
        </w:rPr>
        <w:t xml:space="preserve">PhD </w:t>
      </w:r>
      <w:r w:rsidR="00910973" w:rsidRPr="00655BDB">
        <w:rPr>
          <w:rFonts w:asciiTheme="minorHAnsi" w:hAnsiTheme="minorHAnsi" w:cstheme="minorHAnsi"/>
          <w:b/>
          <w:bCs/>
          <w:color w:val="auto"/>
          <w:lang w:val="en-US"/>
        </w:rPr>
        <w:t>Thesis</w:t>
      </w:r>
      <w:r w:rsidRPr="00655BDB">
        <w:rPr>
          <w:rFonts w:asciiTheme="minorHAnsi" w:hAnsiTheme="minorHAnsi" w:cstheme="minorHAnsi"/>
          <w:b/>
          <w:bCs/>
          <w:color w:val="auto"/>
          <w:lang w:val="en-US"/>
        </w:rPr>
        <w:t xml:space="preserve"> in National and Kapodistrian University of Athens – Faculty of Biology Department of Botany</w:t>
      </w:r>
      <w:r w:rsidR="00910973" w:rsidRPr="00655BDB">
        <w:rPr>
          <w:rFonts w:cstheme="minorHAnsi"/>
          <w:b/>
          <w:bCs/>
          <w:color w:val="auto"/>
          <w:lang w:val="en-US"/>
        </w:rPr>
        <w:t>.</w:t>
      </w:r>
      <w:proofErr w:type="gramEnd"/>
    </w:p>
    <w:p w:rsidR="000329B7" w:rsidRPr="000D6C99" w:rsidRDefault="000329B7" w:rsidP="000329B7">
      <w:pPr>
        <w:pStyle w:val="1"/>
        <w:spacing w:before="0"/>
        <w:rPr>
          <w:rFonts w:asciiTheme="minorHAnsi" w:hAnsiTheme="minorHAnsi" w:cstheme="minorHAnsi"/>
          <w:color w:val="auto"/>
          <w:sz w:val="24"/>
          <w:szCs w:val="24"/>
          <w:u w:val="single"/>
          <w:lang w:val="en-US"/>
        </w:rPr>
      </w:pPr>
      <w:r w:rsidRPr="000D6C99">
        <w:rPr>
          <w:rFonts w:asciiTheme="minorHAnsi" w:hAnsiTheme="minorHAnsi" w:cstheme="minorHAnsi"/>
          <w:color w:val="auto"/>
          <w:sz w:val="24"/>
          <w:szCs w:val="24"/>
          <w:u w:val="single"/>
          <w:lang w:val="en-US"/>
        </w:rPr>
        <w:t>Summary in English</w:t>
      </w:r>
    </w:p>
    <w:p w:rsidR="000329B7" w:rsidRPr="0032306A" w:rsidRDefault="000329B7" w:rsidP="00A24A53">
      <w:pPr>
        <w:spacing w:line="360" w:lineRule="auto"/>
        <w:jc w:val="both"/>
        <w:rPr>
          <w:rFonts w:cstheme="minorHAnsi"/>
          <w:sz w:val="24"/>
          <w:szCs w:val="24"/>
          <w:lang w:val="en-US"/>
        </w:rPr>
      </w:pPr>
      <w:r w:rsidRPr="0032306A">
        <w:rPr>
          <w:rFonts w:cstheme="minorHAnsi"/>
          <w:sz w:val="24"/>
          <w:szCs w:val="24"/>
          <w:lang w:val="en-US"/>
        </w:rPr>
        <w:t>The horse-chestnut</w:t>
      </w:r>
      <w:r w:rsidRPr="0032306A">
        <w:rPr>
          <w:rFonts w:cstheme="minorHAnsi"/>
          <w:sz w:val="24"/>
          <w:szCs w:val="24"/>
          <w:lang w:val="en-GB"/>
        </w:rPr>
        <w:t xml:space="preserve"> </w:t>
      </w:r>
      <w:r w:rsidRPr="0032306A">
        <w:rPr>
          <w:rFonts w:cstheme="minorHAnsi"/>
          <w:sz w:val="24"/>
          <w:szCs w:val="24"/>
          <w:lang w:val="en-US"/>
        </w:rPr>
        <w:t>(</w:t>
      </w:r>
      <w:r w:rsidRPr="0032306A">
        <w:rPr>
          <w:rFonts w:cstheme="minorHAnsi"/>
          <w:i/>
          <w:sz w:val="24"/>
          <w:szCs w:val="24"/>
          <w:lang w:val="en-US"/>
        </w:rPr>
        <w:t>Aesculus hippocastanum L</w:t>
      </w:r>
      <w:r w:rsidRPr="0032306A">
        <w:rPr>
          <w:rFonts w:cstheme="minorHAnsi"/>
          <w:sz w:val="24"/>
          <w:szCs w:val="24"/>
          <w:lang w:val="en-US"/>
        </w:rPr>
        <w:t xml:space="preserve">.) is a deciduous tree native to the Balkans with physical, geographical allocation restricted to Greece and in a much smaller degree in Albania and in FYROM. It traditionally belongs to the family of </w:t>
      </w:r>
      <w:r w:rsidRPr="0032306A">
        <w:rPr>
          <w:rFonts w:cstheme="minorHAnsi"/>
          <w:i/>
          <w:sz w:val="24"/>
          <w:szCs w:val="24"/>
          <w:lang w:val="en-US"/>
        </w:rPr>
        <w:t>Hippocastanaceae</w:t>
      </w:r>
      <w:r w:rsidRPr="0032306A">
        <w:rPr>
          <w:rFonts w:cstheme="minorHAnsi"/>
          <w:sz w:val="24"/>
          <w:szCs w:val="24"/>
          <w:lang w:val="en-US"/>
        </w:rPr>
        <w:t xml:space="preserve"> (which includes two genus: Aesculus with 13 deciduous type of trees and Billia with 2 evergreen type) recently molecular data (Angiosperm Phylogeny Group) has categorized the whole family of the </w:t>
      </w:r>
      <w:r w:rsidRPr="0032306A">
        <w:rPr>
          <w:rFonts w:cstheme="minorHAnsi"/>
          <w:i/>
          <w:sz w:val="24"/>
          <w:szCs w:val="24"/>
          <w:lang w:val="en-US"/>
        </w:rPr>
        <w:t>Hippocastanaceae</w:t>
      </w:r>
      <w:r w:rsidRPr="0032306A">
        <w:rPr>
          <w:rFonts w:cstheme="minorHAnsi"/>
          <w:sz w:val="24"/>
          <w:szCs w:val="24"/>
          <w:lang w:val="en-US"/>
        </w:rPr>
        <w:t xml:space="preserve"> in the </w:t>
      </w:r>
      <w:r w:rsidRPr="0032306A">
        <w:rPr>
          <w:rFonts w:cstheme="minorHAnsi"/>
          <w:i/>
          <w:sz w:val="24"/>
          <w:szCs w:val="24"/>
          <w:lang w:val="en-US"/>
        </w:rPr>
        <w:t>Sapindaceae</w:t>
      </w:r>
      <w:r w:rsidRPr="0032306A">
        <w:rPr>
          <w:rFonts w:cstheme="minorHAnsi"/>
          <w:sz w:val="24"/>
          <w:szCs w:val="24"/>
          <w:lang w:val="en-US"/>
        </w:rPr>
        <w:t>.</w:t>
      </w:r>
    </w:p>
    <w:p w:rsidR="000329B7" w:rsidRPr="0032306A" w:rsidRDefault="000329B7" w:rsidP="00A24A53">
      <w:pPr>
        <w:spacing w:line="360" w:lineRule="auto"/>
        <w:jc w:val="both"/>
        <w:rPr>
          <w:rFonts w:cstheme="minorHAnsi"/>
          <w:sz w:val="24"/>
          <w:szCs w:val="24"/>
          <w:lang w:val="en-US"/>
        </w:rPr>
      </w:pPr>
      <w:r w:rsidRPr="0032306A">
        <w:rPr>
          <w:rFonts w:cstheme="minorHAnsi"/>
          <w:sz w:val="24"/>
          <w:szCs w:val="24"/>
          <w:lang w:val="en-US"/>
        </w:rPr>
        <w:lastRenderedPageBreak/>
        <w:t>The basic aim of this dissertation focuses on the study of the reproductive biology of this type. During the period of 2003-200</w:t>
      </w:r>
      <w:r w:rsidRPr="0032306A">
        <w:rPr>
          <w:rFonts w:cstheme="minorHAnsi"/>
          <w:sz w:val="24"/>
          <w:szCs w:val="24"/>
          <w:lang w:val="en-GB"/>
        </w:rPr>
        <w:t>6</w:t>
      </w:r>
      <w:r w:rsidRPr="0032306A">
        <w:rPr>
          <w:rFonts w:cstheme="minorHAnsi"/>
          <w:sz w:val="24"/>
          <w:szCs w:val="24"/>
          <w:lang w:val="en-US"/>
        </w:rPr>
        <w:t xml:space="preserve"> floral matter was collected (fruit and seeds) from natural subpopulations in Greece, from 3 main natural areas of diffusion, (Grevena – mountain range N. Pindos, Karditsa – Mount Agrafa and Larissa – Mount Kissavos) and 1 technical subpopulation (a 45 year old plantation in Kissavos). The goals of this dissertation were researched with repeated experimentation and observation so much in the laboratory as in the field. The seed count (and fruit) of </w:t>
      </w:r>
      <w:proofErr w:type="gramStart"/>
      <w:r w:rsidRPr="0032306A">
        <w:rPr>
          <w:rFonts w:cstheme="minorHAnsi"/>
          <w:sz w:val="24"/>
          <w:szCs w:val="24"/>
          <w:lang w:val="en-US"/>
        </w:rPr>
        <w:t>the 3 natural origination</w:t>
      </w:r>
      <w:proofErr w:type="gramEnd"/>
      <w:r w:rsidRPr="0032306A">
        <w:rPr>
          <w:rFonts w:cstheme="minorHAnsi"/>
          <w:sz w:val="24"/>
          <w:szCs w:val="24"/>
          <w:lang w:val="en-US"/>
        </w:rPr>
        <w:t xml:space="preserve"> as well as the plantation from Kissavos during the time period 2003-200</w:t>
      </w:r>
      <w:r w:rsidRPr="0032306A">
        <w:rPr>
          <w:rFonts w:cstheme="minorHAnsi"/>
          <w:sz w:val="24"/>
          <w:szCs w:val="24"/>
          <w:lang w:val="en-GB"/>
        </w:rPr>
        <w:t>6</w:t>
      </w:r>
      <w:r w:rsidRPr="0032306A">
        <w:rPr>
          <w:rFonts w:cstheme="minorHAnsi"/>
          <w:sz w:val="24"/>
          <w:szCs w:val="24"/>
          <w:lang w:val="en-US"/>
        </w:rPr>
        <w:t xml:space="preserve"> regarded: the mass of the fruit and seeds, the contribution percentage of fresh and dry mass of the seed parts and the water-content of the parts and the entire seed.</w:t>
      </w:r>
    </w:p>
    <w:p w:rsidR="000329B7" w:rsidRPr="0032306A" w:rsidRDefault="000329B7" w:rsidP="00A24A53">
      <w:pPr>
        <w:spacing w:line="360" w:lineRule="auto"/>
        <w:jc w:val="both"/>
        <w:rPr>
          <w:rFonts w:cstheme="minorHAnsi"/>
          <w:sz w:val="24"/>
          <w:szCs w:val="24"/>
          <w:lang w:val="en-US"/>
        </w:rPr>
      </w:pPr>
      <w:r w:rsidRPr="0032306A">
        <w:rPr>
          <w:rFonts w:cstheme="minorHAnsi"/>
          <w:sz w:val="24"/>
          <w:szCs w:val="24"/>
          <w:lang w:val="en-US"/>
        </w:rPr>
        <w:t>Also growth experiments were conducted for 3 years in the laboratory (Department of Botany, Faculty of Biology, N.K.U.A.</w:t>
      </w:r>
      <w:r w:rsidRPr="0032306A">
        <w:rPr>
          <w:rFonts w:cstheme="minorHAnsi"/>
          <w:sz w:val="24"/>
          <w:szCs w:val="24"/>
          <w:lang w:val="en-GB"/>
        </w:rPr>
        <w:t>) in a significant number of seeds (about 2500-3000 for each year) as much right after the collection as well as later, gradually, with manipulation in between by humid-cold layering (at 5-</w:t>
      </w:r>
      <w:smartTag w:uri="urn:schemas-microsoft-com:office:smarttags" w:element="metricconverter">
        <w:smartTagPr>
          <w:attr w:name="ProductID" w:val="8 ﾰC"/>
        </w:smartTagPr>
        <w:r w:rsidRPr="0032306A">
          <w:rPr>
            <w:rFonts w:cstheme="minorHAnsi"/>
            <w:sz w:val="24"/>
            <w:szCs w:val="24"/>
            <w:lang w:val="en-GB"/>
          </w:rPr>
          <w:t>8 °C</w:t>
        </w:r>
      </w:smartTag>
      <w:r w:rsidRPr="0032306A">
        <w:rPr>
          <w:rFonts w:cstheme="minorHAnsi"/>
          <w:sz w:val="24"/>
          <w:szCs w:val="24"/>
          <w:lang w:val="en-GB"/>
        </w:rPr>
        <w:t xml:space="preserve">) simple storage of the seeds in polythene bags (at </w:t>
      </w:r>
      <w:smartTag w:uri="urn:schemas-microsoft-com:office:smarttags" w:element="metricconverter">
        <w:smartTagPr>
          <w:attr w:name="ProductID" w:val="5 ﾰC"/>
        </w:smartTagPr>
        <w:r w:rsidRPr="0032306A">
          <w:rPr>
            <w:rFonts w:cstheme="minorHAnsi"/>
            <w:sz w:val="24"/>
            <w:szCs w:val="24"/>
            <w:lang w:val="en-GB"/>
          </w:rPr>
          <w:t>5 °C</w:t>
        </w:r>
      </w:smartTag>
      <w:r w:rsidRPr="0032306A">
        <w:rPr>
          <w:rFonts w:cstheme="minorHAnsi"/>
          <w:sz w:val="24"/>
          <w:szCs w:val="24"/>
          <w:lang w:val="en-GB"/>
        </w:rPr>
        <w:t xml:space="preserve">). For the study of the gradual arsis of lethargy the growth experiments were carried out at temperatures of 5, 10, 15, 20, 25, 30 and </w:t>
      </w:r>
      <w:smartTag w:uri="urn:schemas-microsoft-com:office:smarttags" w:element="metricconverter">
        <w:smartTagPr>
          <w:attr w:name="ProductID" w:val="36 ﾰC"/>
        </w:smartTagPr>
        <w:r w:rsidRPr="0032306A">
          <w:rPr>
            <w:rFonts w:cstheme="minorHAnsi"/>
            <w:sz w:val="24"/>
            <w:szCs w:val="24"/>
            <w:lang w:val="en-GB"/>
          </w:rPr>
          <w:t>36 °C</w:t>
        </w:r>
      </w:smartTag>
      <w:r w:rsidRPr="0032306A">
        <w:rPr>
          <w:rFonts w:cstheme="minorHAnsi"/>
          <w:sz w:val="24"/>
          <w:szCs w:val="24"/>
          <w:lang w:val="en-GB"/>
        </w:rPr>
        <w:t xml:space="preserve">. Also a control of the viability of the seeds was carried out after partial dehydration at deferent levels of humidity, as well as seeds which were stored at </w:t>
      </w:r>
      <w:smartTag w:uri="urn:schemas-microsoft-com:office:smarttags" w:element="metricconverter">
        <w:smartTagPr>
          <w:attr w:name="ProductID" w:val="5 ﾰC"/>
        </w:smartTagPr>
        <w:r w:rsidRPr="0032306A">
          <w:rPr>
            <w:rFonts w:cstheme="minorHAnsi"/>
            <w:sz w:val="24"/>
            <w:szCs w:val="24"/>
            <w:lang w:val="en-GB"/>
          </w:rPr>
          <w:t>5 °C</w:t>
        </w:r>
      </w:smartTag>
      <w:r w:rsidRPr="0032306A">
        <w:rPr>
          <w:rFonts w:cstheme="minorHAnsi"/>
          <w:sz w:val="24"/>
          <w:szCs w:val="24"/>
          <w:lang w:val="en-GB"/>
        </w:rPr>
        <w:t xml:space="preserve"> for a time period of 1 year and 18 months after their collection. The motion of the imbibition</w:t>
      </w:r>
      <w:r w:rsidRPr="0032306A">
        <w:rPr>
          <w:rFonts w:cstheme="minorHAnsi"/>
          <w:sz w:val="24"/>
          <w:szCs w:val="24"/>
          <w:lang w:val="en-US"/>
        </w:rPr>
        <w:t>, the increase of the embryonic axis and the possibility of long term storage after partial dehydration, as well as the ability of seed growth in polythene bags (without imbibition) was also studied. At the area (Kissavos) during the time period of 2003-200</w:t>
      </w:r>
      <w:r w:rsidRPr="0032306A">
        <w:rPr>
          <w:rFonts w:cstheme="minorHAnsi"/>
          <w:sz w:val="24"/>
          <w:szCs w:val="24"/>
          <w:lang w:val="en-GB"/>
        </w:rPr>
        <w:t>6</w:t>
      </w:r>
      <w:r w:rsidRPr="0032306A">
        <w:rPr>
          <w:rFonts w:cstheme="minorHAnsi"/>
          <w:sz w:val="24"/>
          <w:szCs w:val="24"/>
          <w:lang w:val="en-US"/>
        </w:rPr>
        <w:t xml:space="preserve"> there were established 10 experiments with n=</w:t>
      </w:r>
      <w:r w:rsidRPr="0032306A">
        <w:rPr>
          <w:rFonts w:cstheme="minorHAnsi"/>
          <w:sz w:val="24"/>
          <w:szCs w:val="24"/>
          <w:lang w:val="en-GB"/>
        </w:rPr>
        <w:t>50</w:t>
      </w:r>
      <w:r w:rsidRPr="0032306A">
        <w:rPr>
          <w:rFonts w:cstheme="minorHAnsi"/>
          <w:sz w:val="24"/>
          <w:szCs w:val="24"/>
          <w:lang w:val="en-US"/>
        </w:rPr>
        <w:t xml:space="preserve"> seed samples each time, with origins from Kissavos. Seed growth was confirmed in spring (March) and in the young saplings their survival and phenological rate of growth during the 1</w:t>
      </w:r>
      <w:r w:rsidRPr="0032306A">
        <w:rPr>
          <w:rFonts w:cstheme="minorHAnsi"/>
          <w:sz w:val="24"/>
          <w:szCs w:val="24"/>
          <w:vertAlign w:val="superscript"/>
          <w:lang w:val="en-US"/>
        </w:rPr>
        <w:t>st</w:t>
      </w:r>
      <w:r w:rsidRPr="0032306A">
        <w:rPr>
          <w:rFonts w:cstheme="minorHAnsi"/>
          <w:sz w:val="24"/>
          <w:szCs w:val="24"/>
          <w:lang w:val="en-US"/>
        </w:rPr>
        <w:t xml:space="preserve"> year was studied (March – October), meaning, from their germination up to the falling of their leaves. The survival of the saplings was also studied right after their natural regeneration in 2 natural subpopulations in Kissavos.</w:t>
      </w:r>
    </w:p>
    <w:p w:rsidR="000329B7" w:rsidRPr="0032306A" w:rsidRDefault="000329B7" w:rsidP="00A24A53">
      <w:pPr>
        <w:spacing w:line="360" w:lineRule="auto"/>
        <w:jc w:val="both"/>
        <w:rPr>
          <w:rFonts w:cstheme="minorHAnsi"/>
          <w:sz w:val="24"/>
          <w:szCs w:val="24"/>
          <w:lang w:val="en-GB"/>
        </w:rPr>
      </w:pPr>
      <w:r w:rsidRPr="0032306A">
        <w:rPr>
          <w:rFonts w:cstheme="minorHAnsi"/>
          <w:sz w:val="24"/>
          <w:szCs w:val="24"/>
          <w:lang w:val="en-US"/>
        </w:rPr>
        <w:t xml:space="preserve">Also there were carried out for the time period of 3 consecutive years, phenological </w:t>
      </w:r>
      <w:r w:rsidRPr="0032306A">
        <w:rPr>
          <w:rFonts w:cstheme="minorHAnsi"/>
          <w:color w:val="000000"/>
          <w:sz w:val="24"/>
          <w:szCs w:val="24"/>
          <w:lang w:val="en-US"/>
        </w:rPr>
        <w:t xml:space="preserve">observations and measurements which concerned the reproductive potential </w:t>
      </w:r>
      <w:r w:rsidRPr="0032306A">
        <w:rPr>
          <w:rFonts w:cstheme="minorHAnsi"/>
          <w:color w:val="000000"/>
          <w:sz w:val="24"/>
          <w:szCs w:val="24"/>
          <w:lang w:val="en-US"/>
        </w:rPr>
        <w:lastRenderedPageBreak/>
        <w:t>(flowering, fruit set</w:t>
      </w:r>
      <w:r w:rsidRPr="0032306A">
        <w:rPr>
          <w:rFonts w:cstheme="minorHAnsi"/>
          <w:color w:val="000000"/>
          <w:sz w:val="24"/>
          <w:szCs w:val="24"/>
          <w:lang w:val="en-GB"/>
        </w:rPr>
        <w:t xml:space="preserve">, </w:t>
      </w:r>
      <w:r w:rsidRPr="0032306A">
        <w:rPr>
          <w:rFonts w:cstheme="minorHAnsi"/>
          <w:color w:val="000000"/>
          <w:sz w:val="24"/>
          <w:szCs w:val="24"/>
          <w:lang w:val="en-US"/>
        </w:rPr>
        <w:t>maturation) of specific (marked</w:t>
      </w:r>
      <w:r w:rsidRPr="0032306A">
        <w:rPr>
          <w:rFonts w:cstheme="minorHAnsi"/>
          <w:color w:val="000000"/>
          <w:sz w:val="24"/>
          <w:szCs w:val="24"/>
          <w:lang w:val="en-GB"/>
        </w:rPr>
        <w:t>) adult specimens in 3 natural areas and research was also done</w:t>
      </w:r>
      <w:r w:rsidRPr="0032306A">
        <w:rPr>
          <w:rFonts w:cstheme="minorHAnsi"/>
          <w:sz w:val="24"/>
          <w:szCs w:val="24"/>
          <w:lang w:val="en-GB"/>
        </w:rPr>
        <w:t xml:space="preserve"> on the dispersal of the seeds at Kissavos as well as extraneous dangers and threats that this type faces in its natural subpopulation.</w:t>
      </w:r>
    </w:p>
    <w:p w:rsidR="000329B7" w:rsidRPr="0032306A" w:rsidRDefault="000329B7" w:rsidP="00A24A53">
      <w:pPr>
        <w:spacing w:line="360" w:lineRule="auto"/>
        <w:jc w:val="both"/>
        <w:rPr>
          <w:rFonts w:cstheme="minorHAnsi"/>
          <w:sz w:val="24"/>
          <w:szCs w:val="24"/>
          <w:lang w:val="en-GB"/>
        </w:rPr>
      </w:pPr>
      <w:r w:rsidRPr="0032306A">
        <w:rPr>
          <w:rFonts w:cstheme="minorHAnsi"/>
          <w:sz w:val="24"/>
          <w:szCs w:val="24"/>
          <w:lang w:val="en-GB"/>
        </w:rPr>
        <w:t>Supplementary goal of this dissertation was the exploration and mapping for the first time, of the detailed diffusion of this type in Greece. With on site visits during the time period of March 2005 – August 2006, the presence of the species was confirmed in the mountainous bulges of Epirus, W. Macedonia, Thessaly and Sterea Ellas. For each subpopulation the total of the adult specimens was counted and various nonbiotic and biotic parameters were noted: geographical positioning, geological substrate, altitude, slope, exposure, surface occupancy, habitat type, accompanying species, degree of natural regeneration and other. From the mathematical process of the data there emerged graphs and conclusions, pertinent to the allocation of the size of the subpopulation, the vertical distribution, the ecological characteristics of the habitat</w:t>
      </w:r>
      <w:r w:rsidRPr="0032306A">
        <w:rPr>
          <w:rFonts w:cstheme="minorHAnsi"/>
          <w:sz w:val="24"/>
          <w:szCs w:val="24"/>
          <w:lang w:val="en-US"/>
        </w:rPr>
        <w:t xml:space="preserve">, the regenerative ability etc. Moreover, the </w:t>
      </w:r>
      <w:r w:rsidRPr="0032306A">
        <w:rPr>
          <w:rFonts w:cstheme="minorHAnsi"/>
          <w:sz w:val="24"/>
          <w:szCs w:val="24"/>
          <w:lang w:val="en-GB"/>
        </w:rPr>
        <w:t>various dangers and threats, the species is facing, were estimated. Finally, with the application of the RAMAS software, the conservation status of the horse-chestnut in Greece is evaluated according to the new criteria of the IUCN.</w:t>
      </w:r>
    </w:p>
    <w:p w:rsidR="000329B7" w:rsidRPr="0032306A" w:rsidRDefault="000329B7" w:rsidP="00A24A53">
      <w:pPr>
        <w:spacing w:line="360" w:lineRule="auto"/>
        <w:jc w:val="both"/>
        <w:rPr>
          <w:rFonts w:cstheme="minorHAnsi"/>
          <w:sz w:val="24"/>
          <w:szCs w:val="24"/>
          <w:lang w:val="en-GB"/>
        </w:rPr>
      </w:pPr>
      <w:r w:rsidRPr="0032306A">
        <w:rPr>
          <w:rFonts w:cstheme="minorHAnsi"/>
          <w:sz w:val="24"/>
          <w:szCs w:val="24"/>
          <w:lang w:val="en-GB"/>
        </w:rPr>
        <w:t>The basic conclusions of this dissertation are summarized as follows:</w:t>
      </w:r>
    </w:p>
    <w:p w:rsidR="000329B7" w:rsidRPr="0032306A" w:rsidRDefault="000329B7" w:rsidP="00304C46">
      <w:pPr>
        <w:numPr>
          <w:ilvl w:val="0"/>
          <w:numId w:val="44"/>
        </w:numPr>
        <w:tabs>
          <w:tab w:val="clear" w:pos="737"/>
          <w:tab w:val="num" w:pos="567"/>
        </w:tabs>
        <w:spacing w:after="0" w:line="360" w:lineRule="auto"/>
        <w:ind w:left="426" w:hanging="426"/>
        <w:jc w:val="both"/>
        <w:rPr>
          <w:rFonts w:cstheme="minorHAnsi"/>
          <w:sz w:val="24"/>
          <w:szCs w:val="24"/>
          <w:lang w:val="en-US"/>
        </w:rPr>
      </w:pPr>
      <w:r w:rsidRPr="0032306A">
        <w:rPr>
          <w:rFonts w:cstheme="minorHAnsi"/>
          <w:sz w:val="24"/>
          <w:szCs w:val="24"/>
          <w:lang w:val="en-US"/>
        </w:rPr>
        <w:t xml:space="preserve">The ripe seeds of the </w:t>
      </w:r>
      <w:r w:rsidRPr="0032306A">
        <w:rPr>
          <w:rFonts w:cstheme="minorHAnsi"/>
          <w:i/>
          <w:sz w:val="24"/>
          <w:szCs w:val="24"/>
          <w:lang w:val="en-US"/>
        </w:rPr>
        <w:t>Aesculus hippocastanum</w:t>
      </w:r>
      <w:r w:rsidRPr="0032306A">
        <w:rPr>
          <w:rFonts w:cstheme="minorHAnsi"/>
          <w:sz w:val="24"/>
          <w:szCs w:val="24"/>
          <w:lang w:val="en-US"/>
        </w:rPr>
        <w:t xml:space="preserve"> have an average mass of </w:t>
      </w:r>
      <w:smartTag w:uri="urn:schemas-microsoft-com:office:smarttags" w:element="metricconverter">
        <w:smartTagPr>
          <w:attr w:name="ProductID" w:val="14,45 g"/>
        </w:smartTagPr>
        <w:r w:rsidRPr="0032306A">
          <w:rPr>
            <w:rFonts w:cstheme="minorHAnsi"/>
            <w:sz w:val="24"/>
            <w:szCs w:val="24"/>
            <w:lang w:val="en-US"/>
          </w:rPr>
          <w:t>14</w:t>
        </w:r>
        <w:proofErr w:type="gramStart"/>
        <w:r w:rsidRPr="0032306A">
          <w:rPr>
            <w:rFonts w:cstheme="minorHAnsi"/>
            <w:sz w:val="24"/>
            <w:szCs w:val="24"/>
            <w:lang w:val="en-US"/>
          </w:rPr>
          <w:t>,45</w:t>
        </w:r>
        <w:proofErr w:type="gramEnd"/>
        <w:r w:rsidRPr="0032306A">
          <w:rPr>
            <w:rFonts w:cstheme="minorHAnsi"/>
            <w:sz w:val="24"/>
            <w:szCs w:val="24"/>
            <w:lang w:val="en-US"/>
          </w:rPr>
          <w:t xml:space="preserve"> g</w:t>
        </w:r>
      </w:smartTag>
      <w:r w:rsidRPr="0032306A">
        <w:rPr>
          <w:rFonts w:cstheme="minorHAnsi"/>
          <w:sz w:val="24"/>
          <w:szCs w:val="24"/>
          <w:lang w:val="en-US"/>
        </w:rPr>
        <w:t xml:space="preserve"> (the heaviest of the Greek and European flora) while the average mass of the fruit is </w:t>
      </w:r>
      <w:smartTag w:uri="urn:schemas-microsoft-com:office:smarttags" w:element="metricconverter">
        <w:smartTagPr>
          <w:attr w:name="ProductID" w:val="42.14 g"/>
        </w:smartTagPr>
        <w:r w:rsidRPr="0032306A">
          <w:rPr>
            <w:rFonts w:cstheme="minorHAnsi"/>
            <w:sz w:val="24"/>
            <w:szCs w:val="24"/>
            <w:lang w:val="en-US"/>
          </w:rPr>
          <w:t>42.14 g</w:t>
        </w:r>
      </w:smartTag>
      <w:r w:rsidRPr="0032306A">
        <w:rPr>
          <w:rFonts w:cstheme="minorHAnsi"/>
          <w:sz w:val="24"/>
          <w:szCs w:val="24"/>
          <w:lang w:val="en-US"/>
        </w:rPr>
        <w:t>.</w:t>
      </w:r>
    </w:p>
    <w:p w:rsidR="000329B7" w:rsidRPr="0032306A" w:rsidRDefault="000329B7" w:rsidP="00304C46">
      <w:pPr>
        <w:numPr>
          <w:ilvl w:val="0"/>
          <w:numId w:val="44"/>
        </w:numPr>
        <w:tabs>
          <w:tab w:val="clear" w:pos="737"/>
          <w:tab w:val="num" w:pos="567"/>
        </w:tabs>
        <w:spacing w:after="0" w:line="360" w:lineRule="auto"/>
        <w:ind w:left="426" w:hanging="426"/>
        <w:jc w:val="both"/>
        <w:rPr>
          <w:rFonts w:cstheme="minorHAnsi"/>
          <w:sz w:val="24"/>
          <w:szCs w:val="24"/>
          <w:lang w:val="en-US"/>
        </w:rPr>
      </w:pPr>
      <w:r w:rsidRPr="0032306A">
        <w:rPr>
          <w:rFonts w:cstheme="minorHAnsi"/>
          <w:sz w:val="24"/>
          <w:szCs w:val="24"/>
          <w:lang w:val="en-US"/>
        </w:rPr>
        <w:t>The water content at seed dispersal is about 50%. The seeds of this species are unorthodox (recalcitrant), meaning they cannot tolerate dehydration.</w:t>
      </w:r>
    </w:p>
    <w:p w:rsidR="000329B7" w:rsidRPr="0032306A" w:rsidRDefault="000329B7" w:rsidP="00304C46">
      <w:pPr>
        <w:numPr>
          <w:ilvl w:val="0"/>
          <w:numId w:val="44"/>
        </w:numPr>
        <w:tabs>
          <w:tab w:val="clear" w:pos="737"/>
          <w:tab w:val="num" w:pos="567"/>
        </w:tabs>
        <w:spacing w:after="0" w:line="360" w:lineRule="auto"/>
        <w:ind w:left="426" w:hanging="426"/>
        <w:jc w:val="both"/>
        <w:rPr>
          <w:rFonts w:cstheme="minorHAnsi"/>
          <w:sz w:val="24"/>
          <w:szCs w:val="24"/>
          <w:lang w:val="en-US"/>
        </w:rPr>
      </w:pPr>
      <w:r w:rsidRPr="0032306A">
        <w:rPr>
          <w:rFonts w:cstheme="minorHAnsi"/>
          <w:sz w:val="24"/>
          <w:szCs w:val="24"/>
          <w:lang w:val="en-US"/>
        </w:rPr>
        <w:t>The viability of the seeds is nullified at humidity content levels smaller than the “crucial” (or “fatal”) values, which are at about 20%, whereas also the long term viability of the seeds in storage conditions is relatively low (shorter than 2 years).</w:t>
      </w:r>
    </w:p>
    <w:p w:rsidR="000329B7" w:rsidRPr="0032306A" w:rsidRDefault="000329B7" w:rsidP="00304C46">
      <w:pPr>
        <w:numPr>
          <w:ilvl w:val="0"/>
          <w:numId w:val="44"/>
        </w:numPr>
        <w:tabs>
          <w:tab w:val="clear" w:pos="737"/>
          <w:tab w:val="num" w:pos="567"/>
        </w:tabs>
        <w:spacing w:after="0" w:line="360" w:lineRule="auto"/>
        <w:ind w:left="426" w:hanging="426"/>
        <w:jc w:val="both"/>
        <w:rPr>
          <w:rFonts w:cstheme="minorHAnsi"/>
          <w:sz w:val="24"/>
          <w:szCs w:val="24"/>
          <w:lang w:val="en-US"/>
        </w:rPr>
      </w:pPr>
      <w:r w:rsidRPr="0032306A">
        <w:rPr>
          <w:rFonts w:cstheme="minorHAnsi"/>
          <w:sz w:val="24"/>
          <w:szCs w:val="24"/>
          <w:lang w:val="en-US"/>
        </w:rPr>
        <w:t xml:space="preserve">The embryonic axis of the seed increases in length by 15% during its storage at </w:t>
      </w:r>
      <w:smartTag w:uri="urn:schemas-microsoft-com:office:smarttags" w:element="metricconverter">
        <w:smartTagPr>
          <w:attr w:name="ProductID" w:val="5 ﾰC"/>
        </w:smartTagPr>
        <w:r w:rsidRPr="0032306A">
          <w:rPr>
            <w:rFonts w:cstheme="minorHAnsi"/>
            <w:sz w:val="24"/>
            <w:szCs w:val="24"/>
            <w:lang w:val="en-US"/>
          </w:rPr>
          <w:t>5 °C</w:t>
        </w:r>
      </w:smartTag>
      <w:r w:rsidRPr="0032306A">
        <w:rPr>
          <w:rFonts w:cstheme="minorHAnsi"/>
          <w:sz w:val="24"/>
          <w:szCs w:val="24"/>
          <w:lang w:val="en-US"/>
        </w:rPr>
        <w:t>.</w:t>
      </w:r>
    </w:p>
    <w:p w:rsidR="000329B7" w:rsidRPr="0032306A" w:rsidRDefault="000329B7" w:rsidP="00304C46">
      <w:pPr>
        <w:numPr>
          <w:ilvl w:val="0"/>
          <w:numId w:val="44"/>
        </w:numPr>
        <w:tabs>
          <w:tab w:val="clear" w:pos="737"/>
        </w:tabs>
        <w:spacing w:after="0" w:line="360" w:lineRule="auto"/>
        <w:ind w:left="426" w:hanging="426"/>
        <w:jc w:val="both"/>
        <w:rPr>
          <w:rFonts w:cstheme="minorHAnsi"/>
          <w:sz w:val="24"/>
          <w:szCs w:val="24"/>
          <w:lang w:val="en-US"/>
        </w:rPr>
      </w:pPr>
      <w:r w:rsidRPr="0032306A">
        <w:rPr>
          <w:rFonts w:cstheme="minorHAnsi"/>
          <w:sz w:val="24"/>
          <w:szCs w:val="24"/>
          <w:lang w:val="en-US"/>
        </w:rPr>
        <w:lastRenderedPageBreak/>
        <w:t xml:space="preserve">Right after the collection, the seeds are dormant. The growth is satisfactory (about 60%) only at </w:t>
      </w:r>
      <w:smartTag w:uri="urn:schemas-microsoft-com:office:smarttags" w:element="metricconverter">
        <w:smartTagPr>
          <w:attr w:name="ProductID" w:val="30 ﾰC"/>
        </w:smartTagPr>
        <w:r w:rsidRPr="0032306A">
          <w:rPr>
            <w:rFonts w:cstheme="minorHAnsi"/>
            <w:sz w:val="24"/>
            <w:szCs w:val="24"/>
            <w:lang w:val="en-US"/>
          </w:rPr>
          <w:t>30 °C</w:t>
        </w:r>
      </w:smartTag>
      <w:r w:rsidRPr="0032306A">
        <w:rPr>
          <w:rFonts w:cstheme="minorHAnsi"/>
          <w:sz w:val="24"/>
          <w:szCs w:val="24"/>
          <w:lang w:val="en-US"/>
        </w:rPr>
        <w:t xml:space="preserve"> while at </w:t>
      </w:r>
      <w:smartTag w:uri="urn:schemas-microsoft-com:office:smarttags" w:element="metricconverter">
        <w:smartTagPr>
          <w:attr w:name="ProductID" w:val="20 ﾰC"/>
        </w:smartTagPr>
        <w:r w:rsidRPr="0032306A">
          <w:rPr>
            <w:rFonts w:cstheme="minorHAnsi"/>
            <w:sz w:val="24"/>
            <w:szCs w:val="24"/>
            <w:lang w:val="en-US"/>
          </w:rPr>
          <w:t>20 °C</w:t>
        </w:r>
      </w:smartTag>
      <w:r w:rsidRPr="0032306A">
        <w:rPr>
          <w:rFonts w:cstheme="minorHAnsi"/>
          <w:sz w:val="24"/>
          <w:szCs w:val="24"/>
          <w:lang w:val="en-US"/>
        </w:rPr>
        <w:t xml:space="preserve"> and lower it is 0%.</w:t>
      </w:r>
    </w:p>
    <w:p w:rsidR="000329B7" w:rsidRPr="0032306A" w:rsidRDefault="000329B7" w:rsidP="00304C46">
      <w:pPr>
        <w:numPr>
          <w:ilvl w:val="0"/>
          <w:numId w:val="44"/>
        </w:numPr>
        <w:tabs>
          <w:tab w:val="clear" w:pos="737"/>
        </w:tabs>
        <w:spacing w:after="0" w:line="360" w:lineRule="auto"/>
        <w:ind w:left="426" w:hanging="426"/>
        <w:jc w:val="both"/>
        <w:rPr>
          <w:rFonts w:cstheme="minorHAnsi"/>
          <w:sz w:val="24"/>
          <w:szCs w:val="24"/>
          <w:lang w:val="en-US"/>
        </w:rPr>
      </w:pPr>
      <w:r w:rsidRPr="0032306A">
        <w:rPr>
          <w:rFonts w:cstheme="minorHAnsi"/>
          <w:sz w:val="24"/>
          <w:szCs w:val="24"/>
          <w:lang w:val="en-US"/>
        </w:rPr>
        <w:t xml:space="preserve">Dormancy release is accomplished with stratification (cold humid layering) or simply with storage (at </w:t>
      </w:r>
      <w:smartTag w:uri="urn:schemas-microsoft-com:office:smarttags" w:element="metricconverter">
        <w:smartTagPr>
          <w:attr w:name="ProductID" w:val="5 ﾰC"/>
        </w:smartTagPr>
        <w:r w:rsidRPr="0032306A">
          <w:rPr>
            <w:rFonts w:cstheme="minorHAnsi"/>
            <w:sz w:val="24"/>
            <w:szCs w:val="24"/>
            <w:lang w:val="en-US"/>
          </w:rPr>
          <w:t>5 °C</w:t>
        </w:r>
      </w:smartTag>
      <w:r w:rsidRPr="0032306A">
        <w:rPr>
          <w:rFonts w:cstheme="minorHAnsi"/>
          <w:sz w:val="24"/>
          <w:szCs w:val="24"/>
          <w:lang w:val="en-US"/>
        </w:rPr>
        <w:t>). With increasing durations of stratification or storage, germination is improved and the temperature window of germination is widened towards lower temperatures. The complete dormancy release results with about 16-17 weeks of stratification.</w:t>
      </w:r>
    </w:p>
    <w:p w:rsidR="000329B7" w:rsidRPr="0032306A" w:rsidRDefault="000329B7" w:rsidP="00304C46">
      <w:pPr>
        <w:numPr>
          <w:ilvl w:val="0"/>
          <w:numId w:val="44"/>
        </w:numPr>
        <w:tabs>
          <w:tab w:val="clear" w:pos="737"/>
        </w:tabs>
        <w:spacing w:after="0" w:line="360" w:lineRule="auto"/>
        <w:ind w:left="426" w:hanging="426"/>
        <w:jc w:val="both"/>
        <w:rPr>
          <w:rFonts w:cstheme="minorHAnsi"/>
          <w:sz w:val="24"/>
          <w:szCs w:val="24"/>
          <w:lang w:val="en-US"/>
        </w:rPr>
      </w:pPr>
      <w:r w:rsidRPr="0032306A">
        <w:rPr>
          <w:rFonts w:cstheme="minorHAnsi"/>
          <w:sz w:val="24"/>
          <w:szCs w:val="24"/>
          <w:lang w:val="en-US"/>
        </w:rPr>
        <w:t>The temperature base T</w:t>
      </w:r>
      <w:r w:rsidRPr="0032306A">
        <w:rPr>
          <w:rFonts w:cstheme="minorHAnsi"/>
          <w:sz w:val="24"/>
          <w:szCs w:val="24"/>
          <w:vertAlign w:val="subscript"/>
          <w:lang w:val="en-US"/>
        </w:rPr>
        <w:t>b</w:t>
      </w:r>
      <w:r w:rsidRPr="0032306A">
        <w:rPr>
          <w:rFonts w:cstheme="minorHAnsi"/>
          <w:sz w:val="24"/>
          <w:szCs w:val="24"/>
          <w:lang w:val="en-US"/>
        </w:rPr>
        <w:t xml:space="preserve"> of the growth is about </w:t>
      </w:r>
      <w:smartTag w:uri="urn:schemas-microsoft-com:office:smarttags" w:element="metricconverter">
        <w:smartTagPr>
          <w:attr w:name="ProductID" w:val="19 ﾰC"/>
        </w:smartTagPr>
        <w:r w:rsidRPr="0032306A">
          <w:rPr>
            <w:rFonts w:cstheme="minorHAnsi"/>
            <w:sz w:val="24"/>
            <w:szCs w:val="24"/>
            <w:lang w:val="en-US"/>
          </w:rPr>
          <w:t>19 °C</w:t>
        </w:r>
      </w:smartTag>
      <w:r w:rsidRPr="0032306A">
        <w:rPr>
          <w:rFonts w:cstheme="minorHAnsi"/>
          <w:sz w:val="24"/>
          <w:szCs w:val="24"/>
          <w:lang w:val="en-US"/>
        </w:rPr>
        <w:t xml:space="preserve"> and is reduced by about </w:t>
      </w:r>
      <w:smartTag w:uri="urn:schemas-microsoft-com:office:smarttags" w:element="metricconverter">
        <w:smartTagPr>
          <w:attr w:name="ProductID" w:val="1 ﾰC"/>
        </w:smartTagPr>
        <w:r w:rsidRPr="0032306A">
          <w:rPr>
            <w:rFonts w:cstheme="minorHAnsi"/>
            <w:sz w:val="24"/>
            <w:szCs w:val="24"/>
            <w:lang w:val="en-US"/>
          </w:rPr>
          <w:t>1 °C</w:t>
        </w:r>
      </w:smartTag>
      <w:r w:rsidRPr="0032306A">
        <w:rPr>
          <w:rFonts w:cstheme="minorHAnsi"/>
          <w:sz w:val="24"/>
          <w:szCs w:val="24"/>
          <w:lang w:val="en-US"/>
        </w:rPr>
        <w:t xml:space="preserve"> every 6 days. After about 90-110 days the T</w:t>
      </w:r>
      <w:r w:rsidRPr="0032306A">
        <w:rPr>
          <w:rFonts w:cstheme="minorHAnsi"/>
          <w:sz w:val="24"/>
          <w:szCs w:val="24"/>
          <w:vertAlign w:val="subscript"/>
          <w:lang w:val="en-US"/>
        </w:rPr>
        <w:t>b</w:t>
      </w:r>
      <w:r w:rsidRPr="0032306A">
        <w:rPr>
          <w:rFonts w:cstheme="minorHAnsi"/>
          <w:sz w:val="24"/>
          <w:szCs w:val="24"/>
          <w:lang w:val="en-US"/>
        </w:rPr>
        <w:t xml:space="preserve"> reaches the levels of stratification or storage (5 – </w:t>
      </w:r>
      <w:smartTag w:uri="urn:schemas-microsoft-com:office:smarttags" w:element="metricconverter">
        <w:smartTagPr>
          <w:attr w:name="ProductID" w:val="8 ﾰC"/>
        </w:smartTagPr>
        <w:r w:rsidRPr="0032306A">
          <w:rPr>
            <w:rFonts w:cstheme="minorHAnsi"/>
            <w:sz w:val="24"/>
            <w:szCs w:val="24"/>
            <w:lang w:val="en-US"/>
          </w:rPr>
          <w:t>8 °C</w:t>
        </w:r>
      </w:smartTag>
      <w:r w:rsidRPr="0032306A">
        <w:rPr>
          <w:rFonts w:cstheme="minorHAnsi"/>
          <w:sz w:val="24"/>
          <w:szCs w:val="24"/>
          <w:lang w:val="en-US"/>
        </w:rPr>
        <w:t>).</w:t>
      </w:r>
    </w:p>
    <w:p w:rsidR="000329B7" w:rsidRPr="0032306A" w:rsidRDefault="000329B7" w:rsidP="00304C46">
      <w:pPr>
        <w:numPr>
          <w:ilvl w:val="0"/>
          <w:numId w:val="44"/>
        </w:numPr>
        <w:tabs>
          <w:tab w:val="clear" w:pos="737"/>
        </w:tabs>
        <w:spacing w:after="0" w:line="360" w:lineRule="auto"/>
        <w:ind w:left="426" w:hanging="426"/>
        <w:jc w:val="both"/>
        <w:rPr>
          <w:rFonts w:cstheme="minorHAnsi"/>
          <w:sz w:val="24"/>
          <w:szCs w:val="24"/>
          <w:lang w:val="en-US"/>
        </w:rPr>
      </w:pPr>
      <w:r w:rsidRPr="0032306A">
        <w:rPr>
          <w:rFonts w:cstheme="minorHAnsi"/>
          <w:sz w:val="24"/>
          <w:szCs w:val="24"/>
          <w:lang w:val="en-US"/>
        </w:rPr>
        <w:t xml:space="preserve">Both types of control, i.e. stratification and storage at </w:t>
      </w:r>
      <w:smartTag w:uri="urn:schemas-microsoft-com:office:smarttags" w:element="metricconverter">
        <w:smartTagPr>
          <w:attr w:name="ProductID" w:val="5 ﾰC"/>
        </w:smartTagPr>
        <w:r w:rsidRPr="0032306A">
          <w:rPr>
            <w:rFonts w:cstheme="minorHAnsi"/>
            <w:sz w:val="24"/>
            <w:szCs w:val="24"/>
            <w:lang w:val="en-US"/>
          </w:rPr>
          <w:t>5 °C</w:t>
        </w:r>
      </w:smartTag>
      <w:r w:rsidRPr="0032306A">
        <w:rPr>
          <w:rFonts w:cstheme="minorHAnsi"/>
          <w:sz w:val="24"/>
          <w:szCs w:val="24"/>
          <w:lang w:val="en-US"/>
        </w:rPr>
        <w:t xml:space="preserve"> result in similar germination induction. After 150 days of seed storage at </w:t>
      </w:r>
      <w:smartTag w:uri="urn:schemas-microsoft-com:office:smarttags" w:element="metricconverter">
        <w:smartTagPr>
          <w:attr w:name="ProductID" w:val="5 ﾰC"/>
        </w:smartTagPr>
        <w:r w:rsidRPr="0032306A">
          <w:rPr>
            <w:rFonts w:cstheme="minorHAnsi"/>
            <w:sz w:val="24"/>
            <w:szCs w:val="24"/>
            <w:lang w:val="en-US"/>
          </w:rPr>
          <w:t>5 °C</w:t>
        </w:r>
      </w:smartTag>
      <w:r w:rsidRPr="0032306A">
        <w:rPr>
          <w:rFonts w:cstheme="minorHAnsi"/>
          <w:sz w:val="24"/>
          <w:szCs w:val="24"/>
          <w:lang w:val="en-US"/>
        </w:rPr>
        <w:t xml:space="preserve">, full germination was observed even at low temperatures (5, 10 and </w:t>
      </w:r>
      <w:smartTag w:uri="urn:schemas-microsoft-com:office:smarttags" w:element="metricconverter">
        <w:smartTagPr>
          <w:attr w:name="ProductID" w:val="15 ﾰC"/>
        </w:smartTagPr>
        <w:r w:rsidRPr="0032306A">
          <w:rPr>
            <w:rFonts w:cstheme="minorHAnsi"/>
            <w:sz w:val="24"/>
            <w:szCs w:val="24"/>
            <w:lang w:val="en-US"/>
          </w:rPr>
          <w:t>15 °C</w:t>
        </w:r>
      </w:smartTag>
      <w:r w:rsidRPr="0032306A">
        <w:rPr>
          <w:rFonts w:cstheme="minorHAnsi"/>
          <w:sz w:val="24"/>
          <w:szCs w:val="24"/>
          <w:lang w:val="en-US"/>
        </w:rPr>
        <w:t>).</w:t>
      </w:r>
    </w:p>
    <w:p w:rsidR="000329B7" w:rsidRPr="0032306A" w:rsidRDefault="000329B7" w:rsidP="00304C46">
      <w:pPr>
        <w:numPr>
          <w:ilvl w:val="0"/>
          <w:numId w:val="44"/>
        </w:numPr>
        <w:tabs>
          <w:tab w:val="clear" w:pos="737"/>
        </w:tabs>
        <w:spacing w:after="0" w:line="360" w:lineRule="auto"/>
        <w:ind w:left="426" w:hanging="426"/>
        <w:jc w:val="both"/>
        <w:rPr>
          <w:rFonts w:cstheme="minorHAnsi"/>
          <w:sz w:val="24"/>
          <w:szCs w:val="24"/>
          <w:lang w:val="en-US"/>
        </w:rPr>
      </w:pPr>
      <w:r w:rsidRPr="0032306A">
        <w:rPr>
          <w:rFonts w:cstheme="minorHAnsi"/>
          <w:sz w:val="24"/>
          <w:szCs w:val="24"/>
          <w:lang w:val="en-US"/>
        </w:rPr>
        <w:t xml:space="preserve">A considerable number of seeds (37% in our experiments) are able to grow without imbibition, in the storage bags at </w:t>
      </w:r>
      <w:smartTag w:uri="urn:schemas-microsoft-com:office:smarttags" w:element="metricconverter">
        <w:smartTagPr>
          <w:attr w:name="ProductID" w:val="5 ﾰC"/>
        </w:smartTagPr>
        <w:r w:rsidRPr="0032306A">
          <w:rPr>
            <w:rFonts w:cstheme="minorHAnsi"/>
            <w:sz w:val="24"/>
            <w:szCs w:val="24"/>
            <w:lang w:val="en-US"/>
          </w:rPr>
          <w:t>5 °C</w:t>
        </w:r>
      </w:smartTag>
      <w:r w:rsidRPr="0032306A">
        <w:rPr>
          <w:rFonts w:cstheme="minorHAnsi"/>
          <w:sz w:val="24"/>
          <w:szCs w:val="24"/>
          <w:lang w:val="en-US"/>
        </w:rPr>
        <w:t xml:space="preserve"> after a time period of 115 days.</w:t>
      </w:r>
    </w:p>
    <w:p w:rsidR="000329B7" w:rsidRPr="0032306A" w:rsidRDefault="000329B7" w:rsidP="00304C46">
      <w:pPr>
        <w:numPr>
          <w:ilvl w:val="0"/>
          <w:numId w:val="44"/>
        </w:numPr>
        <w:tabs>
          <w:tab w:val="clear" w:pos="737"/>
        </w:tabs>
        <w:spacing w:after="0" w:line="360" w:lineRule="auto"/>
        <w:ind w:left="426" w:hanging="426"/>
        <w:jc w:val="both"/>
        <w:rPr>
          <w:rFonts w:cstheme="minorHAnsi"/>
          <w:sz w:val="24"/>
          <w:szCs w:val="24"/>
          <w:lang w:val="en-US"/>
        </w:rPr>
      </w:pPr>
      <w:r w:rsidRPr="0032306A">
        <w:rPr>
          <w:rFonts w:cstheme="minorHAnsi"/>
          <w:sz w:val="24"/>
          <w:szCs w:val="24"/>
          <w:lang w:val="en-US"/>
        </w:rPr>
        <w:t xml:space="preserve">The seeds (right after their ripening) remain dormant covered by leaf litter and snow (conditions which are simulated in the laboratory with the stratification treatment). The temperatures recorded (with a digital temperature recorder) at the site of the naturally occurring cold conditions of the seed do not fall below </w:t>
      </w:r>
      <w:smartTag w:uri="urn:schemas-microsoft-com:office:smarttags" w:element="metricconverter">
        <w:smartTagPr>
          <w:attr w:name="ProductID" w:val="0 ﾰC"/>
        </w:smartTagPr>
        <w:r w:rsidRPr="0032306A">
          <w:rPr>
            <w:rFonts w:cstheme="minorHAnsi"/>
            <w:sz w:val="24"/>
            <w:szCs w:val="24"/>
            <w:lang w:val="en-US"/>
          </w:rPr>
          <w:t>0 °C</w:t>
        </w:r>
      </w:smartTag>
      <w:r w:rsidRPr="0032306A">
        <w:rPr>
          <w:rFonts w:cstheme="minorHAnsi"/>
          <w:sz w:val="24"/>
          <w:szCs w:val="24"/>
          <w:lang w:val="en-US"/>
        </w:rPr>
        <w:t>.</w:t>
      </w:r>
    </w:p>
    <w:p w:rsidR="000329B7" w:rsidRPr="0032306A" w:rsidRDefault="000329B7" w:rsidP="00304C46">
      <w:pPr>
        <w:numPr>
          <w:ilvl w:val="0"/>
          <w:numId w:val="44"/>
        </w:numPr>
        <w:tabs>
          <w:tab w:val="clear" w:pos="737"/>
        </w:tabs>
        <w:spacing w:after="0" w:line="360" w:lineRule="auto"/>
        <w:ind w:left="426" w:hanging="426"/>
        <w:jc w:val="both"/>
        <w:rPr>
          <w:rFonts w:cstheme="minorHAnsi"/>
          <w:sz w:val="24"/>
          <w:szCs w:val="24"/>
          <w:lang w:val="en-US"/>
        </w:rPr>
      </w:pPr>
      <w:r w:rsidRPr="0032306A">
        <w:rPr>
          <w:rFonts w:cstheme="minorHAnsi"/>
          <w:sz w:val="24"/>
          <w:szCs w:val="24"/>
          <w:lang w:val="en-US"/>
        </w:rPr>
        <w:t>The germination and early growth of the seeds is “hypogeal” (i.e. the cotyledons</w:t>
      </w:r>
      <w:r w:rsidRPr="0032306A">
        <w:rPr>
          <w:rFonts w:cstheme="minorHAnsi"/>
          <w:sz w:val="24"/>
          <w:szCs w:val="24"/>
          <w:lang w:val="en-GB"/>
        </w:rPr>
        <w:t xml:space="preserve"> </w:t>
      </w:r>
      <w:r w:rsidRPr="0032306A">
        <w:rPr>
          <w:rFonts w:cstheme="minorHAnsi"/>
          <w:sz w:val="24"/>
          <w:szCs w:val="24"/>
          <w:lang w:val="en-US"/>
        </w:rPr>
        <w:t xml:space="preserve">remain on the ground and are not transformed into photosynthetic organs). It is manifested at the beginning of spring </w:t>
      </w:r>
      <w:r w:rsidRPr="0032306A">
        <w:rPr>
          <w:rFonts w:cstheme="minorHAnsi"/>
          <w:b/>
          <w:sz w:val="24"/>
          <w:szCs w:val="24"/>
          <w:lang w:val="en-US"/>
        </w:rPr>
        <w:t>(March)</w:t>
      </w:r>
      <w:r w:rsidRPr="0032306A">
        <w:rPr>
          <w:rFonts w:cstheme="minorHAnsi"/>
          <w:sz w:val="24"/>
          <w:szCs w:val="24"/>
          <w:lang w:val="en-US"/>
        </w:rPr>
        <w:t xml:space="preserve"> and the final percentages of the relative emergence experiments ranged from 12-90%.</w:t>
      </w:r>
    </w:p>
    <w:p w:rsidR="000329B7" w:rsidRPr="0032306A" w:rsidRDefault="000329B7" w:rsidP="00304C46">
      <w:pPr>
        <w:numPr>
          <w:ilvl w:val="0"/>
          <w:numId w:val="44"/>
        </w:numPr>
        <w:tabs>
          <w:tab w:val="clear" w:pos="737"/>
        </w:tabs>
        <w:spacing w:after="0" w:line="360" w:lineRule="auto"/>
        <w:ind w:left="426" w:hanging="426"/>
        <w:jc w:val="both"/>
        <w:rPr>
          <w:rFonts w:cstheme="minorHAnsi"/>
          <w:sz w:val="24"/>
          <w:szCs w:val="24"/>
          <w:lang w:val="en-US"/>
        </w:rPr>
      </w:pPr>
      <w:r w:rsidRPr="0032306A">
        <w:rPr>
          <w:rFonts w:cstheme="minorHAnsi"/>
          <w:sz w:val="24"/>
          <w:szCs w:val="24"/>
          <w:lang w:val="en-US"/>
        </w:rPr>
        <w:t>The viability of the saplings during the 1</w:t>
      </w:r>
      <w:r w:rsidRPr="0032306A">
        <w:rPr>
          <w:rFonts w:cstheme="minorHAnsi"/>
          <w:sz w:val="24"/>
          <w:szCs w:val="24"/>
          <w:vertAlign w:val="superscript"/>
          <w:lang w:val="en-US"/>
        </w:rPr>
        <w:t>st</w:t>
      </w:r>
      <w:r w:rsidRPr="0032306A">
        <w:rPr>
          <w:rFonts w:cstheme="minorHAnsi"/>
          <w:sz w:val="24"/>
          <w:szCs w:val="24"/>
          <w:lang w:val="en-US"/>
        </w:rPr>
        <w:t xml:space="preserve"> year is considerably decreased and affected by biotic and climatic effects.</w:t>
      </w:r>
    </w:p>
    <w:p w:rsidR="000329B7" w:rsidRPr="0032306A" w:rsidRDefault="000329B7" w:rsidP="00304C46">
      <w:pPr>
        <w:numPr>
          <w:ilvl w:val="0"/>
          <w:numId w:val="44"/>
        </w:numPr>
        <w:tabs>
          <w:tab w:val="clear" w:pos="737"/>
        </w:tabs>
        <w:spacing w:after="0" w:line="360" w:lineRule="auto"/>
        <w:ind w:left="426" w:hanging="426"/>
        <w:jc w:val="both"/>
        <w:rPr>
          <w:rFonts w:cstheme="minorHAnsi"/>
          <w:sz w:val="24"/>
          <w:szCs w:val="24"/>
          <w:lang w:val="en-US"/>
        </w:rPr>
      </w:pPr>
      <w:r w:rsidRPr="0032306A">
        <w:rPr>
          <w:rFonts w:cstheme="minorHAnsi"/>
          <w:sz w:val="24"/>
          <w:szCs w:val="24"/>
          <w:lang w:val="en-US"/>
        </w:rPr>
        <w:t>The number of flowers per inflorescence range from 23-37 and the ripening of the seeds (October) is completed about 130 days from the end of flowering.</w:t>
      </w:r>
    </w:p>
    <w:p w:rsidR="000329B7" w:rsidRPr="0032306A" w:rsidRDefault="000329B7" w:rsidP="00304C46">
      <w:pPr>
        <w:numPr>
          <w:ilvl w:val="0"/>
          <w:numId w:val="44"/>
        </w:numPr>
        <w:tabs>
          <w:tab w:val="clear" w:pos="737"/>
        </w:tabs>
        <w:spacing w:after="0" w:line="360" w:lineRule="auto"/>
        <w:ind w:left="426" w:hanging="426"/>
        <w:jc w:val="both"/>
        <w:rPr>
          <w:rFonts w:cstheme="minorHAnsi"/>
          <w:sz w:val="24"/>
          <w:szCs w:val="24"/>
          <w:lang w:val="en-US"/>
        </w:rPr>
      </w:pPr>
      <w:r w:rsidRPr="0032306A">
        <w:rPr>
          <w:rFonts w:cstheme="minorHAnsi"/>
          <w:color w:val="000000"/>
          <w:sz w:val="24"/>
          <w:szCs w:val="24"/>
          <w:lang w:val="en-US"/>
        </w:rPr>
        <w:t>The fruit set is</w:t>
      </w:r>
      <w:r w:rsidRPr="0032306A">
        <w:rPr>
          <w:rFonts w:cstheme="minorHAnsi"/>
          <w:sz w:val="24"/>
          <w:szCs w:val="24"/>
          <w:lang w:val="en-US"/>
        </w:rPr>
        <w:t xml:space="preserve"> limited to the base of the infrutescence</w:t>
      </w:r>
      <w:r w:rsidRPr="0032306A">
        <w:rPr>
          <w:rFonts w:cstheme="minorHAnsi"/>
          <w:sz w:val="24"/>
          <w:szCs w:val="24"/>
          <w:lang w:val="en-GB"/>
        </w:rPr>
        <w:t xml:space="preserve"> and is affected considerably by the climatic conditions (rain, frost, wind).</w:t>
      </w:r>
    </w:p>
    <w:p w:rsidR="000329B7" w:rsidRPr="0032306A" w:rsidRDefault="000329B7" w:rsidP="00304C46">
      <w:pPr>
        <w:numPr>
          <w:ilvl w:val="0"/>
          <w:numId w:val="44"/>
        </w:numPr>
        <w:tabs>
          <w:tab w:val="clear" w:pos="737"/>
        </w:tabs>
        <w:spacing w:after="0" w:line="360" w:lineRule="auto"/>
        <w:ind w:left="426" w:hanging="426"/>
        <w:jc w:val="both"/>
        <w:rPr>
          <w:rFonts w:cstheme="minorHAnsi"/>
          <w:sz w:val="24"/>
          <w:szCs w:val="24"/>
          <w:lang w:val="en-US"/>
        </w:rPr>
      </w:pPr>
      <w:r w:rsidRPr="0032306A">
        <w:rPr>
          <w:rFonts w:cstheme="minorHAnsi"/>
          <w:sz w:val="24"/>
          <w:szCs w:val="24"/>
          <w:lang w:val="en-US"/>
        </w:rPr>
        <w:lastRenderedPageBreak/>
        <w:t xml:space="preserve">The species displays the phenomenon of masting, i.e. an annual, considerable quantitative fluctuation of its reproductive effort, with a period of 2 </w:t>
      </w:r>
      <w:r w:rsidRPr="0032306A">
        <w:rPr>
          <w:rFonts w:cstheme="minorHAnsi"/>
          <w:color w:val="000000"/>
          <w:sz w:val="24"/>
          <w:szCs w:val="24"/>
          <w:lang w:val="en-US"/>
        </w:rPr>
        <w:t xml:space="preserve">years </w:t>
      </w:r>
      <w:r w:rsidRPr="0032306A">
        <w:rPr>
          <w:rFonts w:cstheme="minorHAnsi"/>
          <w:b/>
          <w:color w:val="000000"/>
          <w:sz w:val="24"/>
          <w:szCs w:val="24"/>
          <w:lang w:val="en-US"/>
        </w:rPr>
        <w:t>(masting</w:t>
      </w:r>
      <w:r w:rsidRPr="0032306A">
        <w:rPr>
          <w:rFonts w:cstheme="minorHAnsi"/>
          <w:b/>
          <w:color w:val="000000"/>
          <w:sz w:val="24"/>
          <w:szCs w:val="24"/>
          <w:lang w:val="en-GB"/>
        </w:rPr>
        <w:t>)</w:t>
      </w:r>
      <w:r w:rsidRPr="0032306A">
        <w:rPr>
          <w:rFonts w:cstheme="minorHAnsi"/>
          <w:color w:val="000000"/>
          <w:sz w:val="24"/>
          <w:szCs w:val="24"/>
          <w:lang w:val="en-US"/>
        </w:rPr>
        <w:t xml:space="preserve"> and</w:t>
      </w:r>
      <w:r w:rsidRPr="0032306A">
        <w:rPr>
          <w:rFonts w:cstheme="minorHAnsi"/>
          <w:sz w:val="24"/>
          <w:szCs w:val="24"/>
          <w:lang w:val="en-US"/>
        </w:rPr>
        <w:t xml:space="preserve"> indeed synchronized throughout its distribution range.</w:t>
      </w:r>
    </w:p>
    <w:p w:rsidR="000329B7" w:rsidRPr="0032306A" w:rsidRDefault="000329B7" w:rsidP="00304C46">
      <w:pPr>
        <w:numPr>
          <w:ilvl w:val="0"/>
          <w:numId w:val="44"/>
        </w:numPr>
        <w:tabs>
          <w:tab w:val="clear" w:pos="737"/>
        </w:tabs>
        <w:spacing w:after="0" w:line="360" w:lineRule="auto"/>
        <w:ind w:left="426" w:hanging="426"/>
        <w:jc w:val="both"/>
        <w:rPr>
          <w:rFonts w:cstheme="minorHAnsi"/>
          <w:sz w:val="24"/>
          <w:szCs w:val="24"/>
          <w:lang w:val="en-US"/>
        </w:rPr>
      </w:pPr>
      <w:r w:rsidRPr="0032306A">
        <w:rPr>
          <w:rFonts w:cstheme="minorHAnsi"/>
          <w:sz w:val="24"/>
          <w:szCs w:val="24"/>
          <w:lang w:val="en-US"/>
        </w:rPr>
        <w:t>The main factor of natural dispersal of seeds is primarily their weight (autochory</w:t>
      </w:r>
      <w:r w:rsidRPr="0032306A">
        <w:rPr>
          <w:rFonts w:cstheme="minorHAnsi"/>
          <w:sz w:val="24"/>
          <w:szCs w:val="24"/>
          <w:lang w:val="en-GB"/>
        </w:rPr>
        <w:t xml:space="preserve"> – barochory) and secondarily water (hydrochory)</w:t>
      </w:r>
      <w:r w:rsidRPr="0032306A">
        <w:rPr>
          <w:rFonts w:cstheme="minorHAnsi"/>
          <w:sz w:val="24"/>
          <w:szCs w:val="24"/>
          <w:lang w:val="en-US"/>
        </w:rPr>
        <w:t>.</w:t>
      </w:r>
    </w:p>
    <w:p w:rsidR="000329B7" w:rsidRPr="0032306A" w:rsidRDefault="000329B7" w:rsidP="00304C46">
      <w:pPr>
        <w:numPr>
          <w:ilvl w:val="0"/>
          <w:numId w:val="44"/>
        </w:numPr>
        <w:tabs>
          <w:tab w:val="clear" w:pos="737"/>
        </w:tabs>
        <w:spacing w:after="0" w:line="360" w:lineRule="auto"/>
        <w:ind w:left="426" w:hanging="426"/>
        <w:jc w:val="both"/>
        <w:rPr>
          <w:rFonts w:cstheme="minorHAnsi"/>
          <w:sz w:val="24"/>
          <w:szCs w:val="24"/>
          <w:lang w:val="en-US"/>
        </w:rPr>
      </w:pPr>
      <w:r w:rsidRPr="0032306A">
        <w:rPr>
          <w:rFonts w:cstheme="minorHAnsi"/>
          <w:sz w:val="24"/>
          <w:szCs w:val="24"/>
          <w:lang w:val="en-US"/>
        </w:rPr>
        <w:t xml:space="preserve">Its leaves are affected by the insect </w:t>
      </w:r>
      <w:r w:rsidRPr="0032306A">
        <w:rPr>
          <w:rFonts w:cstheme="minorHAnsi"/>
          <w:i/>
          <w:sz w:val="24"/>
          <w:szCs w:val="24"/>
          <w:lang w:val="en-US"/>
        </w:rPr>
        <w:t>Cameraria ohridella</w:t>
      </w:r>
      <w:r w:rsidRPr="0032306A">
        <w:rPr>
          <w:rFonts w:cstheme="minorHAnsi"/>
          <w:sz w:val="24"/>
          <w:szCs w:val="24"/>
          <w:lang w:val="en-US"/>
        </w:rPr>
        <w:t>, with the result of the reduction of the photosynthetic surface, the premature falling of the leaves and a considerable reduction of the mass of the seeds, while it was observed that affected trees bloom for a second time (in Autumn).</w:t>
      </w:r>
    </w:p>
    <w:p w:rsidR="000329B7" w:rsidRPr="0032306A" w:rsidRDefault="000329B7" w:rsidP="00304C46">
      <w:pPr>
        <w:numPr>
          <w:ilvl w:val="0"/>
          <w:numId w:val="44"/>
        </w:numPr>
        <w:tabs>
          <w:tab w:val="clear" w:pos="737"/>
        </w:tabs>
        <w:spacing w:after="0" w:line="360" w:lineRule="auto"/>
        <w:ind w:left="426" w:hanging="426"/>
        <w:jc w:val="both"/>
        <w:rPr>
          <w:rFonts w:cstheme="minorHAnsi"/>
          <w:sz w:val="24"/>
          <w:szCs w:val="24"/>
          <w:lang w:val="en-US"/>
        </w:rPr>
      </w:pPr>
      <w:r w:rsidRPr="0032306A">
        <w:rPr>
          <w:rFonts w:cstheme="minorHAnsi"/>
          <w:sz w:val="24"/>
          <w:szCs w:val="24"/>
          <w:lang w:val="en-US"/>
        </w:rPr>
        <w:t xml:space="preserve">A total of </w:t>
      </w:r>
      <w:r w:rsidRPr="0032306A">
        <w:rPr>
          <w:rFonts w:cstheme="minorHAnsi"/>
          <w:b/>
          <w:sz w:val="24"/>
          <w:szCs w:val="24"/>
          <w:lang w:val="en-US"/>
        </w:rPr>
        <w:t>1464</w:t>
      </w:r>
      <w:r w:rsidRPr="0032306A">
        <w:rPr>
          <w:rFonts w:cstheme="minorHAnsi"/>
          <w:sz w:val="24"/>
          <w:szCs w:val="24"/>
          <w:lang w:val="en-US"/>
        </w:rPr>
        <w:t xml:space="preserve"> adult trees of horse-chestnut and </w:t>
      </w:r>
      <w:r w:rsidRPr="0032306A">
        <w:rPr>
          <w:rFonts w:cstheme="minorHAnsi"/>
          <w:b/>
          <w:sz w:val="24"/>
          <w:szCs w:val="24"/>
          <w:lang w:val="en-US"/>
        </w:rPr>
        <w:t>98</w:t>
      </w:r>
      <w:r w:rsidRPr="0032306A">
        <w:rPr>
          <w:rFonts w:cstheme="minorHAnsi"/>
          <w:sz w:val="24"/>
          <w:szCs w:val="24"/>
          <w:lang w:val="en-US"/>
        </w:rPr>
        <w:t xml:space="preserve"> subpopulations in 14 prefectures of Greece were counted.</w:t>
      </w:r>
    </w:p>
    <w:p w:rsidR="000329B7" w:rsidRPr="0032306A" w:rsidRDefault="000329B7" w:rsidP="00304C46">
      <w:pPr>
        <w:numPr>
          <w:ilvl w:val="0"/>
          <w:numId w:val="44"/>
        </w:numPr>
        <w:tabs>
          <w:tab w:val="clear" w:pos="737"/>
        </w:tabs>
        <w:spacing w:after="0" w:line="360" w:lineRule="auto"/>
        <w:ind w:left="426" w:hanging="426"/>
        <w:jc w:val="both"/>
        <w:rPr>
          <w:rFonts w:cstheme="minorHAnsi"/>
          <w:sz w:val="24"/>
          <w:szCs w:val="24"/>
          <w:lang w:val="en-US"/>
        </w:rPr>
      </w:pPr>
      <w:r w:rsidRPr="0032306A">
        <w:rPr>
          <w:rFonts w:cstheme="minorHAnsi"/>
          <w:sz w:val="24"/>
          <w:szCs w:val="24"/>
          <w:lang w:val="en-US"/>
        </w:rPr>
        <w:t>A considerably marked fragmentation of the natural distribution of the species is observed along the 2 main mountain ranges of Central and Northern Greece, at the mountainous massifs of the geographical districts of Epirus, W. Macedonia, Thessaly and Sterea Ellas.</w:t>
      </w:r>
    </w:p>
    <w:p w:rsidR="000329B7" w:rsidRPr="0032306A" w:rsidRDefault="000329B7" w:rsidP="00304C46">
      <w:pPr>
        <w:numPr>
          <w:ilvl w:val="0"/>
          <w:numId w:val="44"/>
        </w:numPr>
        <w:tabs>
          <w:tab w:val="clear" w:pos="737"/>
        </w:tabs>
        <w:spacing w:after="0" w:line="360" w:lineRule="auto"/>
        <w:ind w:left="426" w:hanging="426"/>
        <w:jc w:val="both"/>
        <w:rPr>
          <w:rFonts w:cstheme="minorHAnsi"/>
          <w:sz w:val="24"/>
          <w:szCs w:val="24"/>
          <w:lang w:val="en-US"/>
        </w:rPr>
      </w:pPr>
      <w:r w:rsidRPr="0032306A">
        <w:rPr>
          <w:rFonts w:cstheme="minorHAnsi"/>
          <w:sz w:val="24"/>
          <w:szCs w:val="24"/>
          <w:lang w:val="en-US"/>
        </w:rPr>
        <w:t>Out of the total of 1464 adult trees of the horse-chestnut, the majority is recorded at the mountain range of Pindos (37.6%), followed by Kissavos (10.0%), Agrafa (9.9%), Vardoussia (8.7%) and Voion (8.3%).</w:t>
      </w:r>
    </w:p>
    <w:p w:rsidR="000329B7" w:rsidRPr="0032306A" w:rsidRDefault="000329B7" w:rsidP="00304C46">
      <w:pPr>
        <w:numPr>
          <w:ilvl w:val="0"/>
          <w:numId w:val="44"/>
        </w:numPr>
        <w:tabs>
          <w:tab w:val="clear" w:pos="737"/>
        </w:tabs>
        <w:spacing w:after="0" w:line="360" w:lineRule="auto"/>
        <w:ind w:left="426" w:hanging="426"/>
        <w:jc w:val="both"/>
        <w:rPr>
          <w:rFonts w:cstheme="minorHAnsi"/>
          <w:sz w:val="24"/>
          <w:szCs w:val="24"/>
          <w:lang w:val="en-US"/>
        </w:rPr>
      </w:pPr>
      <w:r w:rsidRPr="0032306A">
        <w:rPr>
          <w:rFonts w:cstheme="minorHAnsi"/>
          <w:sz w:val="24"/>
          <w:szCs w:val="24"/>
          <w:lang w:val="en-US"/>
        </w:rPr>
        <w:t xml:space="preserve">A considerable vertical distribution is observed: from </w:t>
      </w:r>
      <w:smartTag w:uri="urn:schemas-microsoft-com:office:smarttags" w:element="metricconverter">
        <w:smartTagPr>
          <w:attr w:name="ProductID" w:val="218 m"/>
        </w:smartTagPr>
        <w:r w:rsidRPr="0032306A">
          <w:rPr>
            <w:rFonts w:cstheme="minorHAnsi"/>
            <w:sz w:val="24"/>
            <w:szCs w:val="24"/>
            <w:lang w:val="en-US"/>
          </w:rPr>
          <w:t>218 m</w:t>
        </w:r>
      </w:smartTag>
      <w:r w:rsidRPr="0032306A">
        <w:rPr>
          <w:rFonts w:cstheme="minorHAnsi"/>
          <w:sz w:val="24"/>
          <w:szCs w:val="24"/>
          <w:lang w:val="en-US"/>
        </w:rPr>
        <w:t xml:space="preserve"> (Kissavos) to </w:t>
      </w:r>
      <w:smartTag w:uri="urn:schemas-microsoft-com:office:smarttags" w:element="metricconverter">
        <w:smartTagPr>
          <w:attr w:name="ProductID" w:val="1485 m"/>
        </w:smartTagPr>
        <w:r w:rsidRPr="0032306A">
          <w:rPr>
            <w:rFonts w:cstheme="minorHAnsi"/>
            <w:sz w:val="24"/>
            <w:szCs w:val="24"/>
            <w:lang w:val="en-US"/>
          </w:rPr>
          <w:t>1485 m</w:t>
        </w:r>
      </w:smartTag>
      <w:r w:rsidRPr="0032306A">
        <w:rPr>
          <w:rFonts w:cstheme="minorHAnsi"/>
          <w:sz w:val="24"/>
          <w:szCs w:val="24"/>
          <w:lang w:val="en-US"/>
        </w:rPr>
        <w:t xml:space="preserve"> (Mikra Ondria, Kastoria), with a maximum at the class of 900-</w:t>
      </w:r>
      <w:smartTag w:uri="urn:schemas-microsoft-com:office:smarttags" w:element="metricconverter">
        <w:smartTagPr>
          <w:attr w:name="ProductID" w:val="1100 m"/>
        </w:smartTagPr>
        <w:r w:rsidRPr="0032306A">
          <w:rPr>
            <w:rFonts w:cstheme="minorHAnsi"/>
            <w:sz w:val="24"/>
            <w:szCs w:val="24"/>
            <w:lang w:val="en-US"/>
          </w:rPr>
          <w:t>1100 m</w:t>
        </w:r>
      </w:smartTag>
      <w:r w:rsidRPr="0032306A">
        <w:rPr>
          <w:rFonts w:cstheme="minorHAnsi"/>
          <w:sz w:val="24"/>
          <w:szCs w:val="24"/>
          <w:lang w:val="en-US"/>
        </w:rPr>
        <w:t>, both in regard to the total number of individuals (35%) and the total number of subpopulations (31%). In the altitude range of 500-1100 m: 1051 adult trees grow (72% of the total number, belonging to 64 subpopulations).</w:t>
      </w:r>
    </w:p>
    <w:p w:rsidR="000329B7" w:rsidRPr="0032306A" w:rsidRDefault="000329B7" w:rsidP="00304C46">
      <w:pPr>
        <w:numPr>
          <w:ilvl w:val="0"/>
          <w:numId w:val="44"/>
        </w:numPr>
        <w:tabs>
          <w:tab w:val="clear" w:pos="737"/>
        </w:tabs>
        <w:spacing w:after="0" w:line="360" w:lineRule="auto"/>
        <w:ind w:left="426" w:hanging="426"/>
        <w:jc w:val="both"/>
        <w:rPr>
          <w:rFonts w:cstheme="minorHAnsi"/>
          <w:sz w:val="24"/>
          <w:szCs w:val="24"/>
          <w:lang w:val="en-US"/>
        </w:rPr>
      </w:pPr>
      <w:r w:rsidRPr="0032306A">
        <w:rPr>
          <w:rFonts w:cstheme="minorHAnsi"/>
          <w:sz w:val="24"/>
          <w:szCs w:val="24"/>
          <w:lang w:val="en-US"/>
        </w:rPr>
        <w:t>The size of the subpopulation shows a considerable range (from 1 to 1</w:t>
      </w:r>
      <w:r w:rsidRPr="0032306A">
        <w:rPr>
          <w:rFonts w:cstheme="minorHAnsi"/>
          <w:sz w:val="24"/>
          <w:szCs w:val="24"/>
          <w:lang w:val="en-GB"/>
        </w:rPr>
        <w:t>53</w:t>
      </w:r>
      <w:r w:rsidRPr="0032306A">
        <w:rPr>
          <w:rFonts w:cstheme="minorHAnsi"/>
          <w:sz w:val="24"/>
          <w:szCs w:val="24"/>
          <w:lang w:val="en-US"/>
        </w:rPr>
        <w:t xml:space="preserve"> individuals) whereas the mathematical average population is comprised by 15 adult trees. 63% of the populations of the horse-chestnut </w:t>
      </w:r>
      <w:proofErr w:type="gramStart"/>
      <w:r w:rsidRPr="0032306A">
        <w:rPr>
          <w:rFonts w:cstheme="minorHAnsi"/>
          <w:sz w:val="24"/>
          <w:szCs w:val="24"/>
          <w:lang w:val="en-US"/>
        </w:rPr>
        <w:t>belongs</w:t>
      </w:r>
      <w:proofErr w:type="gramEnd"/>
      <w:r w:rsidRPr="0032306A">
        <w:rPr>
          <w:rFonts w:cstheme="minorHAnsi"/>
          <w:sz w:val="24"/>
          <w:szCs w:val="24"/>
          <w:lang w:val="en-US"/>
        </w:rPr>
        <w:t xml:space="preserve"> to the class of 1-10 trees.</w:t>
      </w:r>
    </w:p>
    <w:p w:rsidR="000329B7" w:rsidRPr="0032306A" w:rsidRDefault="000329B7" w:rsidP="00304C46">
      <w:pPr>
        <w:numPr>
          <w:ilvl w:val="0"/>
          <w:numId w:val="44"/>
        </w:numPr>
        <w:tabs>
          <w:tab w:val="clear" w:pos="737"/>
        </w:tabs>
        <w:spacing w:after="0" w:line="360" w:lineRule="auto"/>
        <w:ind w:left="426" w:hanging="426"/>
        <w:jc w:val="both"/>
        <w:rPr>
          <w:rFonts w:cstheme="minorHAnsi"/>
          <w:sz w:val="24"/>
          <w:szCs w:val="24"/>
          <w:lang w:val="en-US"/>
        </w:rPr>
      </w:pPr>
      <w:r w:rsidRPr="0032306A">
        <w:rPr>
          <w:rFonts w:cstheme="minorHAnsi"/>
          <w:sz w:val="24"/>
          <w:szCs w:val="24"/>
          <w:lang w:val="en-US"/>
        </w:rPr>
        <w:t xml:space="preserve">The horse-chestnut is considered a remnant of the last ice age where it survived at </w:t>
      </w:r>
      <w:r w:rsidRPr="0032306A">
        <w:rPr>
          <w:rFonts w:cstheme="minorHAnsi"/>
          <w:i/>
          <w:sz w:val="24"/>
          <w:szCs w:val="24"/>
          <w:lang w:val="en-US"/>
        </w:rPr>
        <w:t>refugia</w:t>
      </w:r>
      <w:r w:rsidRPr="0032306A">
        <w:rPr>
          <w:rFonts w:cstheme="minorHAnsi"/>
          <w:sz w:val="24"/>
          <w:szCs w:val="24"/>
          <w:lang w:val="en-US"/>
        </w:rPr>
        <w:t xml:space="preserve"> sites where the presence of water mitigates the extreme temperatures. The growth of the species demands the constant or casual presence of water and air humidity: 62% of the total number of subpopulations </w:t>
      </w:r>
      <w:r w:rsidRPr="0032306A">
        <w:rPr>
          <w:rFonts w:cstheme="minorHAnsi"/>
          <w:sz w:val="24"/>
          <w:szCs w:val="24"/>
          <w:lang w:val="en-US"/>
        </w:rPr>
        <w:lastRenderedPageBreak/>
        <w:t xml:space="preserve">is found in </w:t>
      </w:r>
      <w:r w:rsidRPr="0032306A">
        <w:rPr>
          <w:rFonts w:cstheme="minorHAnsi"/>
          <w:b/>
          <w:sz w:val="24"/>
          <w:szCs w:val="24"/>
          <w:lang w:val="en-US"/>
        </w:rPr>
        <w:t>ravines</w:t>
      </w:r>
      <w:r w:rsidRPr="0032306A">
        <w:rPr>
          <w:rFonts w:cstheme="minorHAnsi"/>
          <w:sz w:val="24"/>
          <w:szCs w:val="24"/>
          <w:lang w:val="en-US"/>
        </w:rPr>
        <w:t xml:space="preserve"> with a constant flow of water, 11% in ravines with casual flow and 9% in dry ravines. The rest 18% is observed by 12% in the forest and 6% on the slopes of the road.</w:t>
      </w:r>
    </w:p>
    <w:p w:rsidR="000329B7" w:rsidRPr="0032306A" w:rsidRDefault="000329B7" w:rsidP="00304C46">
      <w:pPr>
        <w:numPr>
          <w:ilvl w:val="0"/>
          <w:numId w:val="44"/>
        </w:numPr>
        <w:tabs>
          <w:tab w:val="clear" w:pos="737"/>
        </w:tabs>
        <w:spacing w:after="0" w:line="360" w:lineRule="auto"/>
        <w:ind w:left="426" w:hanging="426"/>
        <w:jc w:val="both"/>
        <w:rPr>
          <w:rFonts w:cstheme="minorHAnsi"/>
          <w:sz w:val="24"/>
          <w:szCs w:val="24"/>
          <w:lang w:val="en-US"/>
        </w:rPr>
      </w:pPr>
      <w:r w:rsidRPr="0032306A">
        <w:rPr>
          <w:rFonts w:cstheme="minorHAnsi"/>
          <w:sz w:val="24"/>
          <w:szCs w:val="24"/>
          <w:lang w:val="en-US"/>
        </w:rPr>
        <w:t>Generally the species seems to grow and develop in mineralized ground and not in grounds with shaped areas and exhibits an average height of 10-</w:t>
      </w:r>
      <w:smartTag w:uri="urn:schemas-microsoft-com:office:smarttags" w:element="metricconverter">
        <w:smartTagPr>
          <w:attr w:name="ProductID" w:val="14 m"/>
        </w:smartTagPr>
        <w:r w:rsidRPr="0032306A">
          <w:rPr>
            <w:rFonts w:cstheme="minorHAnsi"/>
            <w:sz w:val="24"/>
            <w:szCs w:val="24"/>
            <w:lang w:val="en-US"/>
          </w:rPr>
          <w:t>14 m</w:t>
        </w:r>
      </w:smartTag>
      <w:r w:rsidRPr="0032306A">
        <w:rPr>
          <w:rFonts w:cstheme="minorHAnsi"/>
          <w:sz w:val="24"/>
          <w:szCs w:val="24"/>
          <w:lang w:val="en-US"/>
        </w:rPr>
        <w:t xml:space="preserve"> and chest high diameter of 25-</w:t>
      </w:r>
      <w:smartTag w:uri="urn:schemas-microsoft-com:office:smarttags" w:element="metricconverter">
        <w:smartTagPr>
          <w:attr w:name="ProductID" w:val="40 cm"/>
        </w:smartTagPr>
        <w:r w:rsidRPr="0032306A">
          <w:rPr>
            <w:rFonts w:cstheme="minorHAnsi"/>
            <w:sz w:val="24"/>
            <w:szCs w:val="24"/>
            <w:lang w:val="en-US"/>
          </w:rPr>
          <w:t>40 cm</w:t>
        </w:r>
      </w:smartTag>
      <w:r w:rsidRPr="0032306A">
        <w:rPr>
          <w:rFonts w:cstheme="minorHAnsi"/>
          <w:sz w:val="24"/>
          <w:szCs w:val="24"/>
          <w:lang w:val="en-US"/>
        </w:rPr>
        <w:t>.</w:t>
      </w:r>
    </w:p>
    <w:p w:rsidR="000329B7" w:rsidRPr="0032306A" w:rsidRDefault="000329B7" w:rsidP="00304C46">
      <w:pPr>
        <w:numPr>
          <w:ilvl w:val="0"/>
          <w:numId w:val="44"/>
        </w:numPr>
        <w:tabs>
          <w:tab w:val="clear" w:pos="737"/>
        </w:tabs>
        <w:spacing w:after="0" w:line="360" w:lineRule="auto"/>
        <w:ind w:left="426" w:hanging="426"/>
        <w:jc w:val="both"/>
        <w:rPr>
          <w:rFonts w:cstheme="minorHAnsi"/>
          <w:sz w:val="24"/>
          <w:szCs w:val="24"/>
          <w:lang w:val="en-US"/>
        </w:rPr>
      </w:pPr>
      <w:r w:rsidRPr="0032306A">
        <w:rPr>
          <w:rFonts w:cstheme="minorHAnsi"/>
          <w:sz w:val="24"/>
          <w:szCs w:val="24"/>
          <w:lang w:val="en-US"/>
        </w:rPr>
        <w:t xml:space="preserve">From the detailed recordings of the accompanying species in each subpopulation, the presence of the following species prevails: </w:t>
      </w:r>
      <w:r w:rsidRPr="0032306A">
        <w:rPr>
          <w:rFonts w:cstheme="minorHAnsi"/>
          <w:i/>
          <w:sz w:val="24"/>
          <w:szCs w:val="24"/>
          <w:lang w:val="en-US"/>
        </w:rPr>
        <w:t xml:space="preserve">Abies borisii </w:t>
      </w:r>
      <w:proofErr w:type="gramStart"/>
      <w:r w:rsidRPr="0032306A">
        <w:rPr>
          <w:rFonts w:cstheme="minorHAnsi"/>
          <w:i/>
          <w:sz w:val="24"/>
          <w:szCs w:val="24"/>
          <w:lang w:val="en-US"/>
        </w:rPr>
        <w:t>regis</w:t>
      </w:r>
      <w:proofErr w:type="gramEnd"/>
      <w:r w:rsidRPr="0032306A">
        <w:rPr>
          <w:rFonts w:cstheme="minorHAnsi"/>
          <w:sz w:val="24"/>
          <w:szCs w:val="24"/>
          <w:lang w:val="en-US"/>
        </w:rPr>
        <w:t xml:space="preserve"> (at a percentage of 52% of the total of the subpopulation), </w:t>
      </w:r>
      <w:r w:rsidRPr="0032306A">
        <w:rPr>
          <w:rFonts w:cstheme="minorHAnsi"/>
          <w:i/>
          <w:sz w:val="24"/>
          <w:szCs w:val="24"/>
          <w:lang w:val="en-US"/>
        </w:rPr>
        <w:t>Fraxinus ornus</w:t>
      </w:r>
      <w:r w:rsidRPr="0032306A">
        <w:rPr>
          <w:rFonts w:cstheme="minorHAnsi"/>
          <w:sz w:val="24"/>
          <w:szCs w:val="24"/>
          <w:lang w:val="en-US"/>
        </w:rPr>
        <w:t xml:space="preserve"> (41%), </w:t>
      </w:r>
      <w:r w:rsidRPr="0032306A">
        <w:rPr>
          <w:rFonts w:cstheme="minorHAnsi"/>
          <w:i/>
          <w:sz w:val="24"/>
          <w:szCs w:val="24"/>
          <w:lang w:val="en-US"/>
        </w:rPr>
        <w:t>Fagus silvatica</w:t>
      </w:r>
      <w:r w:rsidRPr="0032306A">
        <w:rPr>
          <w:rFonts w:cstheme="minorHAnsi"/>
          <w:sz w:val="24"/>
          <w:szCs w:val="24"/>
          <w:lang w:val="en-US"/>
        </w:rPr>
        <w:t xml:space="preserve"> (37%), </w:t>
      </w:r>
      <w:r w:rsidRPr="0032306A">
        <w:rPr>
          <w:rFonts w:cstheme="minorHAnsi"/>
          <w:i/>
          <w:sz w:val="24"/>
          <w:szCs w:val="24"/>
          <w:lang w:val="en-US"/>
        </w:rPr>
        <w:t>Platanus orientalis</w:t>
      </w:r>
      <w:r w:rsidRPr="0032306A">
        <w:rPr>
          <w:rFonts w:cstheme="minorHAnsi"/>
          <w:sz w:val="24"/>
          <w:szCs w:val="24"/>
          <w:lang w:val="en-US"/>
        </w:rPr>
        <w:t xml:space="preserve"> (12%), </w:t>
      </w:r>
      <w:r w:rsidRPr="0032306A">
        <w:rPr>
          <w:rFonts w:cstheme="minorHAnsi"/>
          <w:i/>
          <w:sz w:val="24"/>
          <w:szCs w:val="24"/>
          <w:lang w:val="en-US"/>
        </w:rPr>
        <w:t>Salix alba</w:t>
      </w:r>
      <w:r w:rsidRPr="0032306A">
        <w:rPr>
          <w:rFonts w:cstheme="minorHAnsi"/>
          <w:sz w:val="24"/>
          <w:szCs w:val="24"/>
          <w:lang w:val="en-US"/>
        </w:rPr>
        <w:t xml:space="preserve"> (11%) and </w:t>
      </w:r>
      <w:r w:rsidRPr="0032306A">
        <w:rPr>
          <w:rFonts w:cstheme="minorHAnsi"/>
          <w:i/>
          <w:sz w:val="24"/>
          <w:szCs w:val="24"/>
          <w:lang w:val="en-US"/>
        </w:rPr>
        <w:t>Juniperus communis</w:t>
      </w:r>
      <w:r w:rsidRPr="0032306A">
        <w:rPr>
          <w:rFonts w:cstheme="minorHAnsi"/>
          <w:sz w:val="24"/>
          <w:szCs w:val="24"/>
          <w:lang w:val="en-US"/>
        </w:rPr>
        <w:t xml:space="preserve"> (10%).</w:t>
      </w:r>
    </w:p>
    <w:p w:rsidR="000329B7" w:rsidRPr="0032306A" w:rsidRDefault="000329B7" w:rsidP="00304C46">
      <w:pPr>
        <w:numPr>
          <w:ilvl w:val="0"/>
          <w:numId w:val="44"/>
        </w:numPr>
        <w:tabs>
          <w:tab w:val="clear" w:pos="737"/>
        </w:tabs>
        <w:spacing w:after="0" w:line="360" w:lineRule="auto"/>
        <w:ind w:left="426" w:hanging="426"/>
        <w:jc w:val="both"/>
        <w:rPr>
          <w:rFonts w:cstheme="minorHAnsi"/>
          <w:sz w:val="24"/>
          <w:szCs w:val="24"/>
          <w:lang w:val="en-US"/>
        </w:rPr>
      </w:pPr>
      <w:r w:rsidRPr="0032306A">
        <w:rPr>
          <w:rFonts w:cstheme="minorHAnsi"/>
          <w:sz w:val="24"/>
          <w:szCs w:val="24"/>
          <w:lang w:val="en-US"/>
        </w:rPr>
        <w:t xml:space="preserve">A particularly worrying fact recorded is the </w:t>
      </w:r>
      <w:r w:rsidRPr="0032306A">
        <w:rPr>
          <w:rFonts w:cstheme="minorHAnsi"/>
          <w:b/>
          <w:sz w:val="24"/>
          <w:szCs w:val="24"/>
          <w:lang w:val="en-US"/>
        </w:rPr>
        <w:t>absence of natural regeneration</w:t>
      </w:r>
      <w:r w:rsidRPr="0032306A">
        <w:rPr>
          <w:rFonts w:cstheme="minorHAnsi"/>
          <w:sz w:val="24"/>
          <w:szCs w:val="24"/>
          <w:lang w:val="en-US"/>
        </w:rPr>
        <w:t xml:space="preserve"> at 62% of the entire subpopulation while only 6% of the population satisfactory regeneration.</w:t>
      </w:r>
    </w:p>
    <w:p w:rsidR="000329B7" w:rsidRPr="0032306A" w:rsidRDefault="000329B7" w:rsidP="00304C46">
      <w:pPr>
        <w:numPr>
          <w:ilvl w:val="0"/>
          <w:numId w:val="44"/>
        </w:numPr>
        <w:tabs>
          <w:tab w:val="clear" w:pos="737"/>
        </w:tabs>
        <w:spacing w:after="0" w:line="360" w:lineRule="auto"/>
        <w:ind w:left="426" w:hanging="426"/>
        <w:jc w:val="both"/>
        <w:rPr>
          <w:rFonts w:cstheme="minorHAnsi"/>
          <w:sz w:val="24"/>
          <w:szCs w:val="24"/>
          <w:lang w:val="en-US"/>
        </w:rPr>
      </w:pPr>
      <w:r w:rsidRPr="0032306A">
        <w:rPr>
          <w:rFonts w:cstheme="minorHAnsi"/>
          <w:sz w:val="24"/>
          <w:szCs w:val="24"/>
          <w:lang w:val="en-US"/>
        </w:rPr>
        <w:t>The immediate threats that the species faces are: erratic winter frosts, drought, flooding, wildfires, seed predation by various animals (cattle and other farm and wild animals), logging and collection of seeds for pharmaceutical purposes. Moreover, the projected climatic changes are very likely to cause serious negative impacts.</w:t>
      </w:r>
    </w:p>
    <w:p w:rsidR="000329B7" w:rsidRPr="0032306A" w:rsidRDefault="000329B7" w:rsidP="00304C46">
      <w:pPr>
        <w:numPr>
          <w:ilvl w:val="0"/>
          <w:numId w:val="44"/>
        </w:numPr>
        <w:tabs>
          <w:tab w:val="clear" w:pos="737"/>
        </w:tabs>
        <w:spacing w:after="0" w:line="360" w:lineRule="auto"/>
        <w:ind w:left="426" w:hanging="426"/>
        <w:jc w:val="both"/>
        <w:rPr>
          <w:rFonts w:cstheme="minorHAnsi"/>
          <w:sz w:val="24"/>
          <w:szCs w:val="24"/>
          <w:lang w:val="en-US"/>
        </w:rPr>
      </w:pPr>
      <w:r w:rsidRPr="0032306A">
        <w:rPr>
          <w:rFonts w:cstheme="minorHAnsi"/>
          <w:sz w:val="24"/>
          <w:szCs w:val="24"/>
          <w:lang w:val="en-US"/>
        </w:rPr>
        <w:t xml:space="preserve">On the basis of the new criteria of IUCN (V3.1, 2001), it is concluded that the conservation status of the of the species is </w:t>
      </w:r>
      <w:r w:rsidRPr="0032306A">
        <w:rPr>
          <w:rFonts w:cstheme="minorHAnsi"/>
          <w:b/>
          <w:sz w:val="24"/>
          <w:szCs w:val="24"/>
          <w:lang w:val="en-US"/>
        </w:rPr>
        <w:t>CRITICALLY ENDANGERED</w:t>
      </w:r>
      <w:r w:rsidRPr="0032306A">
        <w:rPr>
          <w:rFonts w:cstheme="minorHAnsi"/>
          <w:sz w:val="24"/>
          <w:szCs w:val="24"/>
          <w:lang w:val="en-US"/>
        </w:rPr>
        <w:t xml:space="preserve"> – criteria B2ab (iv,v)</w:t>
      </w:r>
    </w:p>
    <w:p w:rsidR="000329B7" w:rsidRPr="0032306A" w:rsidRDefault="000329B7" w:rsidP="00304C46">
      <w:pPr>
        <w:numPr>
          <w:ilvl w:val="0"/>
          <w:numId w:val="44"/>
        </w:numPr>
        <w:tabs>
          <w:tab w:val="clear" w:pos="737"/>
        </w:tabs>
        <w:spacing w:after="0" w:line="360" w:lineRule="auto"/>
        <w:ind w:left="426" w:hanging="426"/>
        <w:jc w:val="both"/>
        <w:rPr>
          <w:rFonts w:cstheme="minorHAnsi"/>
          <w:sz w:val="24"/>
          <w:szCs w:val="24"/>
          <w:lang w:val="en-US"/>
        </w:rPr>
      </w:pPr>
      <w:r w:rsidRPr="0032306A">
        <w:rPr>
          <w:rFonts w:cstheme="minorHAnsi"/>
          <w:sz w:val="24"/>
          <w:szCs w:val="24"/>
          <w:lang w:val="en-US"/>
        </w:rPr>
        <w:t xml:space="preserve">Management proposals for the </w:t>
      </w:r>
      <w:r w:rsidRPr="0032306A">
        <w:rPr>
          <w:rFonts w:cstheme="minorHAnsi"/>
          <w:i/>
          <w:sz w:val="24"/>
          <w:szCs w:val="24"/>
          <w:lang w:val="en-US"/>
        </w:rPr>
        <w:t>Aesculus hippocastanum L.</w:t>
      </w:r>
      <w:r w:rsidRPr="0032306A">
        <w:rPr>
          <w:rFonts w:cstheme="minorHAnsi"/>
          <w:sz w:val="24"/>
          <w:szCs w:val="24"/>
          <w:lang w:val="en-US"/>
        </w:rPr>
        <w:t>: inclusion of the species in the new edition of the Red Data Book of the Greek Flora, increased familiarization of the public with the species, cultivation of the species in Botanical Gardens and a its wider utilization as an ornamental tree.</w:t>
      </w:r>
    </w:p>
    <w:p w:rsidR="008E31C0" w:rsidRPr="0096509E" w:rsidRDefault="00AB123D" w:rsidP="00CE19C0">
      <w:pPr>
        <w:pStyle w:val="Default"/>
        <w:spacing w:before="240" w:line="360" w:lineRule="auto"/>
        <w:jc w:val="both"/>
        <w:rPr>
          <w:rFonts w:asciiTheme="minorHAnsi" w:hAnsiTheme="minorHAnsi" w:cstheme="minorHAnsi"/>
          <w:b/>
          <w:bCs/>
          <w:color w:val="auto"/>
        </w:rPr>
      </w:pPr>
      <w:r w:rsidRPr="0096509E">
        <w:rPr>
          <w:rFonts w:asciiTheme="minorHAnsi" w:hAnsiTheme="minorHAnsi" w:cstheme="minorHAnsi"/>
          <w:b/>
          <w:bCs/>
          <w:color w:val="auto"/>
          <w:u w:val="single"/>
        </w:rPr>
        <w:t>Π</w:t>
      </w:r>
      <w:r w:rsidR="007358FA" w:rsidRPr="0096509E">
        <w:rPr>
          <w:rFonts w:asciiTheme="minorHAnsi" w:hAnsiTheme="minorHAnsi" w:cstheme="minorHAnsi"/>
          <w:b/>
          <w:bCs/>
          <w:color w:val="auto"/>
          <w:u w:val="single"/>
        </w:rPr>
        <w:t>τυχιακές εργασίες:</w:t>
      </w:r>
      <w:r w:rsidR="00097966" w:rsidRPr="0096509E">
        <w:rPr>
          <w:rFonts w:asciiTheme="minorHAnsi" w:hAnsiTheme="minorHAnsi" w:cstheme="minorHAnsi"/>
          <w:b/>
          <w:bCs/>
          <w:color w:val="auto"/>
          <w:u w:val="single"/>
        </w:rPr>
        <w:t xml:space="preserve"> </w:t>
      </w:r>
    </w:p>
    <w:p w:rsidR="007772C2" w:rsidRPr="0096509E" w:rsidRDefault="006937CB" w:rsidP="00304C46">
      <w:pPr>
        <w:pStyle w:val="Default"/>
        <w:numPr>
          <w:ilvl w:val="0"/>
          <w:numId w:val="35"/>
        </w:numPr>
        <w:spacing w:line="360" w:lineRule="auto"/>
        <w:jc w:val="both"/>
        <w:rPr>
          <w:rFonts w:asciiTheme="minorHAnsi" w:hAnsiTheme="minorHAnsi" w:cstheme="minorHAnsi"/>
          <w:bCs/>
          <w:color w:val="auto"/>
        </w:rPr>
      </w:pPr>
      <w:r w:rsidRPr="0096509E">
        <w:rPr>
          <w:rFonts w:asciiTheme="minorHAnsi" w:hAnsiTheme="minorHAnsi" w:cstheme="minorHAnsi"/>
          <w:b/>
          <w:color w:val="auto"/>
        </w:rPr>
        <w:t>Τσιρούκης, 1999</w:t>
      </w:r>
      <w:r w:rsidR="00F56ED9" w:rsidRPr="0096509E">
        <w:rPr>
          <w:rFonts w:asciiTheme="minorHAnsi" w:hAnsiTheme="minorHAnsi" w:cstheme="minorHAnsi"/>
          <w:color w:val="auto"/>
        </w:rPr>
        <w:t>. «</w:t>
      </w:r>
      <w:r w:rsidR="00F56ED9" w:rsidRPr="0096509E">
        <w:rPr>
          <w:rFonts w:asciiTheme="minorHAnsi" w:hAnsiTheme="minorHAnsi"/>
          <w:b/>
          <w:i/>
          <w:color w:val="auto"/>
        </w:rPr>
        <w:t>Η καλλιέργεια της λεύκης, ως εναλλακτική πρόταση καλλιέργειας στη σύγχρονη γεωργία</w:t>
      </w:r>
      <w:r w:rsidR="00F56ED9" w:rsidRPr="0096509E">
        <w:rPr>
          <w:rFonts w:asciiTheme="minorHAnsi" w:hAnsiTheme="minorHAnsi"/>
          <w:b/>
          <w:color w:val="auto"/>
        </w:rPr>
        <w:t>»</w:t>
      </w:r>
      <w:r w:rsidRPr="0096509E">
        <w:rPr>
          <w:rFonts w:asciiTheme="minorHAnsi" w:hAnsiTheme="minorHAnsi" w:cstheme="minorHAnsi"/>
          <w:color w:val="auto"/>
        </w:rPr>
        <w:t>. Πτυχιακή εργασία, στο Τμήμα Φυτικής Παραγωγής του ΤΕΙ/Λ.</w:t>
      </w:r>
      <w:r w:rsidR="00B166B4" w:rsidRPr="0096509E">
        <w:rPr>
          <w:rFonts w:cstheme="minorHAnsi"/>
          <w:b/>
          <w:bCs/>
          <w:color w:val="auto"/>
        </w:rPr>
        <w:t xml:space="preserve"> </w:t>
      </w:r>
    </w:p>
    <w:p w:rsidR="006937CB" w:rsidRPr="0096509E" w:rsidRDefault="006937CB" w:rsidP="00304C46">
      <w:pPr>
        <w:pStyle w:val="Default"/>
        <w:numPr>
          <w:ilvl w:val="0"/>
          <w:numId w:val="35"/>
        </w:numPr>
        <w:spacing w:line="360" w:lineRule="auto"/>
        <w:jc w:val="both"/>
        <w:rPr>
          <w:rFonts w:asciiTheme="minorHAnsi" w:hAnsiTheme="minorHAnsi" w:cstheme="minorHAnsi"/>
          <w:bCs/>
          <w:color w:val="auto"/>
        </w:rPr>
      </w:pPr>
      <w:r w:rsidRPr="0096509E">
        <w:rPr>
          <w:rFonts w:asciiTheme="minorHAnsi" w:hAnsiTheme="minorHAnsi" w:cstheme="minorHAnsi"/>
          <w:b/>
          <w:color w:val="auto"/>
        </w:rPr>
        <w:lastRenderedPageBreak/>
        <w:t>Τσιρούκης Α.</w:t>
      </w:r>
      <w:r w:rsidRPr="0096509E">
        <w:rPr>
          <w:rFonts w:asciiTheme="minorHAnsi" w:hAnsiTheme="minorHAnsi" w:cstheme="minorHAnsi"/>
          <w:color w:val="auto"/>
        </w:rPr>
        <w:t xml:space="preserve"> </w:t>
      </w:r>
      <w:r w:rsidRPr="0096509E">
        <w:rPr>
          <w:rFonts w:asciiTheme="minorHAnsi" w:hAnsiTheme="minorHAnsi" w:cstheme="minorHAnsi"/>
          <w:b/>
          <w:color w:val="auto"/>
        </w:rPr>
        <w:t>1987.</w:t>
      </w:r>
      <w:r w:rsidRPr="0096509E">
        <w:rPr>
          <w:rFonts w:asciiTheme="minorHAnsi" w:hAnsiTheme="minorHAnsi" w:cstheme="minorHAnsi"/>
          <w:color w:val="auto"/>
        </w:rPr>
        <w:t xml:space="preserve"> “</w:t>
      </w:r>
      <w:r w:rsidRPr="0096509E">
        <w:rPr>
          <w:rFonts w:asciiTheme="minorHAnsi" w:hAnsiTheme="minorHAnsi" w:cstheme="minorHAnsi"/>
          <w:b/>
          <w:i/>
          <w:color w:val="auto"/>
        </w:rPr>
        <w:t>Φυσική και τεχνητή ξήρανση του ξύλου</w:t>
      </w:r>
      <w:r w:rsidRPr="0096509E">
        <w:rPr>
          <w:rFonts w:asciiTheme="minorHAnsi" w:hAnsiTheme="minorHAnsi" w:cstheme="minorHAnsi"/>
          <w:b/>
          <w:color w:val="auto"/>
        </w:rPr>
        <w:t>”</w:t>
      </w:r>
      <w:r w:rsidRPr="0096509E">
        <w:rPr>
          <w:rFonts w:asciiTheme="minorHAnsi" w:hAnsiTheme="minorHAnsi" w:cstheme="minorHAnsi"/>
          <w:color w:val="auto"/>
        </w:rPr>
        <w:t xml:space="preserve"> (σελ. 105) Πτυχιακή εργασία  για εξέλιξη στη βαθμίδα του καθηγ. Εφαρμογών  με βάση την Υπουργική απόφαση  (Ε5/7173/84.) </w:t>
      </w:r>
    </w:p>
    <w:p w:rsidR="006937CB" w:rsidRPr="0096509E" w:rsidRDefault="006937CB" w:rsidP="00304C46">
      <w:pPr>
        <w:pStyle w:val="a4"/>
        <w:numPr>
          <w:ilvl w:val="0"/>
          <w:numId w:val="35"/>
        </w:numPr>
        <w:autoSpaceDE w:val="0"/>
        <w:autoSpaceDN w:val="0"/>
        <w:adjustRightInd w:val="0"/>
        <w:spacing w:after="0" w:line="360" w:lineRule="auto"/>
        <w:jc w:val="both"/>
        <w:rPr>
          <w:sz w:val="24"/>
          <w:szCs w:val="24"/>
        </w:rPr>
      </w:pPr>
      <w:r w:rsidRPr="0096509E">
        <w:rPr>
          <w:b/>
          <w:sz w:val="24"/>
          <w:szCs w:val="24"/>
        </w:rPr>
        <w:t>Τσιρούκης Α.</w:t>
      </w:r>
      <w:r w:rsidRPr="0096509E">
        <w:rPr>
          <w:sz w:val="24"/>
          <w:szCs w:val="24"/>
        </w:rPr>
        <w:t xml:space="preserve"> 1984.  </w:t>
      </w:r>
      <w:r w:rsidR="00097966" w:rsidRPr="0096509E">
        <w:rPr>
          <w:sz w:val="24"/>
          <w:szCs w:val="24"/>
        </w:rPr>
        <w:t>«</w:t>
      </w:r>
      <w:r w:rsidR="00940951" w:rsidRPr="0096509E">
        <w:rPr>
          <w:b/>
          <w:i/>
          <w:sz w:val="24"/>
          <w:szCs w:val="24"/>
        </w:rPr>
        <w:t xml:space="preserve">Παράγοντες διαταραχών </w:t>
      </w:r>
      <w:r w:rsidRPr="0096509E">
        <w:rPr>
          <w:b/>
          <w:i/>
          <w:sz w:val="24"/>
          <w:szCs w:val="24"/>
        </w:rPr>
        <w:t>στην παιδική μάθηση και συμπεριφορά</w:t>
      </w:r>
      <w:r w:rsidR="00097966" w:rsidRPr="0096509E">
        <w:rPr>
          <w:sz w:val="24"/>
          <w:szCs w:val="24"/>
        </w:rPr>
        <w:t>»</w:t>
      </w:r>
      <w:r w:rsidRPr="0096509E">
        <w:rPr>
          <w:sz w:val="24"/>
          <w:szCs w:val="24"/>
        </w:rPr>
        <w:t xml:space="preserve">. Πτυχιακή εργασία, </w:t>
      </w:r>
      <w:r w:rsidR="00097966" w:rsidRPr="0096509E">
        <w:rPr>
          <w:sz w:val="24"/>
          <w:szCs w:val="24"/>
        </w:rPr>
        <w:t xml:space="preserve">στην </w:t>
      </w:r>
      <w:r w:rsidRPr="0096509E">
        <w:rPr>
          <w:sz w:val="24"/>
          <w:szCs w:val="24"/>
        </w:rPr>
        <w:t xml:space="preserve">Παιδαγωγική Ακαδημία Λάρισας. </w:t>
      </w:r>
    </w:p>
    <w:p w:rsidR="006937CB" w:rsidRPr="0096509E" w:rsidRDefault="006937CB" w:rsidP="00304C46">
      <w:pPr>
        <w:pStyle w:val="Default"/>
        <w:numPr>
          <w:ilvl w:val="0"/>
          <w:numId w:val="35"/>
        </w:numPr>
        <w:spacing w:line="360" w:lineRule="auto"/>
        <w:jc w:val="both"/>
        <w:rPr>
          <w:rFonts w:asciiTheme="minorHAnsi" w:hAnsiTheme="minorHAnsi" w:cstheme="minorHAnsi"/>
          <w:bCs/>
          <w:color w:val="auto"/>
        </w:rPr>
      </w:pPr>
      <w:r w:rsidRPr="0096509E">
        <w:rPr>
          <w:rFonts w:asciiTheme="minorHAnsi" w:hAnsiTheme="minorHAnsi" w:cstheme="minorHAnsi"/>
          <w:b/>
          <w:bCs/>
          <w:color w:val="auto"/>
        </w:rPr>
        <w:t xml:space="preserve">Τσιρούκης Αχιλλέας, 1979. </w:t>
      </w:r>
      <w:r w:rsidR="00440472" w:rsidRPr="0096509E">
        <w:rPr>
          <w:rFonts w:asciiTheme="minorHAnsi" w:hAnsiTheme="minorHAnsi" w:cstheme="minorHAnsi"/>
          <w:bCs/>
          <w:color w:val="auto"/>
        </w:rPr>
        <w:t>«</w:t>
      </w:r>
      <w:r w:rsidR="00440472" w:rsidRPr="0096509E">
        <w:rPr>
          <w:rFonts w:asciiTheme="minorHAnsi" w:hAnsiTheme="minorHAnsi" w:cstheme="minorHAnsi"/>
          <w:b/>
          <w:bCs/>
          <w:color w:val="auto"/>
        </w:rPr>
        <w:t>Δ</w:t>
      </w:r>
      <w:r w:rsidR="00440472" w:rsidRPr="0096509E">
        <w:rPr>
          <w:rFonts w:asciiTheme="minorHAnsi" w:hAnsiTheme="minorHAnsi" w:cstheme="minorHAnsi"/>
          <w:b/>
          <w:bCs/>
          <w:i/>
          <w:color w:val="auto"/>
        </w:rPr>
        <w:t>ασική βλάστηση της περιοχής του δέλτα Πηνειού ποταμού</w:t>
      </w:r>
      <w:r w:rsidRPr="0096509E">
        <w:rPr>
          <w:rFonts w:asciiTheme="minorHAnsi" w:hAnsiTheme="minorHAnsi" w:cstheme="minorHAnsi"/>
          <w:bCs/>
          <w:color w:val="auto"/>
        </w:rPr>
        <w:t>»</w:t>
      </w:r>
      <w:r w:rsidR="00097966" w:rsidRPr="0096509E">
        <w:rPr>
          <w:rFonts w:asciiTheme="minorHAnsi" w:hAnsiTheme="minorHAnsi" w:cstheme="minorHAnsi"/>
          <w:bCs/>
          <w:color w:val="auto"/>
        </w:rPr>
        <w:t>.</w:t>
      </w:r>
      <w:r w:rsidRPr="0096509E">
        <w:rPr>
          <w:rFonts w:asciiTheme="minorHAnsi" w:hAnsiTheme="minorHAnsi" w:cstheme="minorHAnsi"/>
          <w:bCs/>
          <w:color w:val="auto"/>
        </w:rPr>
        <w:t xml:space="preserve"> Πτυχιακή εργασία, </w:t>
      </w:r>
      <w:r w:rsidR="00097966" w:rsidRPr="0096509E">
        <w:rPr>
          <w:rFonts w:asciiTheme="minorHAnsi" w:hAnsiTheme="minorHAnsi" w:cstheme="minorHAnsi"/>
          <w:bCs/>
          <w:color w:val="auto"/>
        </w:rPr>
        <w:t xml:space="preserve">στο </w:t>
      </w:r>
      <w:r w:rsidRPr="0096509E">
        <w:rPr>
          <w:rFonts w:asciiTheme="minorHAnsi" w:hAnsiTheme="minorHAnsi" w:cstheme="minorHAnsi"/>
          <w:bCs/>
          <w:color w:val="auto"/>
        </w:rPr>
        <w:t>Τμήμα Δασοπονίας ΚΑΤΕΕ/Λ.</w:t>
      </w:r>
      <w:r w:rsidR="00A24A53" w:rsidRPr="0096509E">
        <w:rPr>
          <w:rFonts w:asciiTheme="minorHAnsi" w:hAnsiTheme="minorHAnsi" w:cstheme="minorHAnsi"/>
          <w:bCs/>
          <w:color w:val="auto"/>
        </w:rPr>
        <w:t xml:space="preserve"> </w:t>
      </w:r>
    </w:p>
    <w:p w:rsidR="00B17DB7" w:rsidRPr="006E12A6" w:rsidRDefault="00B17DB7" w:rsidP="00097966">
      <w:pPr>
        <w:pStyle w:val="Default"/>
        <w:spacing w:line="360" w:lineRule="auto"/>
        <w:jc w:val="both"/>
        <w:rPr>
          <w:rFonts w:asciiTheme="minorHAnsi" w:hAnsiTheme="minorHAnsi" w:cstheme="minorHAnsi"/>
          <w:bCs/>
        </w:rPr>
      </w:pPr>
    </w:p>
    <w:p w:rsidR="003D46D0" w:rsidRPr="00A24A53" w:rsidRDefault="003D46D0" w:rsidP="003D46D0">
      <w:pPr>
        <w:pStyle w:val="Default"/>
        <w:spacing w:line="360" w:lineRule="auto"/>
        <w:jc w:val="both"/>
        <w:rPr>
          <w:rFonts w:asciiTheme="minorHAnsi" w:hAnsiTheme="minorHAnsi" w:cstheme="minorHAnsi"/>
          <w:b/>
          <w:bCs/>
          <w:iCs/>
        </w:rPr>
      </w:pPr>
      <w:r w:rsidRPr="007772C2">
        <w:rPr>
          <w:rFonts w:asciiTheme="minorHAnsi" w:hAnsiTheme="minorHAnsi" w:cstheme="minorHAnsi"/>
          <w:b/>
          <w:bCs/>
          <w:iCs/>
          <w:u w:val="single"/>
        </w:rPr>
        <w:t>Ερευνητικές Εργασίες</w:t>
      </w:r>
      <w:r w:rsidR="00097966">
        <w:rPr>
          <w:rFonts w:asciiTheme="minorHAnsi" w:hAnsiTheme="minorHAnsi" w:cstheme="minorHAnsi"/>
          <w:b/>
          <w:bCs/>
          <w:iCs/>
          <w:u w:val="single"/>
        </w:rPr>
        <w:t xml:space="preserve"> </w:t>
      </w:r>
      <w:r w:rsidRPr="00097966">
        <w:rPr>
          <w:rFonts w:asciiTheme="minorHAnsi" w:hAnsiTheme="minorHAnsi" w:cstheme="minorHAnsi"/>
          <w:b/>
          <w:bCs/>
          <w:iCs/>
        </w:rPr>
        <w:t>:</w:t>
      </w:r>
    </w:p>
    <w:p w:rsidR="00260B90" w:rsidRDefault="00B72ABB" w:rsidP="00260B90">
      <w:pPr>
        <w:spacing w:after="0" w:line="240" w:lineRule="auto"/>
        <w:jc w:val="both"/>
        <w:rPr>
          <w:rFonts w:cstheme="minorHAnsi"/>
          <w:b/>
          <w:sz w:val="24"/>
          <w:szCs w:val="24"/>
        </w:rPr>
      </w:pPr>
      <w:r>
        <w:rPr>
          <w:rFonts w:cstheme="minorHAnsi"/>
          <w:b/>
          <w:sz w:val="24"/>
          <w:szCs w:val="24"/>
        </w:rPr>
        <w:t>Α. Διεθνή και Εθνικά συνέδρια και περιοδικά με κρίση:</w:t>
      </w:r>
    </w:p>
    <w:p w:rsidR="00B72ABB" w:rsidRDefault="00B72ABB" w:rsidP="00260B90">
      <w:pPr>
        <w:spacing w:after="0" w:line="240" w:lineRule="auto"/>
        <w:jc w:val="both"/>
        <w:rPr>
          <w:rFonts w:cstheme="minorHAnsi"/>
          <w:b/>
          <w:sz w:val="24"/>
          <w:szCs w:val="24"/>
        </w:rPr>
      </w:pPr>
    </w:p>
    <w:p w:rsidR="00803FCE" w:rsidRPr="0096509E" w:rsidRDefault="00260B90" w:rsidP="00A74009">
      <w:pPr>
        <w:pStyle w:val="a4"/>
        <w:numPr>
          <w:ilvl w:val="0"/>
          <w:numId w:val="11"/>
        </w:numPr>
        <w:spacing w:after="0" w:line="360" w:lineRule="auto"/>
        <w:jc w:val="both"/>
        <w:rPr>
          <w:rFonts w:cstheme="minorHAnsi"/>
          <w:sz w:val="24"/>
          <w:szCs w:val="24"/>
        </w:rPr>
      </w:pPr>
      <w:r w:rsidRPr="0096509E">
        <w:rPr>
          <w:rFonts w:cstheme="minorHAnsi"/>
          <w:sz w:val="24"/>
          <w:szCs w:val="24"/>
        </w:rPr>
        <w:t xml:space="preserve">Σούτσας Κ., - </w:t>
      </w:r>
      <w:r w:rsidRPr="0096509E">
        <w:rPr>
          <w:rFonts w:cstheme="minorHAnsi"/>
          <w:b/>
          <w:sz w:val="24"/>
          <w:szCs w:val="24"/>
          <w:u w:val="single"/>
        </w:rPr>
        <w:t>Τσιρούκης Α</w:t>
      </w:r>
      <w:r w:rsidRPr="0096509E">
        <w:rPr>
          <w:rFonts w:cstheme="minorHAnsi"/>
          <w:b/>
          <w:sz w:val="24"/>
          <w:szCs w:val="24"/>
        </w:rPr>
        <w:t>.,</w:t>
      </w:r>
      <w:r w:rsidRPr="0096509E">
        <w:rPr>
          <w:rFonts w:cstheme="minorHAnsi"/>
          <w:sz w:val="24"/>
          <w:szCs w:val="24"/>
        </w:rPr>
        <w:t xml:space="preserve"> Καραμανώλης Δ., Λεφάκης Π. και Δασκάλου Θ. </w:t>
      </w:r>
      <w:r w:rsidRPr="0096509E">
        <w:rPr>
          <w:rFonts w:cstheme="minorHAnsi"/>
          <w:b/>
          <w:sz w:val="24"/>
          <w:szCs w:val="24"/>
        </w:rPr>
        <w:t>2001</w:t>
      </w:r>
      <w:r w:rsidRPr="0096509E">
        <w:rPr>
          <w:rFonts w:cstheme="minorHAnsi"/>
          <w:sz w:val="24"/>
          <w:szCs w:val="24"/>
        </w:rPr>
        <w:t>.«</w:t>
      </w:r>
      <w:r w:rsidRPr="0096509E">
        <w:rPr>
          <w:rFonts w:cstheme="minorHAnsi"/>
          <w:b/>
          <w:i/>
          <w:sz w:val="24"/>
          <w:szCs w:val="24"/>
        </w:rPr>
        <w:t>Η χρήση  Η/Υ στη διαχείριση των δασών</w:t>
      </w:r>
      <w:r w:rsidRPr="0096509E">
        <w:rPr>
          <w:rFonts w:cstheme="minorHAnsi"/>
          <w:sz w:val="24"/>
          <w:szCs w:val="24"/>
        </w:rPr>
        <w:t>». (Επιστημονική επετηρίδα Α.Π.Θ. 2001)</w:t>
      </w:r>
      <w:r w:rsidR="00643395" w:rsidRPr="0096509E">
        <w:rPr>
          <w:rFonts w:cstheme="minorHAnsi"/>
          <w:b/>
          <w:bCs/>
        </w:rPr>
        <w:t>.</w:t>
      </w:r>
    </w:p>
    <w:p w:rsidR="005D5F6B" w:rsidRPr="005D5F6B" w:rsidRDefault="005D5F6B" w:rsidP="005D5F6B">
      <w:pPr>
        <w:pStyle w:val="a4"/>
        <w:spacing w:after="0" w:line="360" w:lineRule="auto"/>
        <w:jc w:val="both"/>
        <w:rPr>
          <w:rFonts w:cstheme="minorHAnsi"/>
          <w:sz w:val="24"/>
          <w:szCs w:val="24"/>
        </w:rPr>
      </w:pPr>
    </w:p>
    <w:p w:rsidR="007A3C47" w:rsidRDefault="00D26ADB" w:rsidP="00D26ADB">
      <w:pPr>
        <w:spacing w:after="0" w:line="360" w:lineRule="auto"/>
        <w:jc w:val="both"/>
        <w:rPr>
          <w:rFonts w:cstheme="minorHAnsi"/>
          <w:sz w:val="24"/>
          <w:szCs w:val="24"/>
        </w:rPr>
      </w:pPr>
      <w:r w:rsidRPr="00E4621E">
        <w:rPr>
          <w:rFonts w:cstheme="minorHAnsi"/>
          <w:b/>
          <w:sz w:val="24"/>
          <w:szCs w:val="24"/>
          <w:u w:val="single"/>
        </w:rPr>
        <w:t>Περίληψη</w:t>
      </w:r>
      <w:r>
        <w:rPr>
          <w:rFonts w:cstheme="minorHAnsi"/>
          <w:sz w:val="24"/>
          <w:szCs w:val="24"/>
          <w:u w:val="single"/>
        </w:rPr>
        <w:t>.</w:t>
      </w:r>
      <w:r w:rsidR="00E4621E" w:rsidRPr="00E4621E">
        <w:rPr>
          <w:rFonts w:cstheme="minorHAnsi"/>
          <w:sz w:val="24"/>
          <w:szCs w:val="24"/>
        </w:rPr>
        <w:t xml:space="preserve"> </w:t>
      </w:r>
      <w:r w:rsidR="007A3C47">
        <w:rPr>
          <w:rFonts w:cstheme="minorHAnsi"/>
          <w:sz w:val="24"/>
          <w:szCs w:val="24"/>
        </w:rPr>
        <w:t>Η εργασία αυτή αποσκοπεί στη δημιουργία ενός ειδικού λογισμικού, με σκοπό να αυτοματοποιήσει τη σύνταξη πλήρους μελέτης απογραφής του ξυλαποθέματος, με επεξεργασία των δεδομένων υπαίθρου μέσω Η/Υ, διά της μεθόδου των εξισώσεων του Βλάχτση</w:t>
      </w:r>
      <w:r w:rsidR="002125D1">
        <w:rPr>
          <w:rFonts w:cstheme="minorHAnsi"/>
          <w:sz w:val="24"/>
          <w:szCs w:val="24"/>
        </w:rPr>
        <w:t>.</w:t>
      </w:r>
    </w:p>
    <w:p w:rsidR="002125D1" w:rsidRDefault="002125D1" w:rsidP="00D26ADB">
      <w:pPr>
        <w:spacing w:after="0" w:line="360" w:lineRule="auto"/>
        <w:jc w:val="both"/>
        <w:rPr>
          <w:rFonts w:cstheme="minorHAnsi"/>
          <w:sz w:val="24"/>
          <w:szCs w:val="24"/>
        </w:rPr>
      </w:pPr>
      <w:r>
        <w:rPr>
          <w:rFonts w:cstheme="minorHAnsi"/>
          <w:sz w:val="24"/>
          <w:szCs w:val="24"/>
        </w:rPr>
        <w:t>Σκοπός της είναι αφενός μεν η απλοποίηση σε μεγάλο βαθμό των μέχρι τώρα χρονοβόρων διαδικασιών επεξεργασίας των στοιχείων υπαίθρου, που λόγω των πολλαπλών και σύνθετων μαθηματικών τύπων καθιστούν δυσχερή την εργασία του μελετητή με αυξημένες τις πιθανότητες λάθους, αφετέρου δε η ευχέρεια ελέγχου των αποτελεσμάτων της μελέτης αναλόγως των εκάστοτε παραμέτρων και εδαφολογικών δραστηριοτήτ</w:t>
      </w:r>
      <w:r w:rsidR="00087A82">
        <w:rPr>
          <w:rFonts w:cstheme="minorHAnsi"/>
          <w:sz w:val="24"/>
          <w:szCs w:val="24"/>
        </w:rPr>
        <w:t>ων.</w:t>
      </w:r>
    </w:p>
    <w:p w:rsidR="005F31AB" w:rsidRDefault="00087A82" w:rsidP="005F31AB">
      <w:pPr>
        <w:spacing w:after="0" w:line="360" w:lineRule="auto"/>
        <w:jc w:val="both"/>
        <w:rPr>
          <w:rFonts w:cstheme="minorHAnsi"/>
          <w:sz w:val="24"/>
          <w:szCs w:val="24"/>
        </w:rPr>
      </w:pPr>
      <w:r>
        <w:rPr>
          <w:rFonts w:cstheme="minorHAnsi"/>
          <w:sz w:val="24"/>
          <w:szCs w:val="24"/>
        </w:rPr>
        <w:t xml:space="preserve">Η όλη εφαρμογή αναπτύχθηκε σε μια ισχυρότατη βάση δεδομένων, την </w:t>
      </w:r>
      <w:r>
        <w:rPr>
          <w:rFonts w:cstheme="minorHAnsi"/>
          <w:sz w:val="24"/>
          <w:szCs w:val="24"/>
          <w:lang w:val="en-US"/>
        </w:rPr>
        <w:t>Lotus</w:t>
      </w:r>
      <w:r w:rsidRPr="00087A82">
        <w:rPr>
          <w:rFonts w:cstheme="minorHAnsi"/>
          <w:sz w:val="24"/>
          <w:szCs w:val="24"/>
        </w:rPr>
        <w:t xml:space="preserve"> </w:t>
      </w:r>
      <w:r>
        <w:rPr>
          <w:rFonts w:cstheme="minorHAnsi"/>
          <w:sz w:val="24"/>
          <w:szCs w:val="24"/>
          <w:lang w:val="en-US"/>
        </w:rPr>
        <w:t>Approach</w:t>
      </w:r>
      <w:r w:rsidRPr="00087A82">
        <w:rPr>
          <w:rFonts w:cstheme="minorHAnsi"/>
          <w:sz w:val="24"/>
          <w:szCs w:val="24"/>
        </w:rPr>
        <w:t xml:space="preserve">, </w:t>
      </w:r>
      <w:r>
        <w:rPr>
          <w:rFonts w:cstheme="minorHAnsi"/>
          <w:sz w:val="24"/>
          <w:szCs w:val="24"/>
        </w:rPr>
        <w:t xml:space="preserve">έκδοση 3.0, η οποία λειτουργεί σε περιβάλλον </w:t>
      </w:r>
      <w:r>
        <w:rPr>
          <w:rFonts w:cstheme="minorHAnsi"/>
          <w:sz w:val="24"/>
          <w:szCs w:val="24"/>
          <w:lang w:val="en-US"/>
        </w:rPr>
        <w:t>Windows</w:t>
      </w:r>
      <w:r w:rsidRPr="00087A82">
        <w:rPr>
          <w:rFonts w:cstheme="minorHAnsi"/>
          <w:sz w:val="24"/>
          <w:szCs w:val="24"/>
        </w:rPr>
        <w:t xml:space="preserve"> 95, 98</w:t>
      </w:r>
      <w:r>
        <w:rPr>
          <w:rFonts w:cstheme="minorHAnsi"/>
          <w:sz w:val="24"/>
          <w:szCs w:val="24"/>
        </w:rPr>
        <w:t>,</w:t>
      </w:r>
      <w:r w:rsidRPr="00087A82">
        <w:rPr>
          <w:rFonts w:cstheme="minorHAnsi"/>
          <w:sz w:val="24"/>
          <w:szCs w:val="24"/>
        </w:rPr>
        <w:t xml:space="preserve"> </w:t>
      </w:r>
      <w:r>
        <w:rPr>
          <w:rFonts w:cstheme="minorHAnsi"/>
          <w:sz w:val="24"/>
          <w:szCs w:val="24"/>
        </w:rPr>
        <w:t>2000 και ΝΤ.</w:t>
      </w:r>
    </w:p>
    <w:p w:rsidR="005D5F6B" w:rsidRDefault="005D5F6B" w:rsidP="005F31AB">
      <w:pPr>
        <w:spacing w:after="0" w:line="360" w:lineRule="auto"/>
        <w:jc w:val="both"/>
        <w:rPr>
          <w:rFonts w:cstheme="minorHAnsi"/>
          <w:sz w:val="24"/>
          <w:szCs w:val="24"/>
        </w:rPr>
      </w:pPr>
    </w:p>
    <w:p w:rsidR="0029650F" w:rsidRPr="0096509E" w:rsidRDefault="00260B90" w:rsidP="00A74009">
      <w:pPr>
        <w:pStyle w:val="a4"/>
        <w:numPr>
          <w:ilvl w:val="0"/>
          <w:numId w:val="11"/>
        </w:numPr>
        <w:spacing w:after="0" w:line="360" w:lineRule="auto"/>
        <w:jc w:val="both"/>
        <w:rPr>
          <w:rFonts w:cstheme="minorHAnsi"/>
          <w:sz w:val="24"/>
          <w:szCs w:val="24"/>
          <w:lang w:val="en-US"/>
        </w:rPr>
      </w:pPr>
      <w:r w:rsidRPr="0096509E">
        <w:rPr>
          <w:rFonts w:cstheme="minorHAnsi"/>
          <w:b/>
          <w:sz w:val="24"/>
          <w:szCs w:val="24"/>
          <w:u w:val="single"/>
          <w:lang w:val="en-US"/>
        </w:rPr>
        <w:t>Tsiroukis A</w:t>
      </w:r>
      <w:r w:rsidRPr="0096509E">
        <w:rPr>
          <w:rFonts w:cstheme="minorHAnsi"/>
          <w:b/>
          <w:sz w:val="24"/>
          <w:szCs w:val="24"/>
          <w:lang w:val="en-US"/>
        </w:rPr>
        <w:t>.,</w:t>
      </w:r>
      <w:r w:rsidRPr="0096509E">
        <w:rPr>
          <w:rFonts w:cstheme="minorHAnsi"/>
          <w:sz w:val="24"/>
          <w:szCs w:val="24"/>
          <w:lang w:val="en-US"/>
        </w:rPr>
        <w:t xml:space="preserve"> Georgiou K., </w:t>
      </w:r>
      <w:r w:rsidRPr="0096509E">
        <w:rPr>
          <w:rFonts w:cstheme="minorHAnsi"/>
          <w:bCs/>
          <w:sz w:val="24"/>
          <w:szCs w:val="24"/>
          <w:lang w:val="en-US"/>
        </w:rPr>
        <w:t xml:space="preserve">Vergos St. </w:t>
      </w:r>
      <w:r w:rsidRPr="0096509E">
        <w:rPr>
          <w:rFonts w:cstheme="minorHAnsi"/>
          <w:sz w:val="24"/>
          <w:szCs w:val="24"/>
          <w:lang w:val="en-US"/>
        </w:rPr>
        <w:t xml:space="preserve">&amp; Thanos K. </w:t>
      </w:r>
      <w:r w:rsidRPr="0096509E">
        <w:rPr>
          <w:rFonts w:cstheme="minorHAnsi"/>
          <w:b/>
          <w:sz w:val="24"/>
          <w:szCs w:val="24"/>
          <w:lang w:val="en-US"/>
        </w:rPr>
        <w:t>2004</w:t>
      </w:r>
      <w:r w:rsidRPr="0096509E">
        <w:rPr>
          <w:rFonts w:cstheme="minorHAnsi"/>
          <w:sz w:val="24"/>
          <w:szCs w:val="24"/>
          <w:lang w:val="en-US"/>
        </w:rPr>
        <w:t>. ‘</w:t>
      </w:r>
      <w:r w:rsidRPr="0096509E">
        <w:rPr>
          <w:rFonts w:cstheme="minorHAnsi"/>
          <w:b/>
          <w:bCs/>
          <w:i/>
          <w:sz w:val="24"/>
          <w:szCs w:val="24"/>
          <w:lang w:val="en-US"/>
        </w:rPr>
        <w:t>Seed Ecology of</w:t>
      </w:r>
      <w:r w:rsidR="00701B0E" w:rsidRPr="0096509E">
        <w:rPr>
          <w:rFonts w:cstheme="minorHAnsi"/>
          <w:b/>
          <w:bCs/>
          <w:i/>
          <w:sz w:val="24"/>
          <w:szCs w:val="24"/>
          <w:lang w:val="en-US"/>
        </w:rPr>
        <w:t xml:space="preserve"> </w:t>
      </w:r>
      <w:r w:rsidRPr="0096509E">
        <w:rPr>
          <w:rFonts w:cstheme="minorHAnsi"/>
          <w:b/>
          <w:bCs/>
          <w:i/>
          <w:sz w:val="24"/>
          <w:szCs w:val="24"/>
          <w:lang w:val="en-US"/>
        </w:rPr>
        <w:t>Aesculus hippocastanum from three Native Locations in Central and Northern</w:t>
      </w:r>
      <w:r w:rsidR="00701B0E" w:rsidRPr="0096509E">
        <w:rPr>
          <w:rFonts w:cstheme="minorHAnsi"/>
          <w:b/>
          <w:bCs/>
          <w:i/>
          <w:sz w:val="24"/>
          <w:szCs w:val="24"/>
          <w:lang w:val="en-US"/>
        </w:rPr>
        <w:t xml:space="preserve"> </w:t>
      </w:r>
      <w:r w:rsidRPr="0096509E">
        <w:rPr>
          <w:rFonts w:cstheme="minorHAnsi"/>
          <w:b/>
          <w:bCs/>
          <w:i/>
          <w:sz w:val="24"/>
          <w:szCs w:val="24"/>
          <w:lang w:val="en-US"/>
        </w:rPr>
        <w:t xml:space="preserve">Greece – </w:t>
      </w:r>
      <w:r w:rsidRPr="0096509E">
        <w:rPr>
          <w:rFonts w:cstheme="minorHAnsi"/>
          <w:b/>
          <w:bCs/>
          <w:i/>
          <w:sz w:val="24"/>
          <w:szCs w:val="24"/>
          <w:lang w:val="en-US"/>
        </w:rPr>
        <w:lastRenderedPageBreak/>
        <w:t>Preliminary result</w:t>
      </w:r>
      <w:r w:rsidRPr="0096509E">
        <w:rPr>
          <w:rFonts w:cstheme="minorHAnsi"/>
          <w:b/>
          <w:bCs/>
          <w:sz w:val="24"/>
          <w:szCs w:val="24"/>
          <w:lang w:val="en-US"/>
        </w:rPr>
        <w:t>s</w:t>
      </w:r>
      <w:r w:rsidRPr="0096509E">
        <w:rPr>
          <w:rFonts w:cstheme="minorHAnsi"/>
          <w:bCs/>
          <w:sz w:val="24"/>
          <w:szCs w:val="24"/>
          <w:lang w:val="en-US"/>
        </w:rPr>
        <w:t xml:space="preserve">’. </w:t>
      </w:r>
      <w:r w:rsidR="008C29B2" w:rsidRPr="0096509E">
        <w:rPr>
          <w:rFonts w:cstheme="minorHAnsi"/>
          <w:bCs/>
          <w:sz w:val="24"/>
          <w:szCs w:val="24"/>
          <w:lang w:val="en-US"/>
        </w:rPr>
        <w:t>Book of Abstracts, Seed Ecology 2004, An International Meeting on Seeds and the Enviroment, Rhodes, Greece, April 29-May 4.</w:t>
      </w:r>
      <w:r w:rsidR="00643395" w:rsidRPr="0096509E">
        <w:rPr>
          <w:rFonts w:cstheme="minorHAnsi"/>
          <w:b/>
          <w:bCs/>
          <w:lang w:val="en-US"/>
        </w:rPr>
        <w:t xml:space="preserve"> </w:t>
      </w:r>
    </w:p>
    <w:p w:rsidR="005D5F6B" w:rsidRPr="00643395" w:rsidRDefault="005D5F6B" w:rsidP="005D5F6B">
      <w:pPr>
        <w:pStyle w:val="a4"/>
        <w:spacing w:after="0" w:line="360" w:lineRule="auto"/>
        <w:jc w:val="both"/>
        <w:rPr>
          <w:rFonts w:cstheme="minorHAnsi"/>
          <w:sz w:val="24"/>
          <w:szCs w:val="24"/>
          <w:lang w:val="en-US"/>
        </w:rPr>
      </w:pPr>
    </w:p>
    <w:p w:rsidR="00FA70AA" w:rsidRDefault="00FA70AA" w:rsidP="00FA70AA">
      <w:pPr>
        <w:spacing w:after="0" w:line="360" w:lineRule="auto"/>
        <w:jc w:val="both"/>
        <w:rPr>
          <w:rFonts w:cstheme="minorHAnsi"/>
          <w:sz w:val="24"/>
          <w:szCs w:val="24"/>
        </w:rPr>
      </w:pPr>
      <w:r w:rsidRPr="00E4621E">
        <w:rPr>
          <w:rFonts w:cstheme="minorHAnsi"/>
          <w:b/>
          <w:sz w:val="24"/>
          <w:szCs w:val="24"/>
          <w:u w:val="single"/>
        </w:rPr>
        <w:t>Περίληψη.</w:t>
      </w:r>
      <w:r>
        <w:rPr>
          <w:rFonts w:cstheme="minorHAnsi"/>
          <w:sz w:val="24"/>
          <w:szCs w:val="24"/>
        </w:rPr>
        <w:t xml:space="preserve"> </w:t>
      </w:r>
      <w:r w:rsidR="00F546D4">
        <w:rPr>
          <w:rFonts w:cstheme="minorHAnsi"/>
          <w:sz w:val="24"/>
          <w:szCs w:val="24"/>
        </w:rPr>
        <w:t>Η Ιπποκαστανιά έχει μια πολύ στενή, φυσική κατα</w:t>
      </w:r>
      <w:r w:rsidRPr="00FA70AA">
        <w:rPr>
          <w:rFonts w:cstheme="minorHAnsi"/>
          <w:sz w:val="24"/>
          <w:szCs w:val="24"/>
        </w:rPr>
        <w:t xml:space="preserve">νομή, </w:t>
      </w:r>
      <w:r w:rsidR="00F546D4">
        <w:rPr>
          <w:rFonts w:cstheme="minorHAnsi"/>
          <w:sz w:val="24"/>
          <w:szCs w:val="24"/>
        </w:rPr>
        <w:t xml:space="preserve">που </w:t>
      </w:r>
      <w:r w:rsidRPr="00FA70AA">
        <w:rPr>
          <w:rFonts w:cstheme="minorHAnsi"/>
          <w:sz w:val="24"/>
          <w:szCs w:val="24"/>
        </w:rPr>
        <w:t>περιορίζεται στα νότια Βαλκάνια. Στο πλαίσιο της διδακτορικής διατριβής του πρώτου συγγραφέα, η αναπαραγωγική βιολογία του είδους ερε</w:t>
      </w:r>
      <w:r w:rsidR="00F546D4">
        <w:rPr>
          <w:rFonts w:cstheme="minorHAnsi"/>
          <w:sz w:val="24"/>
          <w:szCs w:val="24"/>
        </w:rPr>
        <w:t xml:space="preserve">υνάται για πρώτη φορά από φυσικούς πληθυσμούς της </w:t>
      </w:r>
      <w:r w:rsidR="008A0BC3">
        <w:rPr>
          <w:rFonts w:cstheme="minorHAnsi"/>
          <w:sz w:val="24"/>
          <w:szCs w:val="24"/>
        </w:rPr>
        <w:t>Ε</w:t>
      </w:r>
      <w:r w:rsidR="00F546D4">
        <w:rPr>
          <w:rFonts w:cstheme="minorHAnsi"/>
          <w:sz w:val="24"/>
          <w:szCs w:val="24"/>
        </w:rPr>
        <w:t>λλάδος σε μεμονωμένα δένδρα ή συστάδες. Ένας αριθμός δένδρων επιλέχθηκε και σπέρματα</w:t>
      </w:r>
      <w:r w:rsidRPr="00FA70AA">
        <w:rPr>
          <w:rFonts w:cstheme="minorHAnsi"/>
          <w:sz w:val="24"/>
          <w:szCs w:val="24"/>
        </w:rPr>
        <w:t xml:space="preserve"> συλλέχθηκαν από 3 περιοχές που βρίσκονται, τουλάχιστον 50</w:t>
      </w:r>
      <w:r w:rsidR="00F546D4">
        <w:rPr>
          <w:rFonts w:cstheme="minorHAnsi"/>
          <w:sz w:val="24"/>
          <w:szCs w:val="24"/>
        </w:rPr>
        <w:t xml:space="preserve"> χιλιόμετρα μακριά η μία από την άλλη</w:t>
      </w:r>
      <w:r w:rsidRPr="00FA70AA">
        <w:rPr>
          <w:rFonts w:cstheme="minorHAnsi"/>
          <w:sz w:val="24"/>
          <w:szCs w:val="24"/>
        </w:rPr>
        <w:t xml:space="preserve"> (Κίσσαβο</w:t>
      </w:r>
      <w:r w:rsidR="00F546D4">
        <w:rPr>
          <w:rFonts w:cstheme="minorHAnsi"/>
          <w:sz w:val="24"/>
          <w:szCs w:val="24"/>
        </w:rPr>
        <w:t>ς</w:t>
      </w:r>
      <w:r w:rsidRPr="00FA70AA">
        <w:rPr>
          <w:rFonts w:cstheme="minorHAnsi"/>
          <w:sz w:val="24"/>
          <w:szCs w:val="24"/>
        </w:rPr>
        <w:t>, Καρδίτσα -</w:t>
      </w:r>
      <w:r w:rsidR="008A0BC3">
        <w:rPr>
          <w:rFonts w:cstheme="minorHAnsi"/>
          <w:sz w:val="24"/>
          <w:szCs w:val="24"/>
        </w:rPr>
        <w:t xml:space="preserve"> Άγραφα και τα Γρεβενά - βόρεια Πίνδος</w:t>
      </w:r>
      <w:r w:rsidRPr="00FA70AA">
        <w:rPr>
          <w:rFonts w:cstheme="minorHAnsi"/>
          <w:sz w:val="24"/>
          <w:szCs w:val="24"/>
        </w:rPr>
        <w:t xml:space="preserve">). Εκτός από μορφομετρική ανάλυση, αξιολόγηση υγρασία και κινητική </w:t>
      </w:r>
      <w:r w:rsidR="008A0BC3">
        <w:rPr>
          <w:rFonts w:cstheme="minorHAnsi"/>
          <w:sz w:val="24"/>
          <w:szCs w:val="24"/>
        </w:rPr>
        <w:t xml:space="preserve">της </w:t>
      </w:r>
      <w:r w:rsidRPr="00FA70AA">
        <w:rPr>
          <w:rFonts w:cstheme="minorHAnsi"/>
          <w:sz w:val="24"/>
          <w:szCs w:val="24"/>
        </w:rPr>
        <w:t>διάβρεξη</w:t>
      </w:r>
      <w:r w:rsidR="008A0BC3">
        <w:rPr>
          <w:rFonts w:cstheme="minorHAnsi"/>
          <w:sz w:val="24"/>
          <w:szCs w:val="24"/>
        </w:rPr>
        <w:t xml:space="preserve">ς, τα σπέρματα </w:t>
      </w:r>
      <w:r w:rsidRPr="00FA70AA">
        <w:rPr>
          <w:rFonts w:cstheme="minorHAnsi"/>
          <w:sz w:val="24"/>
          <w:szCs w:val="24"/>
        </w:rPr>
        <w:t>υποβλήθηκαν σε αρκετ</w:t>
      </w:r>
      <w:r w:rsidR="008A0BC3">
        <w:rPr>
          <w:rFonts w:cstheme="minorHAnsi"/>
          <w:sz w:val="24"/>
          <w:szCs w:val="24"/>
        </w:rPr>
        <w:t>ές προκαταρκτικές δοκιμές φύτρω</w:t>
      </w:r>
      <w:r w:rsidRPr="00FA70AA">
        <w:rPr>
          <w:rFonts w:cstheme="minorHAnsi"/>
          <w:sz w:val="24"/>
          <w:szCs w:val="24"/>
        </w:rPr>
        <w:t>ση</w:t>
      </w:r>
      <w:r w:rsidR="008A0BC3">
        <w:rPr>
          <w:rFonts w:cstheme="minorHAnsi"/>
          <w:sz w:val="24"/>
          <w:szCs w:val="24"/>
        </w:rPr>
        <w:t>ς</w:t>
      </w:r>
      <w:r w:rsidRPr="00FA70AA">
        <w:rPr>
          <w:rFonts w:cstheme="minorHAnsi"/>
          <w:sz w:val="24"/>
          <w:szCs w:val="24"/>
        </w:rPr>
        <w:t>. Α</w:t>
      </w:r>
      <w:r w:rsidR="008A0BC3">
        <w:rPr>
          <w:rFonts w:cstheme="minorHAnsi"/>
          <w:sz w:val="24"/>
          <w:szCs w:val="24"/>
        </w:rPr>
        <w:t>μέσως μετά τη συλλογή τα σπέρματα ήταν εν μέρει ληθαργικά. Φύτρω</w:t>
      </w:r>
      <w:r w:rsidRPr="00FA70AA">
        <w:rPr>
          <w:rFonts w:cstheme="minorHAnsi"/>
          <w:sz w:val="24"/>
          <w:szCs w:val="24"/>
        </w:rPr>
        <w:t xml:space="preserve">ση σε κάποιο </w:t>
      </w:r>
      <w:r w:rsidR="008A0BC3">
        <w:rPr>
          <w:rFonts w:cstheme="minorHAnsi"/>
          <w:sz w:val="24"/>
          <w:szCs w:val="24"/>
        </w:rPr>
        <w:t xml:space="preserve">βαθμό εκδηλώθηκε μόνο στους 30 </w:t>
      </w:r>
      <w:r w:rsidR="008A0BC3" w:rsidRPr="008A0BC3">
        <w:rPr>
          <w:rFonts w:cstheme="minorHAnsi"/>
          <w:sz w:val="24"/>
          <w:szCs w:val="24"/>
          <w:vertAlign w:val="superscript"/>
        </w:rPr>
        <w:t>ο</w:t>
      </w:r>
      <w:r w:rsidR="008A0BC3">
        <w:rPr>
          <w:rFonts w:cstheme="minorHAnsi"/>
          <w:sz w:val="24"/>
          <w:szCs w:val="24"/>
        </w:rPr>
        <w:t xml:space="preserve"> </w:t>
      </w:r>
      <w:r w:rsidRPr="00FA70AA">
        <w:rPr>
          <w:rFonts w:cstheme="minorHAnsi"/>
          <w:sz w:val="24"/>
          <w:szCs w:val="24"/>
        </w:rPr>
        <w:t xml:space="preserve">C και ένα σαφές αποτέλεσμα </w:t>
      </w:r>
      <w:r w:rsidR="008A0BC3">
        <w:rPr>
          <w:rFonts w:cstheme="minorHAnsi"/>
          <w:sz w:val="24"/>
          <w:szCs w:val="24"/>
        </w:rPr>
        <w:t>στο μέγεθος των σπερμάτων στη φύτρωση,</w:t>
      </w:r>
      <w:r w:rsidRPr="00FA70AA">
        <w:rPr>
          <w:rFonts w:cstheme="minorHAnsi"/>
          <w:sz w:val="24"/>
          <w:szCs w:val="24"/>
        </w:rPr>
        <w:t xml:space="preserve"> εντοπίστηκε. Όταν οι σ</w:t>
      </w:r>
      <w:r w:rsidR="008A0BC3">
        <w:rPr>
          <w:rFonts w:cstheme="minorHAnsi"/>
          <w:sz w:val="24"/>
          <w:szCs w:val="24"/>
        </w:rPr>
        <w:t>πόροι ήταν είτε στρωματοποιημένοι ή «ξηρά</w:t>
      </w:r>
      <w:r w:rsidRPr="00FA70AA">
        <w:rPr>
          <w:rFonts w:cstheme="minorHAnsi"/>
          <w:sz w:val="24"/>
          <w:szCs w:val="24"/>
        </w:rPr>
        <w:t xml:space="preserve"> αποθηκευμένο</w:t>
      </w:r>
      <w:r w:rsidR="008A0BC3">
        <w:rPr>
          <w:rFonts w:cstheme="minorHAnsi"/>
          <w:sz w:val="24"/>
          <w:szCs w:val="24"/>
        </w:rPr>
        <w:t>ι»</w:t>
      </w:r>
      <w:r w:rsidRPr="00FA70AA">
        <w:rPr>
          <w:rFonts w:cstheme="minorHAnsi"/>
          <w:sz w:val="24"/>
          <w:szCs w:val="24"/>
        </w:rPr>
        <w:t xml:space="preserve"> </w:t>
      </w:r>
      <w:r w:rsidR="008A0BC3">
        <w:rPr>
          <w:rFonts w:cstheme="minorHAnsi"/>
          <w:sz w:val="24"/>
          <w:szCs w:val="24"/>
        </w:rPr>
        <w:t xml:space="preserve">στους </w:t>
      </w:r>
      <w:r w:rsidRPr="00FA70AA">
        <w:rPr>
          <w:rFonts w:cstheme="minorHAnsi"/>
          <w:sz w:val="24"/>
          <w:szCs w:val="24"/>
        </w:rPr>
        <w:t>(3-7 ° C</w:t>
      </w:r>
      <w:r w:rsidR="008A0BC3">
        <w:rPr>
          <w:rFonts w:cstheme="minorHAnsi"/>
          <w:sz w:val="24"/>
          <w:szCs w:val="24"/>
        </w:rPr>
        <w:t xml:space="preserve"> σε ψυγείο</w:t>
      </w:r>
      <w:r w:rsidRPr="00FA70AA">
        <w:rPr>
          <w:rFonts w:cstheme="minorHAnsi"/>
          <w:sz w:val="24"/>
          <w:szCs w:val="24"/>
        </w:rPr>
        <w:t xml:space="preserve">), τόσο ο ρυθμός </w:t>
      </w:r>
      <w:r w:rsidR="008A0BC3">
        <w:rPr>
          <w:rFonts w:cstheme="minorHAnsi"/>
          <w:sz w:val="24"/>
          <w:szCs w:val="24"/>
        </w:rPr>
        <w:t>όσο</w:t>
      </w:r>
      <w:r w:rsidR="004057D6">
        <w:rPr>
          <w:rFonts w:cstheme="minorHAnsi"/>
          <w:sz w:val="24"/>
          <w:szCs w:val="24"/>
        </w:rPr>
        <w:t xml:space="preserve"> </w:t>
      </w:r>
      <w:r w:rsidRPr="00FA70AA">
        <w:rPr>
          <w:rFonts w:cstheme="minorHAnsi"/>
          <w:sz w:val="24"/>
          <w:szCs w:val="24"/>
        </w:rPr>
        <w:t>και το «</w:t>
      </w:r>
      <w:r w:rsidR="004057D6">
        <w:rPr>
          <w:rFonts w:cstheme="minorHAnsi"/>
          <w:sz w:val="24"/>
          <w:szCs w:val="24"/>
        </w:rPr>
        <w:t>παράθυρο θερμοκρασίας της φύτρωσης», ήταν δραματικά αυξημένο. Τέλος, τα σπέρματα</w:t>
      </w:r>
      <w:r w:rsidRPr="00FA70AA">
        <w:rPr>
          <w:rFonts w:cstheme="minorHAnsi"/>
          <w:sz w:val="24"/>
          <w:szCs w:val="24"/>
        </w:rPr>
        <w:t xml:space="preserve"> </w:t>
      </w:r>
      <w:r w:rsidR="004057D6">
        <w:rPr>
          <w:rFonts w:cstheme="minorHAnsi"/>
          <w:sz w:val="24"/>
          <w:szCs w:val="24"/>
        </w:rPr>
        <w:t xml:space="preserve">μετά από </w:t>
      </w:r>
      <w:r w:rsidRPr="00FA70AA">
        <w:rPr>
          <w:rFonts w:cstheme="minorHAnsi"/>
          <w:sz w:val="24"/>
          <w:szCs w:val="24"/>
        </w:rPr>
        <w:t>θεραπεία για πέντε μήνες είχαν τη δυνατότητ</w:t>
      </w:r>
      <w:r w:rsidR="004057D6">
        <w:rPr>
          <w:rFonts w:cstheme="minorHAnsi"/>
          <w:sz w:val="24"/>
          <w:szCs w:val="24"/>
        </w:rPr>
        <w:t xml:space="preserve">α να φυτρώσουν πλήρως και σε χαμηλότερη θερμοκρασία 10 </w:t>
      </w:r>
      <w:r w:rsidR="004057D6" w:rsidRPr="004057D6">
        <w:rPr>
          <w:rFonts w:cstheme="minorHAnsi"/>
          <w:sz w:val="24"/>
          <w:szCs w:val="24"/>
          <w:vertAlign w:val="superscript"/>
        </w:rPr>
        <w:t>ο</w:t>
      </w:r>
      <w:r w:rsidR="004057D6">
        <w:rPr>
          <w:rFonts w:cstheme="minorHAnsi"/>
          <w:sz w:val="24"/>
          <w:szCs w:val="24"/>
        </w:rPr>
        <w:t xml:space="preserve"> </w:t>
      </w:r>
      <w:r w:rsidRPr="00FA70AA">
        <w:rPr>
          <w:rFonts w:cstheme="minorHAnsi"/>
          <w:sz w:val="24"/>
          <w:szCs w:val="24"/>
        </w:rPr>
        <w:t>C, ενώ έ</w:t>
      </w:r>
      <w:r w:rsidR="004057D6">
        <w:rPr>
          <w:rFonts w:cstheme="minorHAnsi"/>
          <w:sz w:val="24"/>
          <w:szCs w:val="24"/>
        </w:rPr>
        <w:t>να σημαντικό μέρος είχαν φυτρώσει ενώ ήταν</w:t>
      </w:r>
      <w:r w:rsidRPr="00FA70AA">
        <w:rPr>
          <w:rFonts w:cstheme="minorHAnsi"/>
          <w:sz w:val="24"/>
          <w:szCs w:val="24"/>
        </w:rPr>
        <w:t xml:space="preserve"> </w:t>
      </w:r>
      <w:r w:rsidR="004057D6">
        <w:rPr>
          <w:rFonts w:cstheme="minorHAnsi"/>
          <w:sz w:val="24"/>
          <w:szCs w:val="24"/>
        </w:rPr>
        <w:t>αποθηκευμένοι κάτω από συνθήκες ψύξης.</w:t>
      </w:r>
    </w:p>
    <w:p w:rsidR="005D5F6B" w:rsidRPr="00FA70AA" w:rsidRDefault="005D5F6B" w:rsidP="00FA70AA">
      <w:pPr>
        <w:spacing w:after="0" w:line="360" w:lineRule="auto"/>
        <w:jc w:val="both"/>
        <w:rPr>
          <w:rFonts w:cstheme="minorHAnsi"/>
          <w:sz w:val="24"/>
          <w:szCs w:val="24"/>
        </w:rPr>
      </w:pPr>
    </w:p>
    <w:p w:rsidR="008110F3" w:rsidRPr="0096509E" w:rsidRDefault="00701B0E" w:rsidP="00A74009">
      <w:pPr>
        <w:pStyle w:val="a4"/>
        <w:numPr>
          <w:ilvl w:val="0"/>
          <w:numId w:val="11"/>
        </w:numPr>
        <w:spacing w:after="0" w:line="360" w:lineRule="auto"/>
        <w:jc w:val="both"/>
        <w:rPr>
          <w:rFonts w:cstheme="minorHAnsi"/>
          <w:sz w:val="24"/>
          <w:szCs w:val="24"/>
        </w:rPr>
      </w:pPr>
      <w:r w:rsidRPr="0096509E">
        <w:rPr>
          <w:rFonts w:cstheme="minorHAnsi"/>
          <w:b/>
          <w:sz w:val="24"/>
          <w:szCs w:val="24"/>
          <w:u w:val="single"/>
        </w:rPr>
        <w:t>Τσιρούκης Α</w:t>
      </w:r>
      <w:r w:rsidRPr="0096509E">
        <w:rPr>
          <w:rFonts w:cstheme="minorHAnsi"/>
          <w:b/>
          <w:sz w:val="24"/>
          <w:szCs w:val="24"/>
        </w:rPr>
        <w:t xml:space="preserve">., </w:t>
      </w:r>
      <w:r w:rsidRPr="0096509E">
        <w:rPr>
          <w:rFonts w:cstheme="minorHAnsi"/>
          <w:sz w:val="24"/>
          <w:szCs w:val="24"/>
        </w:rPr>
        <w:t xml:space="preserve">Γεωργίου Κ., Βέργος Στ. και Θάνος Κ. 2005.  </w:t>
      </w:r>
      <w:r w:rsidR="00067B56" w:rsidRPr="0096509E">
        <w:rPr>
          <w:rFonts w:cstheme="minorHAnsi"/>
          <w:i/>
          <w:sz w:val="24"/>
          <w:szCs w:val="24"/>
        </w:rPr>
        <w:t>«</w:t>
      </w:r>
      <w:r w:rsidR="00494E27" w:rsidRPr="0096509E">
        <w:rPr>
          <w:rFonts w:cstheme="minorHAnsi"/>
          <w:b/>
          <w:sz w:val="24"/>
          <w:szCs w:val="24"/>
        </w:rPr>
        <w:t>Η Ο</w:t>
      </w:r>
      <w:r w:rsidR="00D47EFD" w:rsidRPr="0096509E">
        <w:rPr>
          <w:rFonts w:cstheme="minorHAnsi"/>
          <w:b/>
          <w:sz w:val="24"/>
          <w:szCs w:val="24"/>
        </w:rPr>
        <w:t>ικοφυσιολογία της Α</w:t>
      </w:r>
      <w:r w:rsidRPr="0096509E">
        <w:rPr>
          <w:rFonts w:cstheme="minorHAnsi"/>
          <w:b/>
          <w:sz w:val="24"/>
          <w:szCs w:val="24"/>
        </w:rPr>
        <w:t>ναπαραγωγής στην Ιπποκαστανιά</w:t>
      </w:r>
      <w:r w:rsidRPr="0096509E">
        <w:rPr>
          <w:rFonts w:cstheme="minorHAnsi"/>
          <w:b/>
          <w:i/>
          <w:sz w:val="24"/>
          <w:szCs w:val="24"/>
        </w:rPr>
        <w:t xml:space="preserve"> (</w:t>
      </w:r>
      <w:r w:rsidRPr="0096509E">
        <w:rPr>
          <w:rFonts w:cstheme="minorHAnsi"/>
          <w:b/>
          <w:i/>
          <w:sz w:val="24"/>
          <w:szCs w:val="24"/>
          <w:lang w:val="en-US"/>
        </w:rPr>
        <w:t>Aesculus</w:t>
      </w:r>
      <w:r w:rsidRPr="0096509E">
        <w:rPr>
          <w:rFonts w:cstheme="minorHAnsi"/>
          <w:b/>
          <w:i/>
          <w:sz w:val="24"/>
          <w:szCs w:val="24"/>
        </w:rPr>
        <w:t xml:space="preserve"> </w:t>
      </w:r>
      <w:r w:rsidRPr="0096509E">
        <w:rPr>
          <w:rFonts w:cstheme="minorHAnsi"/>
          <w:b/>
          <w:i/>
          <w:sz w:val="24"/>
          <w:szCs w:val="24"/>
          <w:lang w:val="en-US"/>
        </w:rPr>
        <w:t>hippocastanum</w:t>
      </w:r>
      <w:r w:rsidRPr="0096509E">
        <w:rPr>
          <w:rFonts w:cstheme="minorHAnsi"/>
          <w:b/>
          <w:i/>
          <w:sz w:val="24"/>
          <w:szCs w:val="24"/>
        </w:rPr>
        <w:t xml:space="preserve"> </w:t>
      </w:r>
      <w:r w:rsidRPr="0096509E">
        <w:rPr>
          <w:rFonts w:cstheme="minorHAnsi"/>
          <w:b/>
          <w:sz w:val="24"/>
          <w:szCs w:val="24"/>
          <w:lang w:val="en-US"/>
        </w:rPr>
        <w:t>L</w:t>
      </w:r>
      <w:r w:rsidR="00067B56" w:rsidRPr="0096509E">
        <w:rPr>
          <w:rFonts w:cstheme="minorHAnsi"/>
          <w:b/>
          <w:sz w:val="24"/>
          <w:szCs w:val="24"/>
        </w:rPr>
        <w:t>.</w:t>
      </w:r>
      <w:r w:rsidR="00067B56" w:rsidRPr="0096509E">
        <w:rPr>
          <w:rFonts w:cstheme="minorHAnsi"/>
          <w:sz w:val="24"/>
          <w:szCs w:val="24"/>
        </w:rPr>
        <w:t>)»</w:t>
      </w:r>
      <w:r w:rsidRPr="0096509E">
        <w:rPr>
          <w:rFonts w:cstheme="minorHAnsi"/>
          <w:sz w:val="24"/>
          <w:szCs w:val="24"/>
        </w:rPr>
        <w:t xml:space="preserve">. Πρακτικά </w:t>
      </w:r>
      <w:r w:rsidR="00544C99" w:rsidRPr="0096509E">
        <w:rPr>
          <w:rFonts w:cstheme="minorHAnsi"/>
          <w:sz w:val="24"/>
          <w:szCs w:val="24"/>
        </w:rPr>
        <w:t>10</w:t>
      </w:r>
      <w:r w:rsidRPr="0096509E">
        <w:rPr>
          <w:rFonts w:cstheme="minorHAnsi"/>
          <w:sz w:val="24"/>
          <w:szCs w:val="24"/>
          <w:vertAlign w:val="superscript"/>
        </w:rPr>
        <w:t>ου</w:t>
      </w:r>
      <w:r w:rsidRPr="0096509E">
        <w:rPr>
          <w:rFonts w:cstheme="minorHAnsi"/>
          <w:sz w:val="24"/>
          <w:szCs w:val="24"/>
        </w:rPr>
        <w:t xml:space="preserve"> </w:t>
      </w:r>
      <w:r w:rsidR="00E90F3D" w:rsidRPr="0096509E">
        <w:rPr>
          <w:rFonts w:cstheme="minorHAnsi"/>
          <w:sz w:val="24"/>
          <w:szCs w:val="24"/>
        </w:rPr>
        <w:t>Πανελλήνιου</w:t>
      </w:r>
      <w:r w:rsidRPr="0096509E">
        <w:rPr>
          <w:rFonts w:cstheme="minorHAnsi"/>
          <w:sz w:val="24"/>
          <w:szCs w:val="24"/>
        </w:rPr>
        <w:t xml:space="preserve"> Συνεδρίου της Ελληνικής Βοτανικής Εταιρείας,</w:t>
      </w:r>
      <w:r w:rsidR="009B26CB" w:rsidRPr="0096509E">
        <w:rPr>
          <w:rFonts w:cstheme="minorHAnsi"/>
          <w:sz w:val="24"/>
          <w:szCs w:val="24"/>
        </w:rPr>
        <w:t xml:space="preserve"> </w:t>
      </w:r>
      <w:r w:rsidR="00FA3461" w:rsidRPr="0096509E">
        <w:rPr>
          <w:rFonts w:cstheme="minorHAnsi"/>
          <w:sz w:val="24"/>
          <w:szCs w:val="24"/>
        </w:rPr>
        <w:t>σελ.</w:t>
      </w:r>
      <w:r w:rsidR="00F82263" w:rsidRPr="0096509E">
        <w:rPr>
          <w:rFonts w:cstheme="minorHAnsi"/>
          <w:sz w:val="24"/>
          <w:szCs w:val="24"/>
        </w:rPr>
        <w:t xml:space="preserve"> 643-649. Ιωάννινα 5-8 Μαΐου 2005</w:t>
      </w:r>
      <w:r w:rsidRPr="0096509E">
        <w:rPr>
          <w:rFonts w:cstheme="minorHAnsi"/>
          <w:sz w:val="24"/>
          <w:szCs w:val="24"/>
        </w:rPr>
        <w:t xml:space="preserve"> </w:t>
      </w:r>
      <w:r w:rsidR="00544C99" w:rsidRPr="0096509E">
        <w:rPr>
          <w:rFonts w:cstheme="minorHAnsi"/>
          <w:sz w:val="24"/>
          <w:szCs w:val="24"/>
        </w:rPr>
        <w:t>(</w:t>
      </w:r>
      <w:r w:rsidR="00544C99" w:rsidRPr="0096509E">
        <w:rPr>
          <w:rFonts w:cstheme="minorHAnsi"/>
          <w:sz w:val="24"/>
          <w:szCs w:val="24"/>
          <w:lang w:val="en-US"/>
        </w:rPr>
        <w:t>In</w:t>
      </w:r>
      <w:r w:rsidR="00544C99" w:rsidRPr="0096509E">
        <w:rPr>
          <w:rFonts w:cstheme="minorHAnsi"/>
          <w:sz w:val="24"/>
          <w:szCs w:val="24"/>
        </w:rPr>
        <w:t xml:space="preserve"> </w:t>
      </w:r>
      <w:r w:rsidR="00544C99" w:rsidRPr="0096509E">
        <w:rPr>
          <w:rFonts w:cstheme="minorHAnsi"/>
          <w:sz w:val="24"/>
          <w:szCs w:val="24"/>
          <w:lang w:val="en-US"/>
        </w:rPr>
        <w:t>Greek</w:t>
      </w:r>
      <w:r w:rsidR="00544C99" w:rsidRPr="0096509E">
        <w:rPr>
          <w:rFonts w:cstheme="minorHAnsi"/>
          <w:sz w:val="24"/>
          <w:szCs w:val="24"/>
        </w:rPr>
        <w:t xml:space="preserve"> </w:t>
      </w:r>
      <w:r w:rsidR="00544C99" w:rsidRPr="0096509E">
        <w:rPr>
          <w:rFonts w:cstheme="minorHAnsi"/>
          <w:sz w:val="24"/>
          <w:szCs w:val="24"/>
          <w:lang w:val="en-US"/>
        </w:rPr>
        <w:t>with</w:t>
      </w:r>
      <w:r w:rsidR="00544C99" w:rsidRPr="0096509E">
        <w:rPr>
          <w:rFonts w:cstheme="minorHAnsi"/>
          <w:sz w:val="24"/>
          <w:szCs w:val="24"/>
        </w:rPr>
        <w:t xml:space="preserve"> </w:t>
      </w:r>
      <w:r w:rsidR="00544C99" w:rsidRPr="0096509E">
        <w:rPr>
          <w:rFonts w:cstheme="minorHAnsi"/>
          <w:sz w:val="24"/>
          <w:szCs w:val="24"/>
          <w:lang w:val="en-US"/>
        </w:rPr>
        <w:t>English</w:t>
      </w:r>
      <w:r w:rsidR="00544C99" w:rsidRPr="0096509E">
        <w:rPr>
          <w:rFonts w:cstheme="minorHAnsi"/>
          <w:sz w:val="24"/>
          <w:szCs w:val="24"/>
        </w:rPr>
        <w:t xml:space="preserve"> </w:t>
      </w:r>
      <w:r w:rsidR="00544C99" w:rsidRPr="0096509E">
        <w:rPr>
          <w:rFonts w:cstheme="minorHAnsi"/>
          <w:sz w:val="24"/>
          <w:szCs w:val="24"/>
          <w:lang w:val="en-US"/>
        </w:rPr>
        <w:t>summary</w:t>
      </w:r>
      <w:r w:rsidR="00544C99" w:rsidRPr="0096509E">
        <w:rPr>
          <w:rFonts w:cstheme="minorHAnsi"/>
          <w:sz w:val="24"/>
          <w:szCs w:val="24"/>
        </w:rPr>
        <w:t>)</w:t>
      </w:r>
      <w:r w:rsidR="00643395" w:rsidRPr="0096509E">
        <w:rPr>
          <w:rFonts w:cstheme="minorHAnsi"/>
          <w:b/>
          <w:bCs/>
        </w:rPr>
        <w:t>.</w:t>
      </w:r>
    </w:p>
    <w:p w:rsidR="005D5F6B" w:rsidRPr="00CD6985" w:rsidRDefault="005D5F6B" w:rsidP="005D5F6B">
      <w:pPr>
        <w:pStyle w:val="a4"/>
        <w:spacing w:after="0" w:line="360" w:lineRule="auto"/>
        <w:jc w:val="both"/>
        <w:rPr>
          <w:rFonts w:cstheme="minorHAnsi"/>
          <w:sz w:val="24"/>
          <w:szCs w:val="24"/>
        </w:rPr>
      </w:pPr>
    </w:p>
    <w:p w:rsidR="001C45E4" w:rsidRPr="001C45E4" w:rsidRDefault="00CD6985" w:rsidP="001C45E4">
      <w:pPr>
        <w:pStyle w:val="Default"/>
        <w:spacing w:line="360" w:lineRule="auto"/>
        <w:jc w:val="both"/>
        <w:rPr>
          <w:rFonts w:asciiTheme="minorHAnsi" w:hAnsiTheme="minorHAnsi" w:cstheme="minorHAnsi"/>
        </w:rPr>
      </w:pPr>
      <w:r w:rsidRPr="00E4621E">
        <w:rPr>
          <w:rFonts w:asciiTheme="minorHAnsi" w:hAnsiTheme="minorHAnsi" w:cstheme="minorHAnsi"/>
          <w:b/>
          <w:u w:val="single"/>
        </w:rPr>
        <w:t>Περίληψη</w:t>
      </w:r>
      <w:r w:rsidRPr="003A307F">
        <w:rPr>
          <w:rFonts w:asciiTheme="minorHAnsi" w:hAnsiTheme="minorHAnsi" w:cstheme="minorHAnsi"/>
        </w:rPr>
        <w:t>.</w:t>
      </w:r>
      <w:r w:rsidR="001C45E4" w:rsidRPr="003A307F">
        <w:rPr>
          <w:rFonts w:asciiTheme="minorHAnsi" w:hAnsiTheme="minorHAnsi" w:cstheme="minorHAnsi"/>
        </w:rPr>
        <w:t xml:space="preserve"> </w:t>
      </w:r>
      <w:r w:rsidR="001C45E4" w:rsidRPr="001C45E4">
        <w:rPr>
          <w:rFonts w:asciiTheme="minorHAnsi" w:hAnsiTheme="minorHAnsi" w:cstheme="minorHAnsi"/>
        </w:rPr>
        <w:t>Η Ιπποκαστανιά (</w:t>
      </w:r>
      <w:r w:rsidR="001C45E4" w:rsidRPr="001C45E4">
        <w:rPr>
          <w:rFonts w:asciiTheme="minorHAnsi" w:hAnsiTheme="minorHAnsi" w:cstheme="minorHAnsi"/>
          <w:i/>
          <w:iCs/>
        </w:rPr>
        <w:t xml:space="preserve">Αesculus hippocastanum </w:t>
      </w:r>
      <w:r w:rsidR="001C45E4" w:rsidRPr="001C45E4">
        <w:rPr>
          <w:rFonts w:asciiTheme="minorHAnsi" w:hAnsiTheme="minorHAnsi" w:cstheme="minorHAnsi"/>
        </w:rPr>
        <w:t xml:space="preserve">L., αγγλ. horse chestnut) είναι φυλλοβόλο δένδρο που ανήκει στην οικογένεια Hippocastanaceae. Το είδος αυτό έχει μια στενή φυσική κατανομή, περιοριζόμενο στα Ν. Βαλκάνια. Στην Ελλάδα βρίσκεται στην Ήπειρο, Μακεδονία, Θεσσαλία και Στερεά Ελλάδα. Η βιολογία του είδους ερευνάται για πρώτη φορά, στα πλαίσια της διδακτορικής διατριβής του </w:t>
      </w:r>
      <w:r w:rsidR="001C45E4" w:rsidRPr="001C45E4">
        <w:rPr>
          <w:rFonts w:asciiTheme="minorHAnsi" w:hAnsiTheme="minorHAnsi" w:cstheme="minorHAnsi"/>
        </w:rPr>
        <w:lastRenderedPageBreak/>
        <w:t xml:space="preserve">πρώτου συγγραφέα, σε μεμονωμένα δένδρα και συστάδες φυσικών πληθυσμών, που απαντούν κυρίως κοντά ή μέσα σε ρέματα και υψόμετρα 300-1500 m, μαζί με είδη των γενών Ελάτης, Oξυάς, Σφενδάμου, Ιτιάς κλπ. Από 3 περιοχές φυσικής εξάπλωσης (Γρεβενά - οροσειρά Β. Πίνδου, Καρδίτσα - όρος Άγραφα και Λάρισα - όρος Κίσαβος) έγινε συλλογή σπερμάτων και καρπών κατά το διάστημα 18-30 Σεπτεμβρίου των ετών 2003 και 2004. </w:t>
      </w:r>
    </w:p>
    <w:p w:rsidR="00CD6985" w:rsidRPr="003A307F" w:rsidRDefault="001C45E4" w:rsidP="001C45E4">
      <w:pPr>
        <w:spacing w:after="0" w:line="360" w:lineRule="auto"/>
        <w:jc w:val="both"/>
        <w:rPr>
          <w:rFonts w:cstheme="minorHAnsi"/>
          <w:color w:val="000000"/>
          <w:sz w:val="24"/>
          <w:szCs w:val="24"/>
        </w:rPr>
      </w:pPr>
      <w:r w:rsidRPr="003A307F">
        <w:rPr>
          <w:rFonts w:cstheme="minorHAnsi"/>
          <w:color w:val="000000"/>
          <w:sz w:val="24"/>
          <w:szCs w:val="24"/>
        </w:rPr>
        <w:t xml:space="preserve">Οι μετρήσεις σπερμάτων (και καρπών) περιλάμβαναν, για κάθε προέλευση: μορφομετρική ανάλυση, προσδιορισμό της περιεχόμενης υγρασίας και κινητική της διάβρεξης. Πειράματα φύτρωσης διεξήχθησαν στο Εργαστήριο σε σημαντικό αριθμό σπερμάτων (περίπου 2500 για κάθε χρόνο), κατ΄ αρχήν στις θερμοκρασίες 20, 25 και 30 </w:t>
      </w:r>
      <w:r w:rsidRPr="001C1FF1">
        <w:rPr>
          <w:rFonts w:cstheme="minorHAnsi"/>
          <w:color w:val="000000"/>
          <w:sz w:val="24"/>
          <w:szCs w:val="24"/>
          <w:vertAlign w:val="superscript"/>
        </w:rPr>
        <w:t>o</w:t>
      </w:r>
      <w:r w:rsidR="004621AA">
        <w:rPr>
          <w:rFonts w:cstheme="minorHAnsi"/>
          <w:color w:val="000000"/>
          <w:sz w:val="24"/>
          <w:szCs w:val="24"/>
        </w:rPr>
        <w:t xml:space="preserve"> </w:t>
      </w:r>
      <w:r w:rsidRPr="003A307F">
        <w:rPr>
          <w:rFonts w:cstheme="minorHAnsi"/>
          <w:color w:val="000000"/>
          <w:sz w:val="24"/>
          <w:szCs w:val="24"/>
        </w:rPr>
        <w:t xml:space="preserve">C και αργότερα προς το τέλος των πειραμάτων στους 5, 10 και 15 </w:t>
      </w:r>
      <w:r w:rsidR="001C1FF1" w:rsidRPr="001C1FF1">
        <w:rPr>
          <w:rFonts w:cstheme="minorHAnsi"/>
          <w:color w:val="000000"/>
          <w:sz w:val="24"/>
          <w:szCs w:val="24"/>
          <w:vertAlign w:val="superscript"/>
        </w:rPr>
        <w:t>o</w:t>
      </w:r>
      <w:r w:rsidR="001C1FF1">
        <w:rPr>
          <w:rFonts w:cstheme="minorHAnsi"/>
          <w:color w:val="000000"/>
          <w:sz w:val="24"/>
          <w:szCs w:val="24"/>
        </w:rPr>
        <w:t xml:space="preserve"> </w:t>
      </w:r>
      <w:r w:rsidR="001C1FF1" w:rsidRPr="003A307F">
        <w:rPr>
          <w:rFonts w:cstheme="minorHAnsi"/>
          <w:color w:val="000000"/>
          <w:sz w:val="24"/>
          <w:szCs w:val="24"/>
        </w:rPr>
        <w:t>C</w:t>
      </w:r>
      <w:r w:rsidRPr="003A307F">
        <w:rPr>
          <w:rFonts w:cstheme="minorHAnsi"/>
          <w:color w:val="000000"/>
          <w:sz w:val="24"/>
          <w:szCs w:val="24"/>
        </w:rPr>
        <w:t xml:space="preserve"> και επίσης στο πεδίο, κάτω από φυσικές συνθήκες (Δεκέμβριος-Μάρτιος) στον Κίσαβο σε υψόμετρο 200-700 m.</w:t>
      </w:r>
    </w:p>
    <w:p w:rsidR="00527A41" w:rsidRPr="00FA0D2F" w:rsidRDefault="00527A41" w:rsidP="00FA0D2F">
      <w:pPr>
        <w:autoSpaceDE w:val="0"/>
        <w:autoSpaceDN w:val="0"/>
        <w:adjustRightInd w:val="0"/>
        <w:spacing w:after="0" w:line="240" w:lineRule="auto"/>
        <w:rPr>
          <w:rFonts w:cstheme="minorHAnsi"/>
          <w:color w:val="000000"/>
          <w:sz w:val="24"/>
          <w:szCs w:val="24"/>
        </w:rPr>
      </w:pPr>
    </w:p>
    <w:p w:rsidR="001C45E4" w:rsidRPr="0096509E" w:rsidRDefault="00FA0D2F" w:rsidP="00FA0D2F">
      <w:pPr>
        <w:autoSpaceDE w:val="0"/>
        <w:autoSpaceDN w:val="0"/>
        <w:adjustRightInd w:val="0"/>
        <w:spacing w:after="0" w:line="240" w:lineRule="auto"/>
        <w:rPr>
          <w:rFonts w:cstheme="minorHAnsi"/>
          <w:b/>
          <w:bCs/>
          <w:sz w:val="24"/>
          <w:szCs w:val="24"/>
          <w:lang w:val="en-US"/>
        </w:rPr>
      </w:pPr>
      <w:r w:rsidRPr="0019217C">
        <w:rPr>
          <w:rFonts w:cstheme="minorHAnsi"/>
          <w:color w:val="1F497D" w:themeColor="text2"/>
          <w:sz w:val="24"/>
          <w:szCs w:val="24"/>
        </w:rPr>
        <w:t xml:space="preserve"> </w:t>
      </w:r>
      <w:r w:rsidRPr="0096509E">
        <w:rPr>
          <w:rFonts w:cstheme="minorHAnsi"/>
          <w:b/>
          <w:bCs/>
          <w:sz w:val="24"/>
          <w:szCs w:val="24"/>
          <w:lang w:val="en-US"/>
        </w:rPr>
        <w:t xml:space="preserve">The ecophysiology of reproduction in </w:t>
      </w:r>
      <w:r w:rsidRPr="0096509E">
        <w:rPr>
          <w:rFonts w:cstheme="minorHAnsi"/>
          <w:b/>
          <w:bCs/>
          <w:i/>
          <w:iCs/>
          <w:sz w:val="24"/>
          <w:szCs w:val="24"/>
          <w:lang w:val="en-US"/>
        </w:rPr>
        <w:t xml:space="preserve">Aesculus hippocastanum </w:t>
      </w:r>
      <w:r w:rsidRPr="0096509E">
        <w:rPr>
          <w:rFonts w:cstheme="minorHAnsi"/>
          <w:b/>
          <w:bCs/>
          <w:sz w:val="24"/>
          <w:szCs w:val="24"/>
          <w:lang w:val="en-US"/>
        </w:rPr>
        <w:t>L.</w:t>
      </w:r>
    </w:p>
    <w:p w:rsidR="00FA0D2F" w:rsidRPr="0096509E" w:rsidRDefault="00FA0D2F" w:rsidP="00FA0D2F">
      <w:pPr>
        <w:autoSpaceDE w:val="0"/>
        <w:autoSpaceDN w:val="0"/>
        <w:adjustRightInd w:val="0"/>
        <w:spacing w:after="0" w:line="240" w:lineRule="auto"/>
        <w:rPr>
          <w:rFonts w:cstheme="minorHAnsi"/>
          <w:sz w:val="24"/>
          <w:szCs w:val="24"/>
          <w:lang w:val="en-US"/>
        </w:rPr>
      </w:pPr>
    </w:p>
    <w:p w:rsidR="001C45E4" w:rsidRPr="0096509E" w:rsidRDefault="001C45E4" w:rsidP="001C45E4">
      <w:pPr>
        <w:autoSpaceDE w:val="0"/>
        <w:autoSpaceDN w:val="0"/>
        <w:adjustRightInd w:val="0"/>
        <w:spacing w:after="0" w:line="240" w:lineRule="auto"/>
        <w:rPr>
          <w:rFonts w:cstheme="minorHAnsi"/>
          <w:b/>
          <w:bCs/>
          <w:sz w:val="24"/>
          <w:szCs w:val="24"/>
          <w:u w:val="single"/>
          <w:lang w:val="en-US"/>
        </w:rPr>
      </w:pPr>
      <w:r w:rsidRPr="0096509E">
        <w:rPr>
          <w:rFonts w:cstheme="minorHAnsi"/>
          <w:sz w:val="24"/>
          <w:szCs w:val="24"/>
          <w:lang w:val="en-US"/>
        </w:rPr>
        <w:t xml:space="preserve"> </w:t>
      </w:r>
      <w:r w:rsidR="00FA0D2F" w:rsidRPr="0096509E">
        <w:rPr>
          <w:rFonts w:cstheme="minorHAnsi"/>
          <w:sz w:val="24"/>
          <w:szCs w:val="24"/>
          <w:u w:val="single"/>
          <w:lang w:val="en-US"/>
        </w:rPr>
        <w:t>(</w:t>
      </w:r>
      <w:r w:rsidR="00FA0D2F" w:rsidRPr="0096509E">
        <w:rPr>
          <w:rFonts w:cstheme="minorHAnsi"/>
          <w:b/>
          <w:bCs/>
          <w:sz w:val="24"/>
          <w:szCs w:val="24"/>
          <w:u w:val="single"/>
          <w:lang w:val="en-US"/>
        </w:rPr>
        <w:t xml:space="preserve">Summary </w:t>
      </w:r>
      <w:r w:rsidRPr="0096509E">
        <w:rPr>
          <w:rFonts w:cstheme="minorHAnsi"/>
          <w:b/>
          <w:bCs/>
          <w:sz w:val="24"/>
          <w:szCs w:val="24"/>
          <w:u w:val="single"/>
          <w:lang w:val="en-US"/>
        </w:rPr>
        <w:t>in English)</w:t>
      </w:r>
    </w:p>
    <w:p w:rsidR="001C45E4" w:rsidRPr="0096509E" w:rsidRDefault="001C45E4" w:rsidP="001C45E4">
      <w:pPr>
        <w:autoSpaceDE w:val="0"/>
        <w:autoSpaceDN w:val="0"/>
        <w:adjustRightInd w:val="0"/>
        <w:spacing w:after="0" w:line="240" w:lineRule="auto"/>
        <w:rPr>
          <w:rFonts w:ascii="Times New Roman" w:hAnsi="Times New Roman" w:cs="Times New Roman"/>
          <w:sz w:val="23"/>
          <w:szCs w:val="23"/>
          <w:u w:val="single"/>
          <w:lang w:val="en-US"/>
        </w:rPr>
      </w:pPr>
    </w:p>
    <w:p w:rsidR="001C45E4" w:rsidRPr="00A25628" w:rsidRDefault="001C45E4" w:rsidP="001C45E4">
      <w:pPr>
        <w:autoSpaceDE w:val="0"/>
        <w:autoSpaceDN w:val="0"/>
        <w:adjustRightInd w:val="0"/>
        <w:spacing w:after="0" w:line="360" w:lineRule="auto"/>
        <w:jc w:val="both"/>
        <w:rPr>
          <w:rFonts w:cstheme="minorHAnsi"/>
          <w:color w:val="000000"/>
          <w:sz w:val="24"/>
          <w:szCs w:val="24"/>
          <w:lang w:val="en-US"/>
        </w:rPr>
      </w:pPr>
      <w:r w:rsidRPr="001C45E4">
        <w:rPr>
          <w:rFonts w:cstheme="minorHAnsi"/>
          <w:i/>
          <w:iCs/>
          <w:color w:val="000000"/>
          <w:sz w:val="24"/>
          <w:szCs w:val="24"/>
          <w:lang w:val="en-US"/>
        </w:rPr>
        <w:t xml:space="preserve">Aesculus hippocastanum </w:t>
      </w:r>
      <w:r w:rsidRPr="001C45E4">
        <w:rPr>
          <w:rFonts w:cstheme="minorHAnsi"/>
          <w:color w:val="000000"/>
          <w:sz w:val="24"/>
          <w:szCs w:val="24"/>
          <w:lang w:val="en-US"/>
        </w:rPr>
        <w:t xml:space="preserve">L. (horse chestnut) is a desiduous tree that belongs to the family Hippocastanaceae. It has a quite narrow, natural distribution, restricted in the southern Balkans; in Greece, it is found in Epirus, Macedonia, Thessaly and Sterea Hellas usually in streams and at an altitude from 300-1500 m along with species of the genera </w:t>
      </w:r>
      <w:r w:rsidRPr="001C45E4">
        <w:rPr>
          <w:rFonts w:cstheme="minorHAnsi"/>
          <w:i/>
          <w:iCs/>
          <w:color w:val="000000"/>
          <w:sz w:val="24"/>
          <w:szCs w:val="24"/>
          <w:lang w:val="en-US"/>
        </w:rPr>
        <w:t xml:space="preserve">Abies, Fagus, Acer, </w:t>
      </w:r>
      <w:proofErr w:type="gramStart"/>
      <w:r w:rsidRPr="001C45E4">
        <w:rPr>
          <w:rFonts w:cstheme="minorHAnsi"/>
          <w:i/>
          <w:iCs/>
          <w:color w:val="000000"/>
          <w:sz w:val="24"/>
          <w:szCs w:val="24"/>
          <w:lang w:val="en-US"/>
        </w:rPr>
        <w:t>Salix</w:t>
      </w:r>
      <w:proofErr w:type="gramEnd"/>
      <w:r w:rsidRPr="001C45E4">
        <w:rPr>
          <w:rFonts w:cstheme="minorHAnsi"/>
          <w:i/>
          <w:iCs/>
          <w:color w:val="000000"/>
          <w:sz w:val="24"/>
          <w:szCs w:val="24"/>
          <w:lang w:val="en-US"/>
        </w:rPr>
        <w:t xml:space="preserve"> </w:t>
      </w:r>
      <w:r w:rsidRPr="001C45E4">
        <w:rPr>
          <w:rFonts w:cstheme="minorHAnsi"/>
          <w:color w:val="000000"/>
          <w:sz w:val="24"/>
          <w:szCs w:val="24"/>
          <w:lang w:val="en-US"/>
        </w:rPr>
        <w:t xml:space="preserve">etc. The reproductive biology of the species is investigated for the first time, within the context of the doctoral thesis of the first author, in individual trees and stands at three natural locations: Grevena – Northern Pindos range, Karditsa – Agrafa </w:t>
      </w:r>
      <w:proofErr w:type="gramStart"/>
      <w:r w:rsidRPr="001C45E4">
        <w:rPr>
          <w:rFonts w:cstheme="minorHAnsi"/>
          <w:color w:val="000000"/>
          <w:sz w:val="24"/>
          <w:szCs w:val="24"/>
          <w:lang w:val="en-US"/>
        </w:rPr>
        <w:t>mountains</w:t>
      </w:r>
      <w:proofErr w:type="gramEnd"/>
      <w:r w:rsidRPr="001C45E4">
        <w:rPr>
          <w:rFonts w:cstheme="minorHAnsi"/>
          <w:color w:val="000000"/>
          <w:sz w:val="24"/>
          <w:szCs w:val="24"/>
          <w:lang w:val="en-US"/>
        </w:rPr>
        <w:t xml:space="preserve"> and Larisa – Kisavos mountain. </w:t>
      </w:r>
      <w:r w:rsidRPr="00A25628">
        <w:rPr>
          <w:rFonts w:cstheme="minorHAnsi"/>
          <w:color w:val="000000"/>
          <w:sz w:val="24"/>
          <w:szCs w:val="24"/>
          <w:lang w:val="en-US"/>
        </w:rPr>
        <w:t xml:space="preserve">Fruits and seeds were collected during 18-30 September </w:t>
      </w:r>
      <w:r w:rsidRPr="001C45E4">
        <w:rPr>
          <w:rFonts w:cstheme="minorHAnsi"/>
          <w:color w:val="000000"/>
          <w:sz w:val="24"/>
          <w:szCs w:val="24"/>
        </w:rPr>
        <w:t>ο</w:t>
      </w:r>
      <w:r w:rsidRPr="00A25628">
        <w:rPr>
          <w:rFonts w:cstheme="minorHAnsi"/>
          <w:color w:val="000000"/>
          <w:sz w:val="24"/>
          <w:szCs w:val="24"/>
          <w:lang w:val="en-US"/>
        </w:rPr>
        <w:t xml:space="preserve">f 2003 and 2004. </w:t>
      </w:r>
    </w:p>
    <w:p w:rsidR="001C45E4" w:rsidRPr="0019217C" w:rsidRDefault="001C45E4" w:rsidP="001C45E4">
      <w:pPr>
        <w:spacing w:after="0" w:line="360" w:lineRule="auto"/>
        <w:jc w:val="both"/>
        <w:rPr>
          <w:rFonts w:cstheme="minorHAnsi"/>
          <w:color w:val="000000"/>
          <w:sz w:val="24"/>
          <w:szCs w:val="24"/>
          <w:lang w:val="en-US"/>
        </w:rPr>
      </w:pPr>
      <w:r w:rsidRPr="003A307F">
        <w:rPr>
          <w:rFonts w:cstheme="minorHAnsi"/>
          <w:color w:val="000000"/>
          <w:sz w:val="24"/>
          <w:szCs w:val="24"/>
          <w:lang w:val="en-US"/>
        </w:rPr>
        <w:t xml:space="preserve">For a certain number of seeds from each location, morphometric analysis, moisture content determination and imbibition kinetics were performed. Also, on a large number of seeds (about 2500 seeds each year), germination experiments were carried out in the laboratory, initially at temperatures 20, 25 and 30 </w:t>
      </w:r>
      <w:r w:rsidR="001C1FF1" w:rsidRPr="001C1FF1">
        <w:rPr>
          <w:rFonts w:cstheme="minorHAnsi"/>
          <w:color w:val="000000"/>
          <w:sz w:val="24"/>
          <w:szCs w:val="24"/>
          <w:vertAlign w:val="superscript"/>
          <w:lang w:val="en-US"/>
        </w:rPr>
        <w:t>o</w:t>
      </w:r>
      <w:r w:rsidR="001C1FF1" w:rsidRPr="001C1FF1">
        <w:rPr>
          <w:rFonts w:cstheme="minorHAnsi"/>
          <w:color w:val="000000"/>
          <w:sz w:val="24"/>
          <w:szCs w:val="24"/>
          <w:lang w:val="en-US"/>
        </w:rPr>
        <w:t xml:space="preserve"> C</w:t>
      </w:r>
      <w:r w:rsidRPr="003A307F">
        <w:rPr>
          <w:rFonts w:cstheme="minorHAnsi"/>
          <w:color w:val="000000"/>
          <w:sz w:val="24"/>
          <w:szCs w:val="24"/>
          <w:lang w:val="en-US"/>
        </w:rPr>
        <w:t xml:space="preserve"> and later on at lower temperatures, 5, 10 and 15 </w:t>
      </w:r>
      <w:r w:rsidR="001C1FF1" w:rsidRPr="001C1FF1">
        <w:rPr>
          <w:rFonts w:cstheme="minorHAnsi"/>
          <w:color w:val="000000"/>
          <w:sz w:val="24"/>
          <w:szCs w:val="24"/>
          <w:vertAlign w:val="superscript"/>
          <w:lang w:val="en-US"/>
        </w:rPr>
        <w:t>o</w:t>
      </w:r>
      <w:r w:rsidR="001C1FF1" w:rsidRPr="001C1FF1">
        <w:rPr>
          <w:rFonts w:cstheme="minorHAnsi"/>
          <w:color w:val="000000"/>
          <w:sz w:val="24"/>
          <w:szCs w:val="24"/>
          <w:lang w:val="en-US"/>
        </w:rPr>
        <w:t xml:space="preserve"> C</w:t>
      </w:r>
      <w:r w:rsidRPr="003A307F">
        <w:rPr>
          <w:rFonts w:cstheme="minorHAnsi"/>
          <w:color w:val="000000"/>
          <w:sz w:val="24"/>
          <w:szCs w:val="24"/>
          <w:lang w:val="en-US"/>
        </w:rPr>
        <w:t xml:space="preserve">; additional field experiments took place </w:t>
      </w:r>
      <w:r w:rsidRPr="003A307F">
        <w:rPr>
          <w:rFonts w:cstheme="minorHAnsi"/>
          <w:color w:val="000000"/>
          <w:sz w:val="24"/>
          <w:szCs w:val="24"/>
          <w:lang w:val="en-US"/>
        </w:rPr>
        <w:lastRenderedPageBreak/>
        <w:t>under natural conditions (December – March), in mountain Kisavos at altitudes 200-700 m.</w:t>
      </w:r>
    </w:p>
    <w:p w:rsidR="005D5F6B" w:rsidRPr="0019217C" w:rsidRDefault="005D5F6B" w:rsidP="001C45E4">
      <w:pPr>
        <w:spacing w:after="0" w:line="360" w:lineRule="auto"/>
        <w:jc w:val="both"/>
        <w:rPr>
          <w:rFonts w:cstheme="minorHAnsi"/>
          <w:sz w:val="24"/>
          <w:szCs w:val="24"/>
          <w:lang w:val="en-US"/>
        </w:rPr>
      </w:pPr>
    </w:p>
    <w:p w:rsidR="003A307F" w:rsidRPr="0096509E" w:rsidRDefault="00AE6CFF" w:rsidP="00A74009">
      <w:pPr>
        <w:numPr>
          <w:ilvl w:val="0"/>
          <w:numId w:val="11"/>
        </w:numPr>
        <w:spacing w:after="0" w:line="360" w:lineRule="auto"/>
        <w:jc w:val="both"/>
        <w:rPr>
          <w:rFonts w:cstheme="minorHAnsi"/>
          <w:sz w:val="24"/>
          <w:szCs w:val="24"/>
        </w:rPr>
      </w:pPr>
      <w:r w:rsidRPr="0096509E">
        <w:rPr>
          <w:rFonts w:cstheme="minorHAnsi"/>
          <w:b/>
          <w:sz w:val="24"/>
          <w:szCs w:val="24"/>
          <w:u w:val="single"/>
        </w:rPr>
        <w:t>Τσιρούκης Α</w:t>
      </w:r>
      <w:r w:rsidRPr="0096509E">
        <w:rPr>
          <w:rFonts w:cstheme="minorHAnsi"/>
          <w:b/>
          <w:sz w:val="24"/>
          <w:szCs w:val="24"/>
        </w:rPr>
        <w:t>.,</w:t>
      </w:r>
      <w:r w:rsidRPr="0096509E">
        <w:rPr>
          <w:rFonts w:cstheme="minorHAnsi"/>
          <w:sz w:val="24"/>
          <w:szCs w:val="24"/>
        </w:rPr>
        <w:t xml:space="preserve"> Γεωργίου Κ., Βέργος Στ.. και Θάνος Κ.</w:t>
      </w:r>
      <w:r w:rsidRPr="0096509E">
        <w:rPr>
          <w:rFonts w:cstheme="minorHAnsi"/>
          <w:b/>
          <w:bCs/>
          <w:sz w:val="24"/>
          <w:szCs w:val="24"/>
        </w:rPr>
        <w:t xml:space="preserve"> 2007. </w:t>
      </w:r>
      <w:r w:rsidRPr="0096509E">
        <w:rPr>
          <w:rFonts w:cstheme="minorHAnsi"/>
          <w:bCs/>
          <w:sz w:val="24"/>
          <w:szCs w:val="24"/>
        </w:rPr>
        <w:t>«</w:t>
      </w:r>
      <w:r w:rsidRPr="0096509E">
        <w:rPr>
          <w:rFonts w:cstheme="minorHAnsi"/>
          <w:b/>
          <w:bCs/>
          <w:i/>
          <w:sz w:val="24"/>
          <w:szCs w:val="24"/>
        </w:rPr>
        <w:t xml:space="preserve">Η κατάσταση διατήρησης της Ιπποκαστανιάς </w:t>
      </w:r>
      <w:r w:rsidRPr="0096509E">
        <w:rPr>
          <w:rFonts w:cstheme="minorHAnsi"/>
          <w:b/>
          <w:i/>
          <w:sz w:val="24"/>
          <w:szCs w:val="24"/>
        </w:rPr>
        <w:t>(</w:t>
      </w:r>
      <w:r w:rsidRPr="0096509E">
        <w:rPr>
          <w:rFonts w:cstheme="minorHAnsi"/>
          <w:b/>
          <w:i/>
          <w:sz w:val="24"/>
          <w:szCs w:val="24"/>
          <w:lang w:val="en-US"/>
        </w:rPr>
        <w:t>Aesculus</w:t>
      </w:r>
      <w:r w:rsidRPr="0096509E">
        <w:rPr>
          <w:rFonts w:cstheme="minorHAnsi"/>
          <w:b/>
          <w:i/>
          <w:sz w:val="24"/>
          <w:szCs w:val="24"/>
        </w:rPr>
        <w:t xml:space="preserve"> </w:t>
      </w:r>
      <w:r w:rsidRPr="0096509E">
        <w:rPr>
          <w:rFonts w:cstheme="minorHAnsi"/>
          <w:b/>
          <w:i/>
          <w:sz w:val="24"/>
          <w:szCs w:val="24"/>
          <w:lang w:val="en-US"/>
        </w:rPr>
        <w:t>hippocastanum</w:t>
      </w:r>
      <w:r w:rsidRPr="0096509E">
        <w:rPr>
          <w:rFonts w:cstheme="minorHAnsi"/>
          <w:b/>
          <w:i/>
          <w:sz w:val="24"/>
          <w:szCs w:val="24"/>
        </w:rPr>
        <w:t xml:space="preserve"> </w:t>
      </w:r>
      <w:r w:rsidRPr="0096509E">
        <w:rPr>
          <w:rFonts w:cstheme="minorHAnsi"/>
          <w:b/>
          <w:i/>
          <w:sz w:val="24"/>
          <w:szCs w:val="24"/>
          <w:lang w:val="en-US"/>
        </w:rPr>
        <w:t>L</w:t>
      </w:r>
      <w:r w:rsidRPr="0096509E">
        <w:rPr>
          <w:rFonts w:cstheme="minorHAnsi"/>
          <w:b/>
          <w:sz w:val="24"/>
          <w:szCs w:val="24"/>
        </w:rPr>
        <w:t>.)</w:t>
      </w:r>
      <w:r w:rsidRPr="0096509E">
        <w:rPr>
          <w:rFonts w:cstheme="minorHAnsi"/>
          <w:sz w:val="24"/>
          <w:szCs w:val="24"/>
        </w:rPr>
        <w:t>».  Βιβλίο Πρακτικών, σελ. 400-406. 3</w:t>
      </w:r>
      <w:r w:rsidRPr="0096509E">
        <w:rPr>
          <w:rFonts w:cstheme="minorHAnsi"/>
          <w:sz w:val="24"/>
          <w:szCs w:val="24"/>
          <w:vertAlign w:val="superscript"/>
        </w:rPr>
        <w:t>ο</w:t>
      </w:r>
      <w:r w:rsidRPr="0096509E">
        <w:rPr>
          <w:rFonts w:cstheme="minorHAnsi"/>
          <w:sz w:val="24"/>
          <w:szCs w:val="24"/>
        </w:rPr>
        <w:t xml:space="preserve"> Συνέδριο της Ελληνικής Οικολογικής Εταιρείας και Ελληνικής Ζωολογικής Εταιρείας “Οικολογία και Διατήρηση της Βιοποικιλότητας”, Ιωάννινα 16-19 Νοεμβρίου 2006. (</w:t>
      </w:r>
      <w:r w:rsidRPr="0096509E">
        <w:rPr>
          <w:rFonts w:cstheme="minorHAnsi"/>
          <w:b/>
          <w:sz w:val="24"/>
          <w:szCs w:val="24"/>
          <w:lang w:val="en-US"/>
        </w:rPr>
        <w:t>In</w:t>
      </w:r>
      <w:r w:rsidRPr="0096509E">
        <w:rPr>
          <w:rFonts w:cstheme="minorHAnsi"/>
          <w:b/>
          <w:sz w:val="24"/>
          <w:szCs w:val="24"/>
        </w:rPr>
        <w:t xml:space="preserve"> </w:t>
      </w:r>
      <w:r w:rsidRPr="0096509E">
        <w:rPr>
          <w:rFonts w:cstheme="minorHAnsi"/>
          <w:b/>
          <w:sz w:val="24"/>
          <w:szCs w:val="24"/>
          <w:lang w:val="en-US"/>
        </w:rPr>
        <w:t>Greek</w:t>
      </w:r>
      <w:r w:rsidRPr="0096509E">
        <w:rPr>
          <w:rFonts w:cstheme="minorHAnsi"/>
          <w:b/>
          <w:sz w:val="24"/>
          <w:szCs w:val="24"/>
        </w:rPr>
        <w:t xml:space="preserve"> </w:t>
      </w:r>
      <w:r w:rsidRPr="0096509E">
        <w:rPr>
          <w:rFonts w:cstheme="minorHAnsi"/>
          <w:b/>
          <w:sz w:val="24"/>
          <w:szCs w:val="24"/>
          <w:lang w:val="en-US"/>
        </w:rPr>
        <w:t>with</w:t>
      </w:r>
      <w:r w:rsidRPr="0096509E">
        <w:rPr>
          <w:rFonts w:cstheme="minorHAnsi"/>
          <w:b/>
          <w:sz w:val="24"/>
          <w:szCs w:val="24"/>
        </w:rPr>
        <w:t xml:space="preserve"> </w:t>
      </w:r>
      <w:r w:rsidRPr="0096509E">
        <w:rPr>
          <w:rFonts w:cstheme="minorHAnsi"/>
          <w:b/>
          <w:sz w:val="24"/>
          <w:szCs w:val="24"/>
          <w:lang w:val="en-US"/>
        </w:rPr>
        <w:t>English</w:t>
      </w:r>
      <w:r w:rsidRPr="0096509E">
        <w:rPr>
          <w:rFonts w:cstheme="minorHAnsi"/>
          <w:b/>
          <w:sz w:val="24"/>
          <w:szCs w:val="24"/>
        </w:rPr>
        <w:t xml:space="preserve"> </w:t>
      </w:r>
      <w:r w:rsidRPr="0096509E">
        <w:rPr>
          <w:rFonts w:cstheme="minorHAnsi"/>
          <w:b/>
          <w:sz w:val="24"/>
          <w:szCs w:val="24"/>
          <w:lang w:val="en-US"/>
        </w:rPr>
        <w:t>summary</w:t>
      </w:r>
      <w:r w:rsidR="00C075DE" w:rsidRPr="0096509E">
        <w:rPr>
          <w:rFonts w:cstheme="minorHAnsi"/>
          <w:sz w:val="24"/>
          <w:szCs w:val="24"/>
        </w:rPr>
        <w:t>)</w:t>
      </w:r>
      <w:r w:rsidR="00643395" w:rsidRPr="0096509E">
        <w:rPr>
          <w:rFonts w:cstheme="minorHAnsi"/>
          <w:b/>
          <w:bCs/>
        </w:rPr>
        <w:t>.</w:t>
      </w:r>
    </w:p>
    <w:p w:rsidR="005D5F6B" w:rsidRPr="003A307F" w:rsidRDefault="005D5F6B" w:rsidP="005D5F6B">
      <w:pPr>
        <w:spacing w:after="0" w:line="360" w:lineRule="auto"/>
        <w:ind w:left="720"/>
        <w:jc w:val="both"/>
        <w:rPr>
          <w:rFonts w:cstheme="minorHAnsi"/>
          <w:sz w:val="24"/>
          <w:szCs w:val="24"/>
        </w:rPr>
      </w:pPr>
    </w:p>
    <w:p w:rsidR="0064732A" w:rsidRDefault="00527A41" w:rsidP="00527A41">
      <w:pPr>
        <w:spacing w:after="0" w:line="360" w:lineRule="auto"/>
        <w:jc w:val="both"/>
        <w:rPr>
          <w:rFonts w:cstheme="minorHAnsi"/>
          <w:color w:val="000000"/>
          <w:sz w:val="24"/>
          <w:szCs w:val="24"/>
        </w:rPr>
      </w:pPr>
      <w:r w:rsidRPr="00E4621E">
        <w:rPr>
          <w:rFonts w:cstheme="minorHAnsi"/>
          <w:b/>
          <w:sz w:val="24"/>
          <w:szCs w:val="24"/>
          <w:u w:val="single"/>
        </w:rPr>
        <w:t>Περίληψη.</w:t>
      </w:r>
      <w:r w:rsidR="0064732A" w:rsidRPr="00527A41">
        <w:rPr>
          <w:rFonts w:ascii="Times New Roman" w:hAnsi="Times New Roman" w:cs="Times New Roman"/>
          <w:color w:val="000000"/>
          <w:sz w:val="20"/>
          <w:szCs w:val="20"/>
        </w:rPr>
        <w:t xml:space="preserve"> </w:t>
      </w:r>
      <w:r w:rsidR="0064732A" w:rsidRPr="00527A41">
        <w:rPr>
          <w:rFonts w:cstheme="minorHAnsi"/>
          <w:color w:val="000000"/>
          <w:sz w:val="24"/>
          <w:szCs w:val="24"/>
        </w:rPr>
        <w:t>Η Ιπποκαστανιά (</w:t>
      </w:r>
      <w:r w:rsidR="0064732A" w:rsidRPr="00527A41">
        <w:rPr>
          <w:rFonts w:cstheme="minorHAnsi"/>
          <w:i/>
          <w:iCs/>
          <w:color w:val="000000"/>
          <w:sz w:val="24"/>
          <w:szCs w:val="24"/>
        </w:rPr>
        <w:t xml:space="preserve">Αesculus hippocastanum </w:t>
      </w:r>
      <w:r w:rsidR="0064732A" w:rsidRPr="00527A41">
        <w:rPr>
          <w:rFonts w:cstheme="minorHAnsi"/>
          <w:color w:val="000000"/>
          <w:sz w:val="24"/>
          <w:szCs w:val="24"/>
        </w:rPr>
        <w:t>L., Hippocastanaceae) είναι φυλλοβόλο δένδρο, ενδημικό της Βαλκανικής. Η φυσική, γεωγραφική της κατανομή περιορίζεται στην Ελλάδα και σε πολύ μικρότερο βαθμό στην Αλβανία και στην ΠΓΔΜ. Στην εργασία αυτή παρουσιάζεται και χαρτογραφείται, για πρώτη φορά, η λεπτομερής εξάπλωση του είδους στην Ελλάδα. Με επιτόπιες επισκέψεις, κατά το διάστημα Μάρτιος 2005 – Αύγουστος 2006, διαπιστώθηκε η παρουσία του είδους σε 98 υποπληθυσμούς που εντοπίζονται στους ορεινούς όγκους της Ηπείρου, της Δ. Μακεδονίας, της Θεσσαλίας και της Στερεά Ελλάδας. Για κάθε υποπληθυσμό καταμετρήθηκε το σύνολο των ενηλίκων ατόμων (συνολικά 1464 ενήλικα άτομα σε όλη την Ελλάδα) και έγινε καταγραφή διαφόρων αβιοτικών και βιοτικών παραμέτρων: γεωγραφικές συντεταγμένες, γεωλογικό υπόστρωμα, υψόμετρο, κλίση, έκθεση, επιφάνεια κατάληψης, τύπος ενδιαιτήματος, συνοδά είδη, βαθμός φυσικής αναγέννησης κ.α. Από την μαθηματική επεξεργασία των δεδομένων προέκυψαν γραφήματα και συμπεράσματα σχετικά με την κατανομή του μεγέθους των υποπληθυσμών, την κατακόρυφη εξάπλωση, τα οικολογικά χαρακτηριστικά του ενδιαιτήματος, την ικανότητα αναγέννησης κλπ. Επιπλέον, εκτιμήθηκαν οι εξωγενείς κίνδυνοι - απειλές που αντιμετωπίζει το είδος (παγετός, πλημμύρες, ξηρασία, πυρκαγιές, κατανάλωση σπερμάτων από διάφορα ζώα, υλοτομία, συλλογή σπερμάτων για φαρμακευτικούς λόγους). Τέλος, με εφαρμογή του λογισμικού RAMAS, εκτιμάται η κατάσταση διατήρησης της ιπποκαστανιάς στην Ελλάδα σύμφωνα με τα νέα κριτήρια της IUCN: Κρισίμως Κινδυνεύον [B2ab(iv,v)].</w:t>
      </w:r>
    </w:p>
    <w:p w:rsidR="00527A41" w:rsidRDefault="00527A41" w:rsidP="00527A41">
      <w:pPr>
        <w:autoSpaceDE w:val="0"/>
        <w:autoSpaceDN w:val="0"/>
        <w:adjustRightInd w:val="0"/>
        <w:spacing w:after="0" w:line="240" w:lineRule="auto"/>
        <w:rPr>
          <w:rFonts w:ascii="Times New Roman" w:hAnsi="Times New Roman" w:cs="Times New Roman"/>
          <w:color w:val="000000"/>
          <w:sz w:val="24"/>
          <w:szCs w:val="24"/>
        </w:rPr>
      </w:pPr>
    </w:p>
    <w:p w:rsidR="00BD0292" w:rsidRPr="00527A41" w:rsidRDefault="00BD0292" w:rsidP="00527A41">
      <w:pPr>
        <w:autoSpaceDE w:val="0"/>
        <w:autoSpaceDN w:val="0"/>
        <w:adjustRightInd w:val="0"/>
        <w:spacing w:after="0" w:line="240" w:lineRule="auto"/>
        <w:rPr>
          <w:rFonts w:ascii="Times New Roman" w:hAnsi="Times New Roman" w:cs="Times New Roman"/>
          <w:color w:val="000000"/>
          <w:sz w:val="24"/>
          <w:szCs w:val="24"/>
        </w:rPr>
      </w:pPr>
    </w:p>
    <w:p w:rsidR="00527A41" w:rsidRPr="0096509E" w:rsidRDefault="00527A41" w:rsidP="00527A41">
      <w:pPr>
        <w:spacing w:after="0" w:line="360" w:lineRule="auto"/>
        <w:jc w:val="both"/>
        <w:rPr>
          <w:rFonts w:cstheme="minorHAnsi"/>
          <w:b/>
          <w:bCs/>
          <w:sz w:val="24"/>
          <w:szCs w:val="24"/>
          <w:lang w:val="en-US"/>
        </w:rPr>
      </w:pPr>
      <w:r w:rsidRPr="003838AC">
        <w:rPr>
          <w:rFonts w:cstheme="minorHAnsi"/>
          <w:sz w:val="24"/>
          <w:szCs w:val="24"/>
        </w:rPr>
        <w:t xml:space="preserve"> </w:t>
      </w:r>
      <w:r w:rsidRPr="0096509E">
        <w:rPr>
          <w:rFonts w:cstheme="minorHAnsi"/>
          <w:b/>
          <w:bCs/>
          <w:sz w:val="24"/>
          <w:szCs w:val="24"/>
          <w:lang w:val="en-US"/>
        </w:rPr>
        <w:t>Conservation status of horse chestnut (</w:t>
      </w:r>
      <w:r w:rsidRPr="0096509E">
        <w:rPr>
          <w:rFonts w:cstheme="minorHAnsi"/>
          <w:b/>
          <w:bCs/>
          <w:i/>
          <w:iCs/>
          <w:sz w:val="24"/>
          <w:szCs w:val="24"/>
          <w:lang w:val="en-US"/>
        </w:rPr>
        <w:t xml:space="preserve">Aesculus hippocastanum </w:t>
      </w:r>
      <w:r w:rsidRPr="0096509E">
        <w:rPr>
          <w:rFonts w:cstheme="minorHAnsi"/>
          <w:b/>
          <w:bCs/>
          <w:sz w:val="24"/>
          <w:szCs w:val="24"/>
          <w:lang w:val="en-US"/>
        </w:rPr>
        <w:t>L.) in Greece</w:t>
      </w:r>
    </w:p>
    <w:p w:rsidR="00527A41" w:rsidRPr="0096509E" w:rsidRDefault="00527A41" w:rsidP="00527A41">
      <w:pPr>
        <w:autoSpaceDE w:val="0"/>
        <w:autoSpaceDN w:val="0"/>
        <w:adjustRightInd w:val="0"/>
        <w:spacing w:after="0" w:line="240" w:lineRule="auto"/>
        <w:rPr>
          <w:rFonts w:cstheme="minorHAnsi"/>
          <w:b/>
          <w:bCs/>
          <w:sz w:val="24"/>
          <w:szCs w:val="24"/>
          <w:u w:val="single"/>
          <w:lang w:val="en-US"/>
        </w:rPr>
      </w:pPr>
      <w:r w:rsidRPr="0096509E">
        <w:rPr>
          <w:rFonts w:cstheme="minorHAnsi"/>
          <w:sz w:val="24"/>
          <w:szCs w:val="24"/>
          <w:u w:val="single"/>
          <w:lang w:val="en-US"/>
        </w:rPr>
        <w:t>(</w:t>
      </w:r>
      <w:r w:rsidRPr="0096509E">
        <w:rPr>
          <w:rFonts w:cstheme="minorHAnsi"/>
          <w:b/>
          <w:bCs/>
          <w:sz w:val="24"/>
          <w:szCs w:val="24"/>
          <w:u w:val="single"/>
          <w:lang w:val="en-US"/>
        </w:rPr>
        <w:t>Summary in English)</w:t>
      </w:r>
    </w:p>
    <w:p w:rsidR="00527A41" w:rsidRPr="009D26AC" w:rsidRDefault="00527A41" w:rsidP="00527A41">
      <w:pPr>
        <w:autoSpaceDE w:val="0"/>
        <w:autoSpaceDN w:val="0"/>
        <w:adjustRightInd w:val="0"/>
        <w:spacing w:after="0" w:line="240" w:lineRule="auto"/>
        <w:rPr>
          <w:rFonts w:ascii="Times New Roman" w:hAnsi="Times New Roman" w:cs="Times New Roman"/>
          <w:color w:val="1F497D" w:themeColor="text2"/>
          <w:sz w:val="24"/>
          <w:szCs w:val="24"/>
          <w:lang w:val="en-US"/>
        </w:rPr>
      </w:pPr>
    </w:p>
    <w:p w:rsidR="00527A41" w:rsidRPr="00BE5BBF" w:rsidRDefault="00527A41" w:rsidP="00527A41">
      <w:pPr>
        <w:spacing w:after="0" w:line="360" w:lineRule="auto"/>
        <w:jc w:val="both"/>
        <w:rPr>
          <w:rFonts w:cstheme="minorHAnsi"/>
          <w:color w:val="000000"/>
          <w:sz w:val="24"/>
          <w:szCs w:val="24"/>
          <w:lang w:val="en-US"/>
        </w:rPr>
      </w:pPr>
      <w:r w:rsidRPr="00B81BC6">
        <w:rPr>
          <w:rFonts w:cstheme="minorHAnsi"/>
          <w:color w:val="000000"/>
          <w:sz w:val="24"/>
          <w:szCs w:val="24"/>
          <w:lang w:val="en-US"/>
        </w:rPr>
        <w:t>Horse chestnut (</w:t>
      </w:r>
      <w:r w:rsidRPr="00B81BC6">
        <w:rPr>
          <w:rFonts w:cstheme="minorHAnsi"/>
          <w:i/>
          <w:iCs/>
          <w:color w:val="000000"/>
          <w:sz w:val="24"/>
          <w:szCs w:val="24"/>
        </w:rPr>
        <w:t>Α</w:t>
      </w:r>
      <w:r w:rsidRPr="00B81BC6">
        <w:rPr>
          <w:rFonts w:cstheme="minorHAnsi"/>
          <w:i/>
          <w:iCs/>
          <w:color w:val="000000"/>
          <w:sz w:val="24"/>
          <w:szCs w:val="24"/>
          <w:lang w:val="en-US"/>
        </w:rPr>
        <w:t xml:space="preserve">esculus hippocastanum </w:t>
      </w:r>
      <w:r w:rsidRPr="00B81BC6">
        <w:rPr>
          <w:rFonts w:cstheme="minorHAnsi"/>
          <w:color w:val="000000"/>
          <w:sz w:val="24"/>
          <w:szCs w:val="24"/>
          <w:lang w:val="en-US"/>
        </w:rPr>
        <w:t>L., Hippocastanaceae) is a deciduous tree endemic to the Balkan Peninsula. Its natural, geographical distribution is restricted to Greece and to a lesser extent Albania and FYROM. This work presents, for the first time, a detailed map of the occurrence of the species in Greece. Through onsite visits carried out during the period March 2005 – August 2006, the presence of horse chestnut has been verified to occur in 98 subpopulations, on the mountains of Epirus, W. Macedonia, Thessaly and Sterea Ellas. For each subpopulation, all adult individual plants have been counted (a total of 1464 trees in Greece) along with data recorded on various biotic and abiotic parameters (geographical coordinates, geological substratum, altitude, slope, exposure, area of occupancy, habitat type, accompanying taxa, degree of natural</w:t>
      </w:r>
      <w:r w:rsidR="00B81BC6" w:rsidRPr="00B81BC6">
        <w:rPr>
          <w:rFonts w:cstheme="minorHAnsi"/>
          <w:color w:val="000000"/>
          <w:sz w:val="24"/>
          <w:szCs w:val="24"/>
          <w:lang w:val="en-US"/>
        </w:rPr>
        <w:t xml:space="preserve">regeneration etc). The mathematical elaboration of these data has produced graphs and conclusions related to the subpopulation size, the altitudinal occurrence, the ecological characteristics of the species habitat, the regenerative capacity etc. Furthermore, the threats to the species have been also evaluated (frost, flooding, drought, wildfire, seed predation by animals, felling, seed collection for pharmaceutical reasons). Finally, the conservation status of </w:t>
      </w:r>
      <w:r w:rsidR="00B81BC6" w:rsidRPr="00B81BC6">
        <w:rPr>
          <w:rFonts w:cstheme="minorHAnsi"/>
          <w:i/>
          <w:iCs/>
          <w:color w:val="000000"/>
          <w:sz w:val="24"/>
          <w:szCs w:val="24"/>
        </w:rPr>
        <w:t>Α</w:t>
      </w:r>
      <w:r w:rsidR="00B81BC6" w:rsidRPr="00B81BC6">
        <w:rPr>
          <w:rFonts w:cstheme="minorHAnsi"/>
          <w:i/>
          <w:iCs/>
          <w:color w:val="000000"/>
          <w:sz w:val="24"/>
          <w:szCs w:val="24"/>
          <w:lang w:val="en-US"/>
        </w:rPr>
        <w:t xml:space="preserve">esculus hippocastanum </w:t>
      </w:r>
      <w:r w:rsidR="00B81BC6" w:rsidRPr="00B81BC6">
        <w:rPr>
          <w:rFonts w:cstheme="minorHAnsi"/>
          <w:color w:val="000000"/>
          <w:sz w:val="24"/>
          <w:szCs w:val="24"/>
          <w:lang w:val="en-US"/>
        </w:rPr>
        <w:t>in Greece has been assessed according to the new IUCN criteria and with the help of RAMAS software: Critically Endangered [</w:t>
      </w:r>
      <w:proofErr w:type="gramStart"/>
      <w:r w:rsidR="00B81BC6" w:rsidRPr="00B81BC6">
        <w:rPr>
          <w:rFonts w:cstheme="minorHAnsi"/>
          <w:color w:val="000000"/>
          <w:sz w:val="24"/>
          <w:szCs w:val="24"/>
          <w:lang w:val="en-US"/>
        </w:rPr>
        <w:t>B2ab(</w:t>
      </w:r>
      <w:proofErr w:type="gramEnd"/>
      <w:r w:rsidR="00B81BC6" w:rsidRPr="00B81BC6">
        <w:rPr>
          <w:rFonts w:cstheme="minorHAnsi"/>
          <w:color w:val="000000"/>
          <w:sz w:val="24"/>
          <w:szCs w:val="24"/>
          <w:lang w:val="en-US"/>
        </w:rPr>
        <w:t>iv,v)].</w:t>
      </w:r>
    </w:p>
    <w:p w:rsidR="00C00ED6" w:rsidRPr="00BE5BBF" w:rsidRDefault="00C00ED6" w:rsidP="00527A41">
      <w:pPr>
        <w:spacing w:after="0" w:line="360" w:lineRule="auto"/>
        <w:jc w:val="both"/>
        <w:rPr>
          <w:rFonts w:cstheme="minorHAnsi"/>
          <w:sz w:val="24"/>
          <w:szCs w:val="24"/>
          <w:lang w:val="en-US"/>
        </w:rPr>
      </w:pPr>
    </w:p>
    <w:p w:rsidR="00727CCF" w:rsidRPr="0096509E" w:rsidRDefault="00B94A6F" w:rsidP="00A24A53">
      <w:pPr>
        <w:numPr>
          <w:ilvl w:val="0"/>
          <w:numId w:val="11"/>
        </w:numPr>
        <w:spacing w:after="0" w:line="360" w:lineRule="auto"/>
        <w:jc w:val="both"/>
        <w:rPr>
          <w:rFonts w:cstheme="minorHAnsi"/>
          <w:sz w:val="24"/>
          <w:szCs w:val="24"/>
        </w:rPr>
      </w:pPr>
      <w:r w:rsidRPr="0096509E">
        <w:rPr>
          <w:rFonts w:cstheme="minorHAnsi"/>
          <w:sz w:val="24"/>
          <w:szCs w:val="24"/>
        </w:rPr>
        <w:t xml:space="preserve">Νίκου Νικ., Βέργος Στ., Ελευθυεριάδης Νικ., Τζιαβός Ηλ., Κολέτσος Αθ., Αθανασίου Ζ., Ξύστρας Δ., Παπαδόπιουλος Αν., Βέργος Γ., Ελευθεριάδης Αλ., Μπουγουλιά Στ., </w:t>
      </w:r>
      <w:r w:rsidRPr="0096509E">
        <w:rPr>
          <w:rFonts w:cstheme="minorHAnsi"/>
          <w:b/>
          <w:sz w:val="24"/>
          <w:szCs w:val="24"/>
          <w:u w:val="single"/>
        </w:rPr>
        <w:t>Τσιρούκης Αχ</w:t>
      </w:r>
      <w:r w:rsidRPr="0096509E">
        <w:rPr>
          <w:rFonts w:cstheme="minorHAnsi"/>
          <w:b/>
          <w:sz w:val="24"/>
          <w:szCs w:val="24"/>
        </w:rPr>
        <w:t>.</w:t>
      </w:r>
      <w:r w:rsidRPr="0096509E">
        <w:rPr>
          <w:rFonts w:cstheme="minorHAnsi"/>
          <w:sz w:val="24"/>
          <w:szCs w:val="24"/>
        </w:rPr>
        <w:t xml:space="preserve">, Πατρίκης Β., Αρέτος Β., Γκατζιούρας Ι., Κατσαβάκη Χρ., Πολύζος Ε. </w:t>
      </w:r>
      <w:r w:rsidRPr="0096509E">
        <w:rPr>
          <w:rFonts w:cstheme="minorHAnsi"/>
          <w:b/>
          <w:sz w:val="24"/>
          <w:szCs w:val="24"/>
        </w:rPr>
        <w:t>2006</w:t>
      </w:r>
      <w:r w:rsidRPr="0096509E">
        <w:rPr>
          <w:rFonts w:cstheme="minorHAnsi"/>
          <w:sz w:val="24"/>
          <w:szCs w:val="24"/>
        </w:rPr>
        <w:t>. «</w:t>
      </w:r>
      <w:r w:rsidRPr="0096509E">
        <w:rPr>
          <w:rFonts w:cstheme="minorHAnsi"/>
          <w:b/>
          <w:i/>
          <w:snapToGrid w:val="0"/>
          <w:sz w:val="24"/>
          <w:szCs w:val="24"/>
        </w:rPr>
        <w:t xml:space="preserve">Δασοαποδοτικές και περιβαλλοντικές επιπτώσεις της διάνοιξης δασικών δρόμων στα φυσικά </w:t>
      </w:r>
      <w:r w:rsidRPr="0096509E">
        <w:rPr>
          <w:rFonts w:cstheme="minorHAnsi"/>
          <w:b/>
          <w:snapToGrid w:val="0"/>
          <w:sz w:val="24"/>
          <w:szCs w:val="24"/>
        </w:rPr>
        <w:t>οικοσυστήμ</w:t>
      </w:r>
      <w:r w:rsidR="006A6858" w:rsidRPr="0096509E">
        <w:rPr>
          <w:rFonts w:cstheme="minorHAnsi"/>
          <w:b/>
          <w:snapToGrid w:val="0"/>
          <w:sz w:val="24"/>
          <w:szCs w:val="24"/>
        </w:rPr>
        <w:t>α</w:t>
      </w:r>
      <w:r w:rsidRPr="0096509E">
        <w:rPr>
          <w:rFonts w:cstheme="minorHAnsi"/>
          <w:b/>
          <w:snapToGrid w:val="0"/>
          <w:sz w:val="24"/>
          <w:szCs w:val="24"/>
        </w:rPr>
        <w:t>τα</w:t>
      </w:r>
      <w:r w:rsidRPr="0096509E">
        <w:rPr>
          <w:rFonts w:cstheme="minorHAnsi"/>
          <w:sz w:val="24"/>
          <w:szCs w:val="24"/>
        </w:rPr>
        <w:t xml:space="preserve">».  </w:t>
      </w:r>
      <w:r w:rsidRPr="0096509E">
        <w:rPr>
          <w:rFonts w:cstheme="minorHAnsi"/>
          <w:b/>
          <w:sz w:val="24"/>
          <w:szCs w:val="24"/>
          <w:u w:val="single"/>
        </w:rPr>
        <w:t>Αυτοτελής εργασία - έκδοση</w:t>
      </w:r>
      <w:r w:rsidRPr="0096509E">
        <w:rPr>
          <w:rFonts w:cstheme="minorHAnsi"/>
          <w:sz w:val="24"/>
          <w:szCs w:val="24"/>
        </w:rPr>
        <w:t xml:space="preserve"> που αφορά στα αποτελέσματα της ομώνυμης έρευνας που διεξήχθη στο πλαίσιο του ερευνητικού προγράμματος «Αρχιμήδης Ι». Καρδίτσα, 2006.</w:t>
      </w:r>
    </w:p>
    <w:p w:rsidR="00AB6F08" w:rsidRPr="00EA34F0" w:rsidRDefault="00AB6F08" w:rsidP="00AB6F08">
      <w:pPr>
        <w:spacing w:after="0" w:line="360" w:lineRule="auto"/>
        <w:ind w:left="714"/>
        <w:jc w:val="both"/>
        <w:rPr>
          <w:rFonts w:cstheme="minorHAnsi"/>
          <w:sz w:val="24"/>
          <w:szCs w:val="24"/>
        </w:rPr>
      </w:pPr>
    </w:p>
    <w:p w:rsidR="00EA34F0" w:rsidRPr="008E31C0" w:rsidRDefault="00EA34F0" w:rsidP="00EA34F0">
      <w:pPr>
        <w:spacing w:after="0" w:line="360" w:lineRule="auto"/>
        <w:jc w:val="both"/>
        <w:rPr>
          <w:rFonts w:cstheme="minorHAnsi"/>
          <w:bCs/>
          <w:sz w:val="24"/>
          <w:szCs w:val="24"/>
        </w:rPr>
      </w:pPr>
      <w:r w:rsidRPr="008E31C0">
        <w:rPr>
          <w:rFonts w:cstheme="minorHAnsi"/>
          <w:b/>
          <w:bCs/>
          <w:sz w:val="24"/>
          <w:szCs w:val="24"/>
          <w:u w:val="single"/>
        </w:rPr>
        <w:lastRenderedPageBreak/>
        <w:t>Περίληψη.</w:t>
      </w:r>
      <w:r w:rsidR="00B16074" w:rsidRPr="008E31C0">
        <w:rPr>
          <w:rFonts w:cstheme="minorHAnsi"/>
          <w:bCs/>
          <w:sz w:val="24"/>
          <w:szCs w:val="24"/>
          <w:u w:val="single"/>
        </w:rPr>
        <w:t xml:space="preserve"> </w:t>
      </w:r>
      <w:r w:rsidR="00B16074" w:rsidRPr="008E31C0">
        <w:rPr>
          <w:rFonts w:cstheme="minorHAnsi"/>
          <w:bCs/>
          <w:sz w:val="24"/>
          <w:szCs w:val="24"/>
        </w:rPr>
        <w:t xml:space="preserve">Ο σκοπός της </w:t>
      </w:r>
      <w:r w:rsidR="00D75735" w:rsidRPr="008E31C0">
        <w:rPr>
          <w:rFonts w:cstheme="minorHAnsi"/>
          <w:bCs/>
          <w:sz w:val="24"/>
          <w:szCs w:val="24"/>
        </w:rPr>
        <w:t>εργασίας αυτής μέσα από την έρευνα που δι</w:t>
      </w:r>
      <w:r w:rsidR="00AB6F08" w:rsidRPr="008E31C0">
        <w:rPr>
          <w:rFonts w:cstheme="minorHAnsi"/>
          <w:bCs/>
          <w:sz w:val="24"/>
          <w:szCs w:val="24"/>
        </w:rPr>
        <w:t>ε</w:t>
      </w:r>
      <w:r w:rsidR="00D75735" w:rsidRPr="008E31C0">
        <w:rPr>
          <w:rFonts w:cstheme="minorHAnsi"/>
          <w:bCs/>
          <w:sz w:val="24"/>
          <w:szCs w:val="24"/>
        </w:rPr>
        <w:t>ξήχθη</w:t>
      </w:r>
      <w:r w:rsidR="00B16074" w:rsidRPr="008E31C0">
        <w:rPr>
          <w:rFonts w:cstheme="minorHAnsi"/>
          <w:bCs/>
          <w:sz w:val="24"/>
          <w:szCs w:val="24"/>
        </w:rPr>
        <w:t xml:space="preserve"> είναι:</w:t>
      </w:r>
    </w:p>
    <w:p w:rsidR="00B16074" w:rsidRDefault="00B16074" w:rsidP="00304C46">
      <w:pPr>
        <w:pStyle w:val="a4"/>
        <w:numPr>
          <w:ilvl w:val="0"/>
          <w:numId w:val="45"/>
        </w:numPr>
        <w:spacing w:after="0" w:line="360" w:lineRule="auto"/>
        <w:jc w:val="both"/>
        <w:rPr>
          <w:rFonts w:cstheme="minorHAnsi"/>
          <w:sz w:val="24"/>
          <w:szCs w:val="24"/>
        </w:rPr>
      </w:pPr>
      <w:r>
        <w:rPr>
          <w:rFonts w:cstheme="minorHAnsi"/>
          <w:sz w:val="24"/>
          <w:szCs w:val="24"/>
        </w:rPr>
        <w:t>Η καταγραφή και αξιολόγηση των ζημιών που προκλήθηκαν στη δομή και λειτουργία των δασικών οικοσυστημάτων από την κατασκευή του δασόδρομου στη θέση «</w:t>
      </w:r>
      <w:r>
        <w:rPr>
          <w:rFonts w:cstheme="minorHAnsi"/>
          <w:b/>
          <w:sz w:val="24"/>
          <w:szCs w:val="24"/>
        </w:rPr>
        <w:t xml:space="preserve">Ζυγογιαννέικα – Παρατηρητήριο», </w:t>
      </w:r>
      <w:r>
        <w:rPr>
          <w:rFonts w:cstheme="minorHAnsi"/>
          <w:sz w:val="24"/>
          <w:szCs w:val="24"/>
        </w:rPr>
        <w:t>στην δασική περιοχή της λίμνης Νικολάου Πλαστήρα.</w:t>
      </w:r>
    </w:p>
    <w:p w:rsidR="00B16074" w:rsidRDefault="00B16074" w:rsidP="00304C46">
      <w:pPr>
        <w:pStyle w:val="a4"/>
        <w:numPr>
          <w:ilvl w:val="0"/>
          <w:numId w:val="45"/>
        </w:numPr>
        <w:spacing w:after="0" w:line="360" w:lineRule="auto"/>
        <w:jc w:val="both"/>
        <w:rPr>
          <w:rFonts w:cstheme="minorHAnsi"/>
          <w:sz w:val="24"/>
          <w:szCs w:val="24"/>
        </w:rPr>
      </w:pPr>
      <w:r>
        <w:rPr>
          <w:rFonts w:cstheme="minorHAnsi"/>
          <w:sz w:val="24"/>
          <w:szCs w:val="24"/>
        </w:rPr>
        <w:t xml:space="preserve">Να επισημάνει τις αστοχίες </w:t>
      </w:r>
      <w:r w:rsidR="00C81FBF">
        <w:rPr>
          <w:rFonts w:cstheme="minorHAnsi"/>
          <w:b/>
          <w:sz w:val="24"/>
          <w:szCs w:val="24"/>
        </w:rPr>
        <w:t>μελέτης – κατασκευής</w:t>
      </w:r>
      <w:r w:rsidR="00C81FBF">
        <w:rPr>
          <w:rFonts w:cstheme="minorHAnsi"/>
          <w:sz w:val="24"/>
          <w:szCs w:val="24"/>
        </w:rPr>
        <w:t xml:space="preserve"> του δασικού δρόμου όσον αφορά: τον γεωμετρικό σχεδιασμό του δασικού δρόμου, την ταξινόμηση του δασόδρομου, το σύστημα αποχέτευσης, την δασοπονική φυτοκάλυψη των πρανών, την δυνατότητα χρησιμοποίησης στη μελέτη του δασικού δρόμου  </w:t>
      </w:r>
      <w:r w:rsidR="00F20A42">
        <w:rPr>
          <w:rFonts w:cstheme="minorHAnsi"/>
          <w:sz w:val="24"/>
          <w:szCs w:val="24"/>
          <w:lang w:val="en-US"/>
        </w:rPr>
        <w:t>GPS</w:t>
      </w:r>
      <w:r w:rsidR="00F20A42" w:rsidRPr="00F20A42">
        <w:rPr>
          <w:rFonts w:cstheme="minorHAnsi"/>
          <w:sz w:val="24"/>
          <w:szCs w:val="24"/>
        </w:rPr>
        <w:t xml:space="preserve">, </w:t>
      </w:r>
      <w:r w:rsidR="00F20A42">
        <w:rPr>
          <w:rFonts w:cstheme="minorHAnsi"/>
          <w:sz w:val="24"/>
          <w:szCs w:val="24"/>
        </w:rPr>
        <w:t>κλπ.</w:t>
      </w:r>
    </w:p>
    <w:p w:rsidR="00C85D2B" w:rsidRDefault="00C85D2B" w:rsidP="00304C46">
      <w:pPr>
        <w:pStyle w:val="a4"/>
        <w:numPr>
          <w:ilvl w:val="0"/>
          <w:numId w:val="45"/>
        </w:numPr>
        <w:spacing w:after="0" w:line="360" w:lineRule="auto"/>
        <w:jc w:val="both"/>
        <w:rPr>
          <w:rFonts w:cstheme="minorHAnsi"/>
          <w:sz w:val="24"/>
          <w:szCs w:val="24"/>
        </w:rPr>
      </w:pPr>
      <w:r>
        <w:rPr>
          <w:rFonts w:cstheme="minorHAnsi"/>
          <w:sz w:val="24"/>
          <w:szCs w:val="24"/>
        </w:rPr>
        <w:t>Να αξιολογήσει την αισθητική αξία των διατομών του δασόδρομου, μετά την εγκατάσταση δαοπονικών ειδών όσον αφορά το παρόδιο τοπίο.</w:t>
      </w:r>
    </w:p>
    <w:p w:rsidR="00C85D2B" w:rsidRDefault="00C85D2B" w:rsidP="00304C46">
      <w:pPr>
        <w:pStyle w:val="a4"/>
        <w:numPr>
          <w:ilvl w:val="0"/>
          <w:numId w:val="45"/>
        </w:numPr>
        <w:spacing w:after="0" w:line="360" w:lineRule="auto"/>
        <w:jc w:val="both"/>
        <w:rPr>
          <w:rFonts w:cstheme="minorHAnsi"/>
          <w:sz w:val="24"/>
          <w:szCs w:val="24"/>
        </w:rPr>
      </w:pPr>
      <w:r>
        <w:rPr>
          <w:rFonts w:cstheme="minorHAnsi"/>
          <w:sz w:val="24"/>
          <w:szCs w:val="24"/>
        </w:rPr>
        <w:t xml:space="preserve">Να καταλήξει σε </w:t>
      </w:r>
      <w:r w:rsidRPr="001B1775">
        <w:rPr>
          <w:rFonts w:cstheme="minorHAnsi"/>
          <w:b/>
          <w:sz w:val="24"/>
          <w:szCs w:val="24"/>
        </w:rPr>
        <w:t>συμπεράσματα – προτάσεις</w:t>
      </w:r>
      <w:r>
        <w:rPr>
          <w:rFonts w:cstheme="minorHAnsi"/>
          <w:sz w:val="24"/>
          <w:szCs w:val="24"/>
        </w:rPr>
        <w:t xml:space="preserve"> για τον μελετητή – κατασκευαστή του δασόδρομου, για την ελαχιστοποίηση των αρνητικών επιπτώσεων στα δασικά οικοσυστήματα της συγκεκριμένης περιοχής εξαιτίας της </w:t>
      </w:r>
      <w:r w:rsidR="001B1775">
        <w:rPr>
          <w:rFonts w:cstheme="minorHAnsi"/>
          <w:sz w:val="24"/>
          <w:szCs w:val="24"/>
        </w:rPr>
        <w:t>κατασκευής του δασόδρομου.</w:t>
      </w:r>
    </w:p>
    <w:p w:rsidR="00AB6F08" w:rsidRPr="00B16074" w:rsidRDefault="00AB6F08" w:rsidP="00AB6F08">
      <w:pPr>
        <w:pStyle w:val="a4"/>
        <w:spacing w:after="0" w:line="360" w:lineRule="auto"/>
        <w:jc w:val="both"/>
        <w:rPr>
          <w:rFonts w:cstheme="minorHAnsi"/>
          <w:sz w:val="24"/>
          <w:szCs w:val="24"/>
        </w:rPr>
      </w:pPr>
    </w:p>
    <w:p w:rsidR="00727CCF" w:rsidRPr="0096509E" w:rsidRDefault="002722BF" w:rsidP="00A24A53">
      <w:pPr>
        <w:numPr>
          <w:ilvl w:val="0"/>
          <w:numId w:val="11"/>
        </w:numPr>
        <w:spacing w:after="0" w:line="360" w:lineRule="auto"/>
        <w:jc w:val="both"/>
        <w:rPr>
          <w:rFonts w:cstheme="minorHAnsi"/>
          <w:sz w:val="24"/>
          <w:szCs w:val="24"/>
        </w:rPr>
      </w:pPr>
      <w:r w:rsidRPr="0096509E">
        <w:rPr>
          <w:rFonts w:cstheme="minorHAnsi"/>
          <w:bCs/>
          <w:sz w:val="24"/>
          <w:szCs w:val="24"/>
        </w:rPr>
        <w:t>Βέργος Σ.,</w:t>
      </w:r>
      <w:r w:rsidRPr="0096509E">
        <w:rPr>
          <w:rFonts w:cstheme="minorHAnsi"/>
          <w:b/>
          <w:bCs/>
          <w:sz w:val="24"/>
          <w:szCs w:val="24"/>
        </w:rPr>
        <w:t xml:space="preserve"> </w:t>
      </w:r>
      <w:r w:rsidRPr="0096509E">
        <w:rPr>
          <w:rFonts w:cstheme="minorHAnsi"/>
          <w:sz w:val="24"/>
          <w:szCs w:val="24"/>
        </w:rPr>
        <w:t xml:space="preserve">Αθανασίου Ζ., Αρέτος Β., Μπουγουλιά Σ., Νικου Ν., Ξυστρας Δ., Παπαδοπουλος Α., </w:t>
      </w:r>
      <w:r w:rsidRPr="0096509E">
        <w:rPr>
          <w:rFonts w:cstheme="minorHAnsi"/>
          <w:b/>
          <w:sz w:val="24"/>
          <w:szCs w:val="24"/>
          <w:u w:val="single"/>
        </w:rPr>
        <w:t>Τσιρούκης Α.</w:t>
      </w:r>
      <w:r w:rsidRPr="0096509E">
        <w:rPr>
          <w:rFonts w:cstheme="minorHAnsi"/>
          <w:sz w:val="24"/>
          <w:szCs w:val="24"/>
        </w:rPr>
        <w:t xml:space="preserve"> </w:t>
      </w:r>
      <w:r w:rsidRPr="0096509E">
        <w:rPr>
          <w:rFonts w:cstheme="minorHAnsi"/>
          <w:b/>
          <w:bCs/>
          <w:sz w:val="24"/>
          <w:szCs w:val="24"/>
        </w:rPr>
        <w:t>2007:  «</w:t>
      </w:r>
      <w:r w:rsidRPr="0096509E">
        <w:rPr>
          <w:rFonts w:cstheme="minorHAnsi"/>
          <w:b/>
          <w:bCs/>
          <w:i/>
          <w:sz w:val="24"/>
          <w:szCs w:val="24"/>
        </w:rPr>
        <w:t>Έρευνα καταγραφής και αξιολόγησης ζημιών σε δασικά οικοσυστήματα από την κατασκευή δασικών δρόμων. Η περίπτωση του δασοδρόμου Ζυγογιαννέικα - Παρατηρητήριο, περιοχής λίμνης Ν. Πλαστήρα</w:t>
      </w:r>
      <w:r w:rsidRPr="0096509E">
        <w:rPr>
          <w:rFonts w:cstheme="minorHAnsi"/>
          <w:bCs/>
          <w:i/>
          <w:sz w:val="24"/>
          <w:szCs w:val="24"/>
        </w:rPr>
        <w:t>»</w:t>
      </w:r>
      <w:r w:rsidRPr="0096509E">
        <w:rPr>
          <w:rFonts w:cstheme="minorHAnsi"/>
          <w:bCs/>
          <w:sz w:val="24"/>
          <w:szCs w:val="24"/>
        </w:rPr>
        <w:t xml:space="preserve">. </w:t>
      </w:r>
      <w:r w:rsidRPr="0096509E">
        <w:rPr>
          <w:rFonts w:cstheme="minorHAnsi"/>
          <w:bCs/>
          <w:sz w:val="24"/>
          <w:szCs w:val="24"/>
          <w:lang w:val="en-US"/>
        </w:rPr>
        <w:t>(Research in</w:t>
      </w:r>
      <w:r w:rsidRPr="0096509E">
        <w:rPr>
          <w:rFonts w:cstheme="minorHAnsi"/>
          <w:b/>
          <w:bCs/>
          <w:sz w:val="24"/>
          <w:szCs w:val="24"/>
          <w:lang w:val="en-US"/>
        </w:rPr>
        <w:t xml:space="preserve"> </w:t>
      </w:r>
      <w:r w:rsidRPr="0096509E">
        <w:rPr>
          <w:rFonts w:cstheme="minorHAnsi"/>
          <w:bCs/>
          <w:sz w:val="24"/>
          <w:szCs w:val="24"/>
          <w:lang w:val="en-US"/>
        </w:rPr>
        <w:t>registration and evaluation of damage in forestry ecosystems from the</w:t>
      </w:r>
      <w:r w:rsidRPr="0096509E">
        <w:rPr>
          <w:rFonts w:cstheme="minorHAnsi"/>
          <w:sz w:val="24"/>
          <w:szCs w:val="24"/>
          <w:lang w:val="en-US"/>
        </w:rPr>
        <w:t xml:space="preserve"> </w:t>
      </w:r>
      <w:r w:rsidRPr="0096509E">
        <w:rPr>
          <w:rFonts w:cstheme="minorHAnsi"/>
          <w:bCs/>
          <w:sz w:val="24"/>
          <w:szCs w:val="24"/>
          <w:lang w:val="en-US"/>
        </w:rPr>
        <w:t>construction of forest roads. This research examines the case of a road in the forest of Zygogianeika – Paratiritirio in the area of Lake N. Plastira</w:t>
      </w:r>
      <w:r w:rsidR="00727CCF" w:rsidRPr="0096509E">
        <w:rPr>
          <w:rFonts w:cstheme="minorHAnsi"/>
          <w:bCs/>
          <w:sz w:val="24"/>
          <w:szCs w:val="24"/>
          <w:lang w:val="en-US"/>
        </w:rPr>
        <w:t>).</w:t>
      </w:r>
      <w:r w:rsidR="00727CCF" w:rsidRPr="0096509E">
        <w:rPr>
          <w:rFonts w:cstheme="minorHAnsi"/>
          <w:sz w:val="24"/>
          <w:szCs w:val="24"/>
          <w:lang w:val="en-US"/>
        </w:rPr>
        <w:t xml:space="preserve">  </w:t>
      </w:r>
      <w:r w:rsidR="00C00629" w:rsidRPr="0096509E">
        <w:rPr>
          <w:rFonts w:cstheme="minorHAnsi"/>
          <w:sz w:val="24"/>
          <w:szCs w:val="24"/>
        </w:rPr>
        <w:t xml:space="preserve">Πρακτικά του Συνεδρίου, σ. 197-209, Τόμ. Ι. </w:t>
      </w:r>
      <w:r w:rsidR="00727CCF" w:rsidRPr="0096509E">
        <w:rPr>
          <w:rFonts w:cstheme="minorHAnsi"/>
          <w:sz w:val="24"/>
          <w:szCs w:val="24"/>
        </w:rPr>
        <w:t>13</w:t>
      </w:r>
      <w:r w:rsidR="00727CCF" w:rsidRPr="0096509E">
        <w:rPr>
          <w:rFonts w:cstheme="minorHAnsi"/>
          <w:sz w:val="24"/>
          <w:szCs w:val="24"/>
          <w:vertAlign w:val="superscript"/>
        </w:rPr>
        <w:t>ο</w:t>
      </w:r>
      <w:r w:rsidR="00727CCF" w:rsidRPr="0096509E">
        <w:rPr>
          <w:rFonts w:cstheme="minorHAnsi"/>
          <w:sz w:val="24"/>
          <w:szCs w:val="24"/>
        </w:rPr>
        <w:t xml:space="preserve"> Πανελλήνιο Δασολογικό Συνέδριο. Καστοριά, Οκτώβριος 2007. </w:t>
      </w:r>
    </w:p>
    <w:p w:rsidR="00FE4B90" w:rsidRPr="00AB6F08" w:rsidRDefault="00FE4B90" w:rsidP="00FE4B90">
      <w:pPr>
        <w:spacing w:after="0" w:line="360" w:lineRule="auto"/>
        <w:ind w:left="714"/>
        <w:jc w:val="both"/>
        <w:rPr>
          <w:rFonts w:cstheme="minorHAnsi"/>
          <w:sz w:val="24"/>
          <w:szCs w:val="24"/>
        </w:rPr>
      </w:pPr>
    </w:p>
    <w:p w:rsidR="00C416C2" w:rsidRPr="00C416C2" w:rsidRDefault="00FE4B90" w:rsidP="00A24A53">
      <w:pPr>
        <w:pStyle w:val="a7"/>
        <w:tabs>
          <w:tab w:val="clear" w:pos="4153"/>
          <w:tab w:val="clear" w:pos="8306"/>
        </w:tabs>
        <w:spacing w:line="360" w:lineRule="auto"/>
        <w:jc w:val="both"/>
        <w:rPr>
          <w:sz w:val="24"/>
          <w:szCs w:val="24"/>
        </w:rPr>
      </w:pPr>
      <w:r w:rsidRPr="0096509E">
        <w:rPr>
          <w:rFonts w:cstheme="minorHAnsi"/>
          <w:b/>
          <w:sz w:val="24"/>
          <w:szCs w:val="24"/>
          <w:u w:val="single"/>
        </w:rPr>
        <w:t>Περίληψη.</w:t>
      </w:r>
      <w:r w:rsidRPr="00C416C2">
        <w:rPr>
          <w:rFonts w:cstheme="minorHAnsi"/>
          <w:sz w:val="24"/>
          <w:szCs w:val="24"/>
        </w:rPr>
        <w:t xml:space="preserve"> </w:t>
      </w:r>
      <w:r w:rsidR="00C416C2" w:rsidRPr="00C416C2">
        <w:rPr>
          <w:sz w:val="24"/>
          <w:szCs w:val="24"/>
        </w:rPr>
        <w:t xml:space="preserve">Η παρούσα ερευνητική εργασία αναπτύχθηκε και ολοκληρώθηκε στην περιοχή της λίμνης Ν. Πλαστήρα, στο πλαίσιο του προγράμματος ΑΡΧΙΜΗΔΗΣ, με σκοπό την καταγραφή και αξιολόγηση των ζημιών που έχουν προκληθεί από την κατασκευή δασοδρόμου σε συστάδες και οικοσυστήματα Ελάτης κατάντη του </w:t>
      </w:r>
      <w:r w:rsidR="00C416C2" w:rsidRPr="00C416C2">
        <w:rPr>
          <w:sz w:val="24"/>
          <w:szCs w:val="24"/>
        </w:rPr>
        <w:lastRenderedPageBreak/>
        <w:t>δρόμου.</w:t>
      </w:r>
      <w:r w:rsidR="00C95EB2">
        <w:rPr>
          <w:sz w:val="24"/>
          <w:szCs w:val="24"/>
        </w:rPr>
        <w:t xml:space="preserve"> </w:t>
      </w:r>
      <w:r w:rsidR="00C416C2" w:rsidRPr="00C416C2">
        <w:rPr>
          <w:sz w:val="24"/>
          <w:szCs w:val="24"/>
        </w:rPr>
        <w:t>Η κατασκευή δασικών δρόμων στην Ελλάδα άρχισε πριν από 70 περίπου χρόνια (1937). Δεν δόθηκε όμως μέχρι σήμερα η απαιτούμενη σημασία και προσοχή στις αρνητικές επιπτώσεις που προκαλούνται στα δάση και στο φυσικό περιβάλλον γενικότερα από τη διάνοιξη και βελτίωσή τους.</w:t>
      </w:r>
    </w:p>
    <w:p w:rsidR="00FE4B90" w:rsidRPr="008B3A3D" w:rsidRDefault="00C416C2" w:rsidP="00A24A53">
      <w:pPr>
        <w:pStyle w:val="22"/>
        <w:spacing w:line="360" w:lineRule="auto"/>
        <w:jc w:val="both"/>
        <w:rPr>
          <w:sz w:val="24"/>
          <w:szCs w:val="24"/>
        </w:rPr>
      </w:pPr>
      <w:r w:rsidRPr="00C416C2">
        <w:rPr>
          <w:sz w:val="24"/>
          <w:szCs w:val="24"/>
        </w:rPr>
        <w:t xml:space="preserve">Σημαντική παράλειψη των μελετών διάνοιξης και βελτίωσης δασοδρόμων είναι η παντελής έλλειψη πρόβλεψης διαχείρισης των υλικών εκσκαφής. Αυτά συνήθως προωθούνται ανεξέλεγκτα προς τα κατάντη της πλαγιάς με πολλαπλές δυσμενείς συνέπειες για τα δασικά οικοσυστήματα.  Η πρόκληση ζημιών, κυρίως στη βάση των κορμών ιστάμενων δένδρων από την πρόσκρουση σε αυτά κυλιόμενων βράχων, μικρών ή μεγάλων διαστάσεων, είναι από την πρώτη στιγμή εμφανής. Έχει ως αποτέλεσμα τον τραυματισμό του φλοιού ή και την απόσπασή του, τη ζημίωση του καμβίου στη θέση της πληγής, ακόμη δε και την καταστροφή μέρους του σομφού ξύλου. Η φυσιολογική λειτουργία των πληγέντων δένδρων διαταράσσεται, πράγμα που με τη σειρά του οδηγεί σε απώλεια βιομάζας, μείωση ζωτικότητας των δένδρων και συχνά σε ξήρανσή τους. Δυσμενής είναι επίσης η επίδραση από την κύλιση των βράχων στη συνολική οργάνωση και λειτουργία των οικοσυστημάτων, μιας και συμπιέζονται και προσχώνονται τα εδάφη, καταστρέφεται η αναγέννηση, η θαμνώδης και ποώδης βλάστηση, διαταράσσεται η πανίδα και ενθαρρύνεται η διάβρωση της περιοχής. </w:t>
      </w:r>
    </w:p>
    <w:p w:rsidR="00817E96" w:rsidRPr="008B3A3D" w:rsidRDefault="00817E96" w:rsidP="00817E96">
      <w:pPr>
        <w:pStyle w:val="22"/>
        <w:spacing w:line="360" w:lineRule="auto"/>
        <w:ind w:firstLine="284"/>
        <w:jc w:val="both"/>
        <w:rPr>
          <w:sz w:val="24"/>
          <w:szCs w:val="24"/>
        </w:rPr>
      </w:pPr>
    </w:p>
    <w:p w:rsidR="0050006E" w:rsidRPr="0096509E" w:rsidRDefault="0050006E" w:rsidP="00A24A53">
      <w:pPr>
        <w:numPr>
          <w:ilvl w:val="0"/>
          <w:numId w:val="11"/>
        </w:numPr>
        <w:spacing w:after="0" w:line="360" w:lineRule="auto"/>
        <w:jc w:val="both"/>
        <w:rPr>
          <w:rFonts w:cstheme="minorHAnsi"/>
          <w:sz w:val="24"/>
          <w:szCs w:val="24"/>
          <w:lang w:val="en-GB"/>
        </w:rPr>
      </w:pPr>
      <w:r w:rsidRPr="0096509E">
        <w:rPr>
          <w:rFonts w:cstheme="minorHAnsi"/>
          <w:b/>
          <w:sz w:val="24"/>
          <w:szCs w:val="24"/>
          <w:u w:val="single"/>
          <w:lang w:val="en-GB"/>
        </w:rPr>
        <w:t>A Tsiroukis</w:t>
      </w:r>
      <w:r w:rsidRPr="0096509E">
        <w:rPr>
          <w:rFonts w:cstheme="minorHAnsi"/>
          <w:b/>
          <w:sz w:val="24"/>
          <w:szCs w:val="24"/>
          <w:lang w:val="en-GB"/>
        </w:rPr>
        <w:t xml:space="preserve"> </w:t>
      </w:r>
      <w:r w:rsidRPr="0096509E">
        <w:rPr>
          <w:rFonts w:cstheme="minorHAnsi"/>
          <w:sz w:val="24"/>
          <w:szCs w:val="24"/>
          <w:lang w:val="en-GB"/>
        </w:rPr>
        <w:t>and Costas Thanos</w:t>
      </w:r>
      <w:r w:rsidR="00E0734F" w:rsidRPr="0096509E">
        <w:rPr>
          <w:rFonts w:cstheme="minorHAnsi"/>
          <w:sz w:val="24"/>
          <w:szCs w:val="24"/>
          <w:lang w:val="en-US"/>
        </w:rPr>
        <w:t xml:space="preserve">., </w:t>
      </w:r>
      <w:r w:rsidR="00E0734F" w:rsidRPr="0096509E">
        <w:rPr>
          <w:rFonts w:cstheme="minorHAnsi"/>
          <w:b/>
          <w:sz w:val="24"/>
          <w:szCs w:val="24"/>
          <w:lang w:val="en-US"/>
        </w:rPr>
        <w:t>2008</w:t>
      </w:r>
      <w:r w:rsidR="00E0734F" w:rsidRPr="0096509E">
        <w:rPr>
          <w:rFonts w:cstheme="minorHAnsi"/>
          <w:sz w:val="24"/>
          <w:szCs w:val="24"/>
          <w:lang w:val="en-US"/>
        </w:rPr>
        <w:t xml:space="preserve"> </w:t>
      </w:r>
      <w:r w:rsidRPr="0096509E">
        <w:rPr>
          <w:rFonts w:cstheme="minorHAnsi"/>
          <w:sz w:val="24"/>
          <w:szCs w:val="24"/>
          <w:lang w:val="en-GB"/>
        </w:rPr>
        <w:t xml:space="preserve">(Greece). </w:t>
      </w:r>
      <w:r w:rsidR="00D47EFD" w:rsidRPr="0096509E">
        <w:rPr>
          <w:rFonts w:cstheme="minorHAnsi"/>
          <w:sz w:val="24"/>
          <w:szCs w:val="24"/>
          <w:lang w:val="en-US"/>
        </w:rPr>
        <w:t>«</w:t>
      </w:r>
      <w:r w:rsidRPr="0096509E">
        <w:rPr>
          <w:rFonts w:cstheme="minorHAnsi"/>
          <w:b/>
          <w:i/>
          <w:sz w:val="24"/>
          <w:szCs w:val="24"/>
          <w:lang w:val="en-GB"/>
        </w:rPr>
        <w:t>Field seed germination of horse chestnut (Aesculus hippocastanum) in Greece and climate change impacts</w:t>
      </w:r>
      <w:r w:rsidR="00D47EFD" w:rsidRPr="0096509E">
        <w:rPr>
          <w:rFonts w:cstheme="minorHAnsi"/>
          <w:i/>
          <w:sz w:val="24"/>
          <w:szCs w:val="24"/>
          <w:lang w:val="en-US"/>
        </w:rPr>
        <w:t>»</w:t>
      </w:r>
      <w:r w:rsidRPr="0096509E">
        <w:rPr>
          <w:rFonts w:cstheme="minorHAnsi"/>
          <w:i/>
          <w:sz w:val="24"/>
          <w:szCs w:val="24"/>
          <w:lang w:val="en-GB"/>
        </w:rPr>
        <w:t>.</w:t>
      </w:r>
      <w:r w:rsidRPr="0096509E">
        <w:rPr>
          <w:rFonts w:cstheme="minorHAnsi"/>
          <w:sz w:val="24"/>
          <w:szCs w:val="24"/>
          <w:lang w:val="en-GB"/>
        </w:rPr>
        <w:t xml:space="preserve"> Tree Seeds 2008. Royal Botanic Gardens Kew, Wakehurst Place &amp; University of Sussex, Brighton, U.K. 22-25 September, 2008.</w:t>
      </w:r>
      <w:r w:rsidR="002E592F" w:rsidRPr="0096509E">
        <w:rPr>
          <w:rFonts w:cstheme="minorHAnsi"/>
          <w:b/>
          <w:bCs/>
          <w:lang w:val="en-US"/>
        </w:rPr>
        <w:t xml:space="preserve"> </w:t>
      </w:r>
    </w:p>
    <w:p w:rsidR="000B5285" w:rsidRPr="008B674D" w:rsidRDefault="000B5285" w:rsidP="000B5285">
      <w:pPr>
        <w:spacing w:after="0" w:line="360" w:lineRule="auto"/>
        <w:ind w:left="714"/>
        <w:jc w:val="both"/>
        <w:rPr>
          <w:rFonts w:cstheme="minorHAnsi"/>
          <w:sz w:val="24"/>
          <w:szCs w:val="24"/>
          <w:lang w:val="en-GB"/>
        </w:rPr>
      </w:pPr>
    </w:p>
    <w:p w:rsidR="008B674D" w:rsidRPr="008B674D" w:rsidRDefault="008B674D" w:rsidP="008B674D">
      <w:pPr>
        <w:spacing w:after="0" w:line="360" w:lineRule="auto"/>
        <w:jc w:val="both"/>
        <w:rPr>
          <w:rFonts w:cstheme="minorHAnsi"/>
          <w:sz w:val="24"/>
          <w:szCs w:val="24"/>
        </w:rPr>
      </w:pPr>
      <w:r>
        <w:rPr>
          <w:rFonts w:cstheme="minorHAnsi"/>
          <w:b/>
          <w:sz w:val="24"/>
          <w:szCs w:val="24"/>
          <w:u w:val="single"/>
        </w:rPr>
        <w:t>Περίληψη.</w:t>
      </w:r>
      <w:r>
        <w:rPr>
          <w:rFonts w:cstheme="minorHAnsi"/>
          <w:sz w:val="24"/>
          <w:szCs w:val="24"/>
        </w:rPr>
        <w:t xml:space="preserve"> </w:t>
      </w:r>
      <w:r w:rsidRPr="008B674D">
        <w:rPr>
          <w:rFonts w:cstheme="minorHAnsi"/>
          <w:sz w:val="24"/>
          <w:szCs w:val="24"/>
        </w:rPr>
        <w:t>Παρά την ευρεία καλλιέργ</w:t>
      </w:r>
      <w:r w:rsidR="00511B08">
        <w:rPr>
          <w:rFonts w:cstheme="minorHAnsi"/>
          <w:sz w:val="24"/>
          <w:szCs w:val="24"/>
        </w:rPr>
        <w:t>εια της σε όλη την εύκρατο ζώνη, το δέντρο Ι</w:t>
      </w:r>
      <w:r w:rsidRPr="008B674D">
        <w:rPr>
          <w:rFonts w:cstheme="minorHAnsi"/>
          <w:sz w:val="24"/>
          <w:szCs w:val="24"/>
        </w:rPr>
        <w:t>πποκαστανιάς (</w:t>
      </w:r>
      <w:r w:rsidRPr="00511B08">
        <w:rPr>
          <w:rFonts w:cstheme="minorHAnsi"/>
          <w:i/>
          <w:sz w:val="24"/>
          <w:szCs w:val="24"/>
        </w:rPr>
        <w:t>Αesculus hippocastanum</w:t>
      </w:r>
      <w:r w:rsidRPr="008B674D">
        <w:rPr>
          <w:rFonts w:cstheme="minorHAnsi"/>
          <w:sz w:val="24"/>
          <w:szCs w:val="24"/>
        </w:rPr>
        <w:t xml:space="preserve"> L., S</w:t>
      </w:r>
      <w:r w:rsidR="00511B08">
        <w:rPr>
          <w:rFonts w:cstheme="minorHAnsi"/>
          <w:sz w:val="24"/>
          <w:szCs w:val="24"/>
        </w:rPr>
        <w:t xml:space="preserve">apindaceae) θεωρείται ως ένα υπόλλειμα του τριτογενούς </w:t>
      </w:r>
      <w:r w:rsidRPr="008B674D">
        <w:rPr>
          <w:rFonts w:cstheme="minorHAnsi"/>
          <w:sz w:val="24"/>
          <w:szCs w:val="24"/>
        </w:rPr>
        <w:t xml:space="preserve">και είναι σήμερα ένα ενδημικό των Βαλκανίων (κυρίως </w:t>
      </w:r>
      <w:r w:rsidR="00511B08">
        <w:rPr>
          <w:rFonts w:cstheme="minorHAnsi"/>
          <w:sz w:val="24"/>
          <w:szCs w:val="24"/>
        </w:rPr>
        <w:t>όμως περιορίζεται στην Ελλάδα) με μια ιδιαίτερα κατακερματισμένη</w:t>
      </w:r>
      <w:r w:rsidRPr="008B674D">
        <w:rPr>
          <w:rFonts w:cstheme="minorHAnsi"/>
          <w:sz w:val="24"/>
          <w:szCs w:val="24"/>
        </w:rPr>
        <w:t>, φυσική γεωγραφική κατανομή. Όσον αφορά την κατάσταση διατήρησης (σύμφωνα με τα νέα κριτήρια της IUCN), το είδος έχει αξιολογηθεί π</w:t>
      </w:r>
      <w:r w:rsidR="00511B08">
        <w:rPr>
          <w:rFonts w:cstheme="minorHAnsi"/>
          <w:sz w:val="24"/>
          <w:szCs w:val="24"/>
        </w:rPr>
        <w:t xml:space="preserve">ρόσφατα ως Κρισίμως </w:t>
      </w:r>
      <w:r w:rsidR="00511B08">
        <w:rPr>
          <w:rFonts w:cstheme="minorHAnsi"/>
          <w:sz w:val="24"/>
          <w:szCs w:val="24"/>
        </w:rPr>
        <w:lastRenderedPageBreak/>
        <w:t>Κινδυνεύον</w:t>
      </w:r>
      <w:r w:rsidRPr="008B674D">
        <w:rPr>
          <w:rFonts w:cstheme="minorHAnsi"/>
          <w:sz w:val="24"/>
          <w:szCs w:val="24"/>
        </w:rPr>
        <w:t xml:space="preserve"> [B2a</w:t>
      </w:r>
      <w:r w:rsidR="00511B08">
        <w:rPr>
          <w:rFonts w:cstheme="minorHAnsi"/>
          <w:sz w:val="24"/>
          <w:szCs w:val="24"/>
        </w:rPr>
        <w:t>b (IV, V)]. Τα σπέρματα της Ιπποκαστανιάς είναι μεγάλα</w:t>
      </w:r>
      <w:r w:rsidRPr="008B674D">
        <w:rPr>
          <w:rFonts w:cstheme="minorHAnsi"/>
          <w:sz w:val="24"/>
          <w:szCs w:val="24"/>
        </w:rPr>
        <w:t xml:space="preserve"> </w:t>
      </w:r>
      <w:r w:rsidR="00511B08">
        <w:rPr>
          <w:rFonts w:cstheme="minorHAnsi"/>
          <w:sz w:val="24"/>
          <w:szCs w:val="24"/>
        </w:rPr>
        <w:t xml:space="preserve">και θεωρούνται ως </w:t>
      </w:r>
      <w:r w:rsidRPr="008B674D">
        <w:rPr>
          <w:rFonts w:cstheme="minorHAnsi"/>
          <w:sz w:val="24"/>
          <w:szCs w:val="24"/>
        </w:rPr>
        <w:t>(οι πρωταθ</w:t>
      </w:r>
      <w:r w:rsidR="00511B08">
        <w:rPr>
          <w:rFonts w:cstheme="minorHAnsi"/>
          <w:sz w:val="24"/>
          <w:szCs w:val="24"/>
        </w:rPr>
        <w:t>λητές Ευρώπης στην μάζα των σπερμάτ</w:t>
      </w:r>
      <w:r w:rsidRPr="008B674D">
        <w:rPr>
          <w:rFonts w:cstheme="minorHAnsi"/>
          <w:sz w:val="24"/>
          <w:szCs w:val="24"/>
        </w:rPr>
        <w:t xml:space="preserve">ων) και </w:t>
      </w:r>
      <w:r w:rsidR="00511B08">
        <w:rPr>
          <w:rFonts w:cstheme="minorHAnsi"/>
          <w:sz w:val="24"/>
          <w:szCs w:val="24"/>
        </w:rPr>
        <w:t>ταξινομούνται στην κατηγορία των ανορθόδο</w:t>
      </w:r>
      <w:r w:rsidR="00760BF1">
        <w:rPr>
          <w:rFonts w:cstheme="minorHAnsi"/>
          <w:sz w:val="24"/>
          <w:szCs w:val="24"/>
        </w:rPr>
        <w:t>ξων. Επιπλέον, είναι ληθαργικά κατά τν διασπορά τους το Φθινόπωρο</w:t>
      </w:r>
      <w:r w:rsidRPr="008B674D">
        <w:rPr>
          <w:rFonts w:cstheme="minorHAnsi"/>
          <w:sz w:val="24"/>
          <w:szCs w:val="24"/>
        </w:rPr>
        <w:t xml:space="preserve"> </w:t>
      </w:r>
      <w:r w:rsidR="00760BF1">
        <w:rPr>
          <w:rFonts w:cstheme="minorHAnsi"/>
          <w:sz w:val="24"/>
          <w:szCs w:val="24"/>
        </w:rPr>
        <w:t>και επίσης χωρίς τη δυνατότητα μεγάλης διασποράς.</w:t>
      </w:r>
      <w:r w:rsidRPr="008B674D">
        <w:rPr>
          <w:rFonts w:cstheme="minorHAnsi"/>
          <w:sz w:val="24"/>
          <w:szCs w:val="24"/>
        </w:rPr>
        <w:t xml:space="preserve"> Όλα αυτά τα χαρακτηριστικά συμβάλλουν αρνητικά</w:t>
      </w:r>
      <w:r w:rsidR="00760BF1">
        <w:rPr>
          <w:rFonts w:cstheme="minorHAnsi"/>
          <w:sz w:val="24"/>
          <w:szCs w:val="24"/>
        </w:rPr>
        <w:t xml:space="preserve"> στη φυσική αναγέννηση του είδους</w:t>
      </w:r>
      <w:r w:rsidRPr="008B674D">
        <w:rPr>
          <w:rFonts w:cstheme="minorHAnsi"/>
          <w:sz w:val="24"/>
          <w:szCs w:val="24"/>
        </w:rPr>
        <w:t>.</w:t>
      </w:r>
    </w:p>
    <w:p w:rsidR="008B674D" w:rsidRDefault="008B674D" w:rsidP="008B674D">
      <w:pPr>
        <w:spacing w:after="0" w:line="360" w:lineRule="auto"/>
        <w:jc w:val="both"/>
        <w:rPr>
          <w:rFonts w:cstheme="minorHAnsi"/>
          <w:sz w:val="24"/>
          <w:szCs w:val="24"/>
        </w:rPr>
      </w:pPr>
      <w:r w:rsidRPr="008B674D">
        <w:rPr>
          <w:rFonts w:cstheme="minorHAnsi"/>
          <w:sz w:val="24"/>
          <w:szCs w:val="24"/>
        </w:rPr>
        <w:t>Αρκετές π</w:t>
      </w:r>
      <w:r w:rsidR="00760BF1">
        <w:rPr>
          <w:rFonts w:cstheme="minorHAnsi"/>
          <w:sz w:val="24"/>
          <w:szCs w:val="24"/>
        </w:rPr>
        <w:t>ροηγούμενες εργασίες (με σπέρματα</w:t>
      </w:r>
      <w:r w:rsidRPr="008B674D">
        <w:rPr>
          <w:rFonts w:cstheme="minorHAnsi"/>
          <w:sz w:val="24"/>
          <w:szCs w:val="24"/>
        </w:rPr>
        <w:t xml:space="preserve"> που προέρχονται από δέντρα που καλλιεργούνται έξω από την περιοχή</w:t>
      </w:r>
      <w:r w:rsidR="00760BF1">
        <w:rPr>
          <w:rFonts w:cstheme="minorHAnsi"/>
          <w:sz w:val="24"/>
          <w:szCs w:val="24"/>
        </w:rPr>
        <w:t xml:space="preserve"> της φυσικής κατανομής του είδους) έχουν δείξει ότι </w:t>
      </w:r>
      <w:r w:rsidRPr="008B674D">
        <w:rPr>
          <w:rFonts w:cstheme="minorHAnsi"/>
          <w:sz w:val="24"/>
          <w:szCs w:val="24"/>
        </w:rPr>
        <w:t>ο λήθαργο</w:t>
      </w:r>
      <w:r w:rsidR="00760BF1">
        <w:rPr>
          <w:rFonts w:cstheme="minorHAnsi"/>
          <w:sz w:val="24"/>
          <w:szCs w:val="24"/>
        </w:rPr>
        <w:t>ς</w:t>
      </w:r>
      <w:r w:rsidRPr="008B674D">
        <w:rPr>
          <w:rFonts w:cstheme="minorHAnsi"/>
          <w:sz w:val="24"/>
          <w:szCs w:val="24"/>
        </w:rPr>
        <w:t xml:space="preserve"> </w:t>
      </w:r>
      <w:r w:rsidR="00760BF1">
        <w:rPr>
          <w:rFonts w:cstheme="minorHAnsi"/>
          <w:sz w:val="24"/>
          <w:szCs w:val="24"/>
        </w:rPr>
        <w:t>των σπερμάτ</w:t>
      </w:r>
      <w:r w:rsidR="003E28A7">
        <w:rPr>
          <w:rFonts w:cstheme="minorHAnsi"/>
          <w:sz w:val="24"/>
          <w:szCs w:val="24"/>
        </w:rPr>
        <w:t>ων λύε</w:t>
      </w:r>
      <w:r w:rsidRPr="008B674D">
        <w:rPr>
          <w:rFonts w:cstheme="minorHAnsi"/>
          <w:sz w:val="24"/>
          <w:szCs w:val="24"/>
        </w:rPr>
        <w:t xml:space="preserve">ται </w:t>
      </w:r>
      <w:r w:rsidR="003E28A7">
        <w:rPr>
          <w:rFonts w:cstheme="minorHAnsi"/>
          <w:sz w:val="24"/>
          <w:szCs w:val="24"/>
        </w:rPr>
        <w:t xml:space="preserve">μετά </w:t>
      </w:r>
      <w:r w:rsidRPr="008B674D">
        <w:rPr>
          <w:rFonts w:cstheme="minorHAnsi"/>
          <w:sz w:val="24"/>
          <w:szCs w:val="24"/>
        </w:rPr>
        <w:t>από παρατεταμένη ψ</w:t>
      </w:r>
      <w:r w:rsidR="003E28A7">
        <w:rPr>
          <w:rFonts w:cstheme="minorHAnsi"/>
          <w:sz w:val="24"/>
          <w:szCs w:val="24"/>
        </w:rPr>
        <w:t>ύξη, επιτρέποντας έτσι τη φύτρωση</w:t>
      </w:r>
      <w:r w:rsidRPr="008B674D">
        <w:rPr>
          <w:rFonts w:cstheme="minorHAnsi"/>
          <w:sz w:val="24"/>
          <w:szCs w:val="24"/>
        </w:rPr>
        <w:t xml:space="preserve"> βαθμιαία </w:t>
      </w:r>
      <w:r w:rsidR="003E28A7">
        <w:rPr>
          <w:rFonts w:cstheme="minorHAnsi"/>
          <w:sz w:val="24"/>
          <w:szCs w:val="24"/>
        </w:rPr>
        <w:t xml:space="preserve">σε </w:t>
      </w:r>
      <w:r w:rsidRPr="008B674D">
        <w:rPr>
          <w:rFonts w:cstheme="minorHAnsi"/>
          <w:sz w:val="24"/>
          <w:szCs w:val="24"/>
        </w:rPr>
        <w:t>χαμηλότερες θερμοκρασίες και με υ</w:t>
      </w:r>
      <w:r w:rsidR="003E28A7">
        <w:rPr>
          <w:rFonts w:cstheme="minorHAnsi"/>
          <w:sz w:val="24"/>
          <w:szCs w:val="24"/>
        </w:rPr>
        <w:t>ψηλότερα ποσοστά φύτρωσης</w:t>
      </w:r>
      <w:r w:rsidRPr="008B674D">
        <w:rPr>
          <w:rFonts w:cstheme="minorHAnsi"/>
          <w:sz w:val="24"/>
          <w:szCs w:val="24"/>
        </w:rPr>
        <w:t>.</w:t>
      </w:r>
      <w:r w:rsidR="003E28A7">
        <w:rPr>
          <w:rFonts w:cstheme="minorHAnsi"/>
          <w:sz w:val="24"/>
          <w:szCs w:val="24"/>
        </w:rPr>
        <w:t xml:space="preserve"> Στην εργασία αυτή επιβεβαιώνεται</w:t>
      </w:r>
      <w:r w:rsidRPr="008B674D">
        <w:rPr>
          <w:rFonts w:cstheme="minorHAnsi"/>
          <w:sz w:val="24"/>
          <w:szCs w:val="24"/>
        </w:rPr>
        <w:t xml:space="preserve"> παρόμο</w:t>
      </w:r>
      <w:r w:rsidR="003E28A7">
        <w:rPr>
          <w:rFonts w:cstheme="minorHAnsi"/>
          <w:sz w:val="24"/>
          <w:szCs w:val="24"/>
        </w:rPr>
        <w:t>ια συμπεριφορά φύτρωσης των σπερμάτ</w:t>
      </w:r>
      <w:r w:rsidRPr="008B674D">
        <w:rPr>
          <w:rFonts w:cstheme="minorHAnsi"/>
          <w:sz w:val="24"/>
          <w:szCs w:val="24"/>
        </w:rPr>
        <w:t>ων προς σπορ</w:t>
      </w:r>
      <w:r w:rsidR="003E28A7">
        <w:rPr>
          <w:rFonts w:cstheme="minorHAnsi"/>
          <w:sz w:val="24"/>
          <w:szCs w:val="24"/>
        </w:rPr>
        <w:t>ά που συλλέγονται από αυτόχθονα</w:t>
      </w:r>
      <w:r w:rsidRPr="008B674D">
        <w:rPr>
          <w:rFonts w:cstheme="minorHAnsi"/>
          <w:sz w:val="24"/>
          <w:szCs w:val="24"/>
        </w:rPr>
        <w:t xml:space="preserve"> δέντρα, που αναπτύσσονται σε διάφορες θέσει</w:t>
      </w:r>
      <w:r w:rsidR="003E28A7">
        <w:rPr>
          <w:rFonts w:cstheme="minorHAnsi"/>
          <w:sz w:val="24"/>
          <w:szCs w:val="24"/>
        </w:rPr>
        <w:t>ς μέσα στο φυσικό χώρο του είδους</w:t>
      </w:r>
      <w:r w:rsidRPr="008B674D">
        <w:rPr>
          <w:rFonts w:cstheme="minorHAnsi"/>
          <w:sz w:val="24"/>
          <w:szCs w:val="24"/>
        </w:rPr>
        <w:t>. Η στρατηγική α</w:t>
      </w:r>
      <w:r w:rsidR="003E28A7">
        <w:rPr>
          <w:rFonts w:cstheme="minorHAnsi"/>
          <w:sz w:val="24"/>
          <w:szCs w:val="24"/>
        </w:rPr>
        <w:t>υτή είναι προφανώς προσαρμοσμένη προς το χρονοδιάγραμμα φύτρωσης και εγκατάσταση των αρτιφύτων</w:t>
      </w:r>
      <w:r w:rsidRPr="008B674D">
        <w:rPr>
          <w:rFonts w:cstheme="minorHAnsi"/>
          <w:sz w:val="24"/>
          <w:szCs w:val="24"/>
        </w:rPr>
        <w:t xml:space="preserve"> την </w:t>
      </w:r>
      <w:r w:rsidR="004B0A1A" w:rsidRPr="00C95EB2">
        <w:rPr>
          <w:rFonts w:cstheme="minorHAnsi"/>
          <w:b/>
          <w:sz w:val="24"/>
          <w:szCs w:val="24"/>
          <w:u w:val="single"/>
        </w:rPr>
        <w:t>Ά</w:t>
      </w:r>
      <w:r w:rsidRPr="00C95EB2">
        <w:rPr>
          <w:rFonts w:cstheme="minorHAnsi"/>
          <w:b/>
          <w:sz w:val="24"/>
          <w:szCs w:val="24"/>
          <w:u w:val="single"/>
        </w:rPr>
        <w:t>νοιξη</w:t>
      </w:r>
      <w:r w:rsidR="003E28A7" w:rsidRPr="00C95EB2">
        <w:rPr>
          <w:rFonts w:cstheme="minorHAnsi"/>
          <w:b/>
          <w:sz w:val="24"/>
          <w:szCs w:val="24"/>
        </w:rPr>
        <w:t>,</w:t>
      </w:r>
      <w:r w:rsidR="003E28A7">
        <w:rPr>
          <w:rFonts w:cstheme="minorHAnsi"/>
          <w:sz w:val="24"/>
          <w:szCs w:val="24"/>
        </w:rPr>
        <w:t xml:space="preserve"> έτσι ώστε να αποφεύγουν</w:t>
      </w:r>
      <w:r w:rsidRPr="008B674D">
        <w:rPr>
          <w:rFonts w:cstheme="minorHAnsi"/>
          <w:sz w:val="24"/>
          <w:szCs w:val="24"/>
        </w:rPr>
        <w:t xml:space="preserve"> τον παγετό. Βάσει των δύο </w:t>
      </w:r>
      <w:r w:rsidR="00344C08">
        <w:rPr>
          <w:rFonts w:cstheme="minorHAnsi"/>
          <w:sz w:val="24"/>
          <w:szCs w:val="24"/>
        </w:rPr>
        <w:t>παρατηρήσεων</w:t>
      </w:r>
      <w:r w:rsidRPr="008B674D">
        <w:rPr>
          <w:rFonts w:cstheme="minorHAnsi"/>
          <w:sz w:val="24"/>
          <w:szCs w:val="24"/>
        </w:rPr>
        <w:t xml:space="preserve"> και </w:t>
      </w:r>
      <w:r w:rsidR="00C95EB2">
        <w:rPr>
          <w:rFonts w:cstheme="minorHAnsi"/>
          <w:sz w:val="24"/>
          <w:szCs w:val="24"/>
        </w:rPr>
        <w:t xml:space="preserve">(12) </w:t>
      </w:r>
      <w:r w:rsidRPr="008B674D">
        <w:rPr>
          <w:rFonts w:cstheme="minorHAnsi"/>
          <w:sz w:val="24"/>
          <w:szCs w:val="24"/>
        </w:rPr>
        <w:t xml:space="preserve">πειράματα </w:t>
      </w:r>
      <w:r w:rsidR="00344C08">
        <w:rPr>
          <w:rFonts w:cstheme="minorHAnsi"/>
          <w:sz w:val="24"/>
          <w:szCs w:val="24"/>
        </w:rPr>
        <w:t>φύτ</w:t>
      </w:r>
      <w:r w:rsidR="00325CBB">
        <w:rPr>
          <w:rFonts w:cstheme="minorHAnsi"/>
          <w:sz w:val="24"/>
          <w:szCs w:val="24"/>
        </w:rPr>
        <w:t>ρ</w:t>
      </w:r>
      <w:r w:rsidR="00344C08">
        <w:rPr>
          <w:rFonts w:cstheme="minorHAnsi"/>
          <w:sz w:val="24"/>
          <w:szCs w:val="24"/>
        </w:rPr>
        <w:t>ωσης που δι</w:t>
      </w:r>
      <w:r w:rsidR="00325CBB">
        <w:rPr>
          <w:rFonts w:cstheme="minorHAnsi"/>
          <w:sz w:val="24"/>
          <w:szCs w:val="24"/>
        </w:rPr>
        <w:t>ε</w:t>
      </w:r>
      <w:r w:rsidR="00344C08">
        <w:rPr>
          <w:rFonts w:cstheme="minorHAnsi"/>
          <w:sz w:val="24"/>
          <w:szCs w:val="24"/>
        </w:rPr>
        <w:t>ξήχθησαν στο πεδίο</w:t>
      </w:r>
      <w:r w:rsidRPr="008B674D">
        <w:rPr>
          <w:rFonts w:cstheme="minorHAnsi"/>
          <w:sz w:val="24"/>
          <w:szCs w:val="24"/>
        </w:rPr>
        <w:t>, αναφέρουμε ότι αυτή είν</w:t>
      </w:r>
      <w:r w:rsidR="00344C08">
        <w:rPr>
          <w:rFonts w:cstheme="minorHAnsi"/>
          <w:sz w:val="24"/>
          <w:szCs w:val="24"/>
        </w:rPr>
        <w:t xml:space="preserve">αι η περίπτωση που η φύτρωση πραγματοποιείται νωρίς την άνοιξη (Μάρτιο), περίοδος που </w:t>
      </w:r>
      <w:r w:rsidRPr="008B674D">
        <w:rPr>
          <w:rFonts w:cstheme="minorHAnsi"/>
          <w:sz w:val="24"/>
          <w:szCs w:val="24"/>
        </w:rPr>
        <w:t>σχεδόν συμπίπτει με το λιώσιμο του χιονιού. Τα δεδομένα της φύτρω</w:t>
      </w:r>
      <w:r w:rsidR="00344C08">
        <w:rPr>
          <w:rFonts w:cstheme="minorHAnsi"/>
          <w:sz w:val="24"/>
          <w:szCs w:val="24"/>
        </w:rPr>
        <w:t>σης συμπληρώνονται και συσχετίζον</w:t>
      </w:r>
      <w:r w:rsidRPr="008B674D">
        <w:rPr>
          <w:rFonts w:cstheme="minorHAnsi"/>
          <w:sz w:val="24"/>
          <w:szCs w:val="24"/>
        </w:rPr>
        <w:t xml:space="preserve">ται με </w:t>
      </w:r>
      <w:r w:rsidR="00344C08">
        <w:rPr>
          <w:rFonts w:cstheme="minorHAnsi"/>
          <w:sz w:val="24"/>
          <w:szCs w:val="24"/>
        </w:rPr>
        <w:t xml:space="preserve">τα δεδομένα </w:t>
      </w:r>
      <w:r w:rsidRPr="008B674D">
        <w:rPr>
          <w:rFonts w:cstheme="minorHAnsi"/>
          <w:sz w:val="24"/>
          <w:szCs w:val="24"/>
        </w:rPr>
        <w:t>τη</w:t>
      </w:r>
      <w:r w:rsidR="00344C08">
        <w:rPr>
          <w:rFonts w:cstheme="minorHAnsi"/>
          <w:sz w:val="24"/>
          <w:szCs w:val="24"/>
        </w:rPr>
        <w:t>ς</w:t>
      </w:r>
      <w:r w:rsidRPr="008B674D">
        <w:rPr>
          <w:rFonts w:cstheme="minorHAnsi"/>
          <w:sz w:val="24"/>
          <w:szCs w:val="24"/>
        </w:rPr>
        <w:t xml:space="preserve"> θερμοκρασία</w:t>
      </w:r>
      <w:r w:rsidR="00344C08">
        <w:rPr>
          <w:rFonts w:cstheme="minorHAnsi"/>
          <w:sz w:val="24"/>
          <w:szCs w:val="24"/>
        </w:rPr>
        <w:t>ς και της</w:t>
      </w:r>
      <w:r w:rsidRPr="008B674D">
        <w:rPr>
          <w:rFonts w:cstheme="minorHAnsi"/>
          <w:sz w:val="24"/>
          <w:szCs w:val="24"/>
        </w:rPr>
        <w:t xml:space="preserve"> βροχόπτωση</w:t>
      </w:r>
      <w:r w:rsidR="00344C08">
        <w:rPr>
          <w:rFonts w:cstheme="minorHAnsi"/>
          <w:sz w:val="24"/>
          <w:szCs w:val="24"/>
        </w:rPr>
        <w:t>ς,</w:t>
      </w:r>
      <w:r w:rsidRPr="008B674D">
        <w:rPr>
          <w:rFonts w:cstheme="minorHAnsi"/>
          <w:sz w:val="24"/>
          <w:szCs w:val="24"/>
        </w:rPr>
        <w:t xml:space="preserve"> που προέρχονται από δύο καταγραφικά και τα συμβατικά</w:t>
      </w:r>
      <w:r w:rsidR="00344C08">
        <w:rPr>
          <w:rFonts w:cstheme="minorHAnsi"/>
          <w:sz w:val="24"/>
          <w:szCs w:val="24"/>
        </w:rPr>
        <w:t xml:space="preserve"> όργανα των εγκατεστημένων</w:t>
      </w:r>
      <w:r w:rsidRPr="008B674D">
        <w:rPr>
          <w:rFonts w:cstheme="minorHAnsi"/>
          <w:sz w:val="24"/>
          <w:szCs w:val="24"/>
        </w:rPr>
        <w:t xml:space="preserve"> μετεωρολογικών</w:t>
      </w:r>
      <w:r w:rsidR="00344C08">
        <w:rPr>
          <w:rFonts w:cstheme="minorHAnsi"/>
          <w:sz w:val="24"/>
          <w:szCs w:val="24"/>
        </w:rPr>
        <w:t xml:space="preserve"> σταθμών. Τέλος, θα παρουσιάσουμε</w:t>
      </w:r>
      <w:r w:rsidR="00325CBB">
        <w:rPr>
          <w:rFonts w:cstheme="minorHAnsi"/>
          <w:sz w:val="24"/>
          <w:szCs w:val="24"/>
        </w:rPr>
        <w:t xml:space="preserve"> και θα συζητήσουμε</w:t>
      </w:r>
      <w:r w:rsidRPr="008B674D">
        <w:rPr>
          <w:rFonts w:cstheme="minorHAnsi"/>
          <w:sz w:val="24"/>
          <w:szCs w:val="24"/>
        </w:rPr>
        <w:t xml:space="preserve"> τις πιθανές επιπτώσεις τ</w:t>
      </w:r>
      <w:r w:rsidR="00325CBB">
        <w:rPr>
          <w:rFonts w:cstheme="minorHAnsi"/>
          <w:sz w:val="24"/>
          <w:szCs w:val="24"/>
        </w:rPr>
        <w:t>ης κλιματικής αλλαγής στη φύτρωση των σπερμάτω</w:t>
      </w:r>
      <w:r w:rsidRPr="008B674D">
        <w:rPr>
          <w:rFonts w:cstheme="minorHAnsi"/>
          <w:sz w:val="24"/>
          <w:szCs w:val="24"/>
        </w:rPr>
        <w:t xml:space="preserve">ν, </w:t>
      </w:r>
      <w:r w:rsidR="00325CBB">
        <w:rPr>
          <w:rFonts w:cstheme="minorHAnsi"/>
          <w:sz w:val="24"/>
          <w:szCs w:val="24"/>
        </w:rPr>
        <w:t>τ</w:t>
      </w:r>
      <w:r w:rsidRPr="008B674D">
        <w:rPr>
          <w:rFonts w:cstheme="minorHAnsi"/>
          <w:sz w:val="24"/>
          <w:szCs w:val="24"/>
        </w:rPr>
        <w:t>η φυσική αναγέννηση και την κατάσταση διατήρησ</w:t>
      </w:r>
      <w:r w:rsidR="00325CBB">
        <w:rPr>
          <w:rFonts w:cstheme="minorHAnsi"/>
          <w:sz w:val="24"/>
          <w:szCs w:val="24"/>
        </w:rPr>
        <w:t>ης του είδους σε αυτόχθονους</w:t>
      </w:r>
      <w:r w:rsidRPr="008B674D">
        <w:rPr>
          <w:rFonts w:cstheme="minorHAnsi"/>
          <w:sz w:val="24"/>
          <w:szCs w:val="24"/>
        </w:rPr>
        <w:t xml:space="preserve"> πληθυσμούς.</w:t>
      </w:r>
    </w:p>
    <w:p w:rsidR="00FE4B90" w:rsidRPr="008B674D" w:rsidRDefault="00FE4B90" w:rsidP="008B674D">
      <w:pPr>
        <w:spacing w:after="0" w:line="360" w:lineRule="auto"/>
        <w:jc w:val="both"/>
        <w:rPr>
          <w:rFonts w:cstheme="minorHAnsi"/>
          <w:sz w:val="24"/>
          <w:szCs w:val="24"/>
        </w:rPr>
      </w:pPr>
    </w:p>
    <w:p w:rsidR="00D340BB" w:rsidRPr="0096509E" w:rsidRDefault="00D340BB" w:rsidP="00A24A53">
      <w:pPr>
        <w:numPr>
          <w:ilvl w:val="0"/>
          <w:numId w:val="11"/>
        </w:numPr>
        <w:spacing w:after="0" w:line="360" w:lineRule="auto"/>
        <w:jc w:val="both"/>
        <w:rPr>
          <w:rFonts w:cstheme="minorHAnsi"/>
          <w:sz w:val="24"/>
          <w:szCs w:val="24"/>
          <w:lang w:val="en-GB"/>
        </w:rPr>
      </w:pPr>
      <w:r w:rsidRPr="0096509E">
        <w:rPr>
          <w:rFonts w:cstheme="minorHAnsi"/>
          <w:sz w:val="24"/>
          <w:szCs w:val="24"/>
        </w:rPr>
        <w:t xml:space="preserve">Βέργος Στ., </w:t>
      </w:r>
      <w:r w:rsidR="006672D9" w:rsidRPr="0096509E">
        <w:rPr>
          <w:rFonts w:cstheme="minorHAnsi"/>
          <w:sz w:val="24"/>
          <w:szCs w:val="24"/>
        </w:rPr>
        <w:t xml:space="preserve">Πούλιου Α., </w:t>
      </w:r>
      <w:r w:rsidRPr="0096509E">
        <w:rPr>
          <w:rFonts w:cstheme="minorHAnsi"/>
          <w:bCs/>
          <w:sz w:val="24"/>
          <w:szCs w:val="24"/>
        </w:rPr>
        <w:t>Αρέτος Β.</w:t>
      </w:r>
      <w:r w:rsidRPr="0096509E">
        <w:rPr>
          <w:rFonts w:cstheme="minorHAnsi"/>
          <w:sz w:val="24"/>
          <w:szCs w:val="24"/>
        </w:rPr>
        <w:t xml:space="preserve">, </w:t>
      </w:r>
      <w:r w:rsidR="006672D9" w:rsidRPr="0096509E">
        <w:rPr>
          <w:rFonts w:cstheme="minorHAnsi"/>
          <w:b/>
          <w:sz w:val="24"/>
          <w:szCs w:val="24"/>
          <w:u w:val="single"/>
        </w:rPr>
        <w:t>Τσιρούκης Αχ</w:t>
      </w:r>
      <w:r w:rsidR="006672D9" w:rsidRPr="0096509E">
        <w:rPr>
          <w:rFonts w:cstheme="minorHAnsi"/>
          <w:b/>
          <w:sz w:val="24"/>
          <w:szCs w:val="24"/>
        </w:rPr>
        <w:t>.,</w:t>
      </w:r>
      <w:r w:rsidR="006672D9" w:rsidRPr="0096509E">
        <w:rPr>
          <w:rFonts w:cstheme="minorHAnsi"/>
          <w:sz w:val="24"/>
          <w:szCs w:val="24"/>
        </w:rPr>
        <w:t xml:space="preserve"> </w:t>
      </w:r>
      <w:r w:rsidRPr="0096509E">
        <w:rPr>
          <w:rFonts w:cstheme="minorHAnsi"/>
          <w:sz w:val="24"/>
          <w:szCs w:val="24"/>
        </w:rPr>
        <w:t xml:space="preserve">Καβράκη Α., </w:t>
      </w:r>
      <w:r w:rsidR="003F0BDA" w:rsidRPr="0096509E">
        <w:rPr>
          <w:rFonts w:cstheme="minorHAnsi"/>
          <w:sz w:val="24"/>
          <w:szCs w:val="24"/>
        </w:rPr>
        <w:t xml:space="preserve">και Γούλα Ι., </w:t>
      </w:r>
      <w:r w:rsidRPr="0096509E">
        <w:rPr>
          <w:rFonts w:cstheme="minorHAnsi"/>
          <w:sz w:val="24"/>
          <w:szCs w:val="24"/>
        </w:rPr>
        <w:t>2009:</w:t>
      </w:r>
      <w:r w:rsidRPr="0096509E">
        <w:rPr>
          <w:rFonts w:cstheme="minorHAnsi"/>
          <w:b/>
          <w:sz w:val="24"/>
          <w:szCs w:val="24"/>
        </w:rPr>
        <w:t xml:space="preserve"> </w:t>
      </w:r>
      <w:r w:rsidR="00761904" w:rsidRPr="0096509E">
        <w:rPr>
          <w:rFonts w:cstheme="minorHAnsi"/>
          <w:b/>
          <w:sz w:val="24"/>
          <w:szCs w:val="24"/>
        </w:rPr>
        <w:t>«</w:t>
      </w:r>
      <w:r w:rsidRPr="0096509E">
        <w:rPr>
          <w:rFonts w:cstheme="minorHAnsi"/>
          <w:b/>
          <w:iCs/>
          <w:sz w:val="24"/>
          <w:szCs w:val="24"/>
        </w:rPr>
        <w:t>Η συμβολή του Κανονισμού (ΕΟΚ) 2078/92 στην προστασία του περιβάλλοντος. Η περίπτωση του Βιότοπου Κατούνας, Ν. Καρδίτσας</w:t>
      </w:r>
      <w:r w:rsidR="00761904" w:rsidRPr="0096509E">
        <w:rPr>
          <w:rFonts w:cstheme="minorHAnsi"/>
          <w:i/>
          <w:iCs/>
          <w:sz w:val="24"/>
          <w:szCs w:val="24"/>
        </w:rPr>
        <w:t>»</w:t>
      </w:r>
      <w:r w:rsidRPr="0096509E">
        <w:rPr>
          <w:rFonts w:cstheme="minorHAnsi"/>
          <w:i/>
          <w:iCs/>
          <w:sz w:val="24"/>
          <w:szCs w:val="24"/>
        </w:rPr>
        <w:t xml:space="preserve">. </w:t>
      </w:r>
      <w:r w:rsidR="00245DED" w:rsidRPr="0096509E">
        <w:rPr>
          <w:rFonts w:cstheme="minorHAnsi"/>
          <w:sz w:val="24"/>
          <w:szCs w:val="24"/>
        </w:rPr>
        <w:t>Πρακτικά</w:t>
      </w:r>
      <w:r w:rsidR="007B1DEC" w:rsidRPr="0096509E">
        <w:rPr>
          <w:rFonts w:cstheme="minorHAnsi"/>
          <w:sz w:val="24"/>
          <w:szCs w:val="24"/>
        </w:rPr>
        <w:t xml:space="preserve"> Συνεδρίου. </w:t>
      </w:r>
      <w:r w:rsidRPr="0096509E">
        <w:rPr>
          <w:rFonts w:cstheme="minorHAnsi"/>
          <w:sz w:val="24"/>
          <w:szCs w:val="24"/>
        </w:rPr>
        <w:t>14ο Πανελλήνιο Δασολογικό Συνέδριο. Πάτρα</w:t>
      </w:r>
      <w:r w:rsidR="007B1DEC" w:rsidRPr="0096509E">
        <w:rPr>
          <w:rFonts w:cstheme="minorHAnsi"/>
          <w:sz w:val="24"/>
          <w:szCs w:val="24"/>
        </w:rPr>
        <w:t>, Νοέμβριος 2009.</w:t>
      </w:r>
      <w:r w:rsidRPr="0096509E">
        <w:rPr>
          <w:rFonts w:cstheme="minorHAnsi"/>
          <w:sz w:val="24"/>
          <w:szCs w:val="24"/>
        </w:rPr>
        <w:t xml:space="preserve"> </w:t>
      </w:r>
    </w:p>
    <w:p w:rsidR="003148A6" w:rsidRPr="00E4621E" w:rsidRDefault="003148A6" w:rsidP="003148A6">
      <w:pPr>
        <w:spacing w:after="0" w:line="360" w:lineRule="auto"/>
        <w:ind w:left="714"/>
        <w:jc w:val="both"/>
        <w:rPr>
          <w:rFonts w:cstheme="minorHAnsi"/>
          <w:sz w:val="24"/>
          <w:szCs w:val="24"/>
          <w:lang w:val="en-GB"/>
        </w:rPr>
      </w:pPr>
    </w:p>
    <w:p w:rsidR="00EA6EA1" w:rsidRPr="00EA6EA1" w:rsidRDefault="00E4621E" w:rsidP="000B5285">
      <w:pPr>
        <w:autoSpaceDE w:val="0"/>
        <w:autoSpaceDN w:val="0"/>
        <w:adjustRightInd w:val="0"/>
        <w:spacing w:after="0" w:line="360" w:lineRule="auto"/>
        <w:jc w:val="both"/>
        <w:rPr>
          <w:rFonts w:cstheme="minorHAnsi"/>
          <w:color w:val="000000"/>
          <w:sz w:val="24"/>
          <w:szCs w:val="24"/>
        </w:rPr>
      </w:pPr>
      <w:r w:rsidRPr="00E4621E">
        <w:rPr>
          <w:rFonts w:cstheme="minorHAnsi"/>
          <w:b/>
          <w:sz w:val="24"/>
          <w:szCs w:val="24"/>
          <w:u w:val="single"/>
        </w:rPr>
        <w:lastRenderedPageBreak/>
        <w:t>Περίληψη.</w:t>
      </w:r>
      <w:r w:rsidRPr="00E4621E">
        <w:rPr>
          <w:rFonts w:cstheme="minorHAnsi"/>
          <w:sz w:val="24"/>
          <w:szCs w:val="24"/>
          <w:u w:val="single"/>
        </w:rPr>
        <w:t xml:space="preserve"> </w:t>
      </w:r>
      <w:r w:rsidR="00EA6EA1" w:rsidRPr="00EA6EA1">
        <w:rPr>
          <w:rFonts w:cstheme="minorHAnsi"/>
          <w:color w:val="000000"/>
          <w:sz w:val="24"/>
          <w:szCs w:val="24"/>
        </w:rPr>
        <w:t xml:space="preserve">Η έλλειψη Κοινής Δασικής Πολιτικής στην ΕΕ οδήγησε τα όργανά της (Επιτροπή, Κοινοβούλιο) στην αναγκαιότητα θέσπισης Κανονισμών για </w:t>
      </w:r>
      <w:r w:rsidR="00EA6EA1" w:rsidRPr="00D46696">
        <w:rPr>
          <w:rFonts w:cstheme="minorHAnsi"/>
          <w:b/>
          <w:color w:val="000000"/>
          <w:sz w:val="24"/>
          <w:szCs w:val="24"/>
        </w:rPr>
        <w:t>αντιμετώπιση διάφορων δασικών και ευρύτερα περιβαλλοντικών θεμάτων</w:t>
      </w:r>
      <w:r w:rsidR="00EA6EA1" w:rsidRPr="00EA6EA1">
        <w:rPr>
          <w:rFonts w:cstheme="minorHAnsi"/>
          <w:color w:val="000000"/>
          <w:sz w:val="24"/>
          <w:szCs w:val="24"/>
        </w:rPr>
        <w:t>. Ο Κανονισμός (ΕΟΚ) 2078/92 ήταν προϊόν μιας τέτοιας πολιτικής, που περιε</w:t>
      </w:r>
      <w:r w:rsidR="005A2E3E">
        <w:rPr>
          <w:rFonts w:cstheme="minorHAnsi"/>
          <w:color w:val="000000"/>
          <w:sz w:val="24"/>
          <w:szCs w:val="24"/>
        </w:rPr>
        <w:t>λάμβανε πολλές σχετικές δράσεις</w:t>
      </w:r>
      <w:r w:rsidR="00EA6EA1" w:rsidRPr="00EA6EA1">
        <w:rPr>
          <w:rFonts w:cstheme="minorHAnsi"/>
          <w:color w:val="000000"/>
          <w:sz w:val="24"/>
          <w:szCs w:val="24"/>
        </w:rPr>
        <w:t xml:space="preserve">, μεταξύ των οποίων και το </w:t>
      </w:r>
      <w:r w:rsidR="00EA6EA1" w:rsidRPr="00D46696">
        <w:rPr>
          <w:rFonts w:cstheme="minorHAnsi"/>
          <w:b/>
          <w:color w:val="000000"/>
          <w:sz w:val="24"/>
          <w:szCs w:val="24"/>
        </w:rPr>
        <w:t>πρόγραμμα μακροχρόνιας παύσης εκμετάλλευσης και περιβαλλοντικής διαχείρισης βιοτόπων.</w:t>
      </w:r>
      <w:r w:rsidR="00EA6EA1" w:rsidRPr="00EA6EA1">
        <w:rPr>
          <w:rFonts w:cstheme="minorHAnsi"/>
          <w:color w:val="000000"/>
          <w:sz w:val="24"/>
          <w:szCs w:val="24"/>
        </w:rPr>
        <w:t xml:space="preserve"> </w:t>
      </w:r>
    </w:p>
    <w:p w:rsidR="00EA6EA1" w:rsidRPr="00EA6EA1" w:rsidRDefault="00EA6EA1" w:rsidP="000B5285">
      <w:pPr>
        <w:autoSpaceDE w:val="0"/>
        <w:autoSpaceDN w:val="0"/>
        <w:adjustRightInd w:val="0"/>
        <w:spacing w:after="0" w:line="360" w:lineRule="auto"/>
        <w:jc w:val="both"/>
        <w:rPr>
          <w:rFonts w:cstheme="minorHAnsi"/>
          <w:color w:val="000000"/>
          <w:sz w:val="24"/>
          <w:szCs w:val="24"/>
        </w:rPr>
      </w:pPr>
      <w:r w:rsidRPr="00EA6EA1">
        <w:rPr>
          <w:rFonts w:cstheme="minorHAnsi"/>
          <w:color w:val="000000"/>
          <w:sz w:val="24"/>
          <w:szCs w:val="24"/>
        </w:rPr>
        <w:t>Οι δασοκτήμονες του συνιδιόκτητου δάσους Κατούνας, του Ν. Καρδίτσας, ενέταξαν στον Κανονισμό το μέρος του δασοκτήματός τους (3.100 στρ.), που αποτελούνταν από βοσκόμενες δασικές και ψευδαλπικές (θερινά βοσκοτόπια) εκτάσεις, με σκοπό την «περιβαλλοντική διαχείρισή τους» και τη δημιουργία «πρότυπου οικολογικού πάρκου». Με κατάλληλο σχεδιασμό και λήψη των απαραίτητων μέτρων προστασίας και διαχείρισης του βιότοπου, στη διάρκεια μιας 10ετίας, η περιοχή έχει μεταμορφωθεί θεαματικά. Η διάβρωση έχει περιορισθεί στο ελάχιστο, τα εδάφη έχουν βελτιωθεί, ως προς τις φυσικές και άλλες τους ιδιότητες και τα οικοσυστήματα έχουν ανορθωθεί και απέκτησαν την απαραίτητη δυναμική, σε μια προοδευτική εξελικτική πορεία. Το φυσικό περιβάλλον έχει βελτιωθεί και το ευρύτερο περιβάλλον έχει αναβαθμισθεί, προσφέροντας πολλαπλές λειτουργίες και δυνατότητες οικοτουριστικής αξιοποίησης των φυσικών πόρων και ανάπτυξης της περιοχής.</w:t>
      </w:r>
    </w:p>
    <w:p w:rsidR="00EA6EA1" w:rsidRPr="00EA6EA1" w:rsidRDefault="00EA6EA1" w:rsidP="000B5285">
      <w:pPr>
        <w:pStyle w:val="Default"/>
        <w:spacing w:line="360" w:lineRule="auto"/>
        <w:rPr>
          <w:rFonts w:ascii="Times New Roman" w:hAnsi="Times New Roman" w:cs="Times New Roman"/>
        </w:rPr>
      </w:pPr>
    </w:p>
    <w:p w:rsidR="00B86069" w:rsidRPr="0096509E" w:rsidRDefault="00D46241" w:rsidP="00A24A53">
      <w:pPr>
        <w:numPr>
          <w:ilvl w:val="0"/>
          <w:numId w:val="11"/>
        </w:numPr>
        <w:spacing w:after="0" w:line="360" w:lineRule="auto"/>
        <w:jc w:val="both"/>
        <w:rPr>
          <w:rFonts w:cstheme="minorHAnsi"/>
          <w:sz w:val="24"/>
          <w:szCs w:val="24"/>
        </w:rPr>
      </w:pPr>
      <w:r w:rsidRPr="0096509E">
        <w:rPr>
          <w:rFonts w:cstheme="minorHAnsi"/>
          <w:b/>
          <w:sz w:val="24"/>
          <w:szCs w:val="24"/>
          <w:u w:val="single"/>
        </w:rPr>
        <w:t>Τσιρούκης Αχ</w:t>
      </w:r>
      <w:r w:rsidRPr="0096509E">
        <w:rPr>
          <w:rFonts w:cstheme="minorHAnsi"/>
          <w:sz w:val="24"/>
          <w:szCs w:val="24"/>
          <w:u w:val="single"/>
        </w:rPr>
        <w:t>.,</w:t>
      </w:r>
      <w:r w:rsidRPr="0096509E">
        <w:rPr>
          <w:rFonts w:cstheme="minorHAnsi"/>
          <w:sz w:val="24"/>
          <w:szCs w:val="24"/>
        </w:rPr>
        <w:t xml:space="preserve"> Θάνος Κ., Βέργος Στ., Γεωργίου Κ.,</w:t>
      </w:r>
      <w:r w:rsidRPr="0096509E">
        <w:rPr>
          <w:rFonts w:cstheme="minorHAnsi"/>
          <w:bCs/>
          <w:sz w:val="24"/>
          <w:szCs w:val="24"/>
        </w:rPr>
        <w:t xml:space="preserve"> Αρέτος </w:t>
      </w:r>
      <w:r w:rsidRPr="0096509E">
        <w:rPr>
          <w:rFonts w:cstheme="minorHAnsi"/>
          <w:b/>
          <w:bCs/>
          <w:sz w:val="24"/>
          <w:szCs w:val="24"/>
        </w:rPr>
        <w:t>Β.</w:t>
      </w:r>
      <w:r w:rsidRPr="0096509E">
        <w:rPr>
          <w:rFonts w:cstheme="minorHAnsi"/>
          <w:sz w:val="24"/>
          <w:szCs w:val="24"/>
        </w:rPr>
        <w:t>, Πούλιου Α., Καβράκη Α.,</w:t>
      </w:r>
      <w:r w:rsidRPr="0096509E">
        <w:rPr>
          <w:rFonts w:cstheme="minorHAnsi"/>
          <w:b/>
          <w:sz w:val="24"/>
          <w:szCs w:val="24"/>
        </w:rPr>
        <w:t xml:space="preserve"> 2009</w:t>
      </w:r>
      <w:r w:rsidRPr="0096509E">
        <w:rPr>
          <w:rFonts w:cstheme="minorHAnsi"/>
          <w:sz w:val="24"/>
          <w:szCs w:val="24"/>
        </w:rPr>
        <w:t xml:space="preserve">: </w:t>
      </w:r>
      <w:r w:rsidRPr="0096509E">
        <w:rPr>
          <w:rFonts w:cstheme="minorHAnsi"/>
          <w:i/>
          <w:iCs/>
          <w:sz w:val="24"/>
          <w:szCs w:val="24"/>
        </w:rPr>
        <w:t>«</w:t>
      </w:r>
      <w:r w:rsidRPr="0096509E">
        <w:rPr>
          <w:rFonts w:cstheme="minorHAnsi"/>
          <w:b/>
          <w:iCs/>
          <w:sz w:val="24"/>
          <w:szCs w:val="24"/>
        </w:rPr>
        <w:t>Η ανορθόδοξη συμπεριφορά των σπόρων ως οικολογική στρατηγική επιβίωσης</w:t>
      </w:r>
      <w:r w:rsidRPr="0096509E">
        <w:rPr>
          <w:rFonts w:cstheme="minorHAnsi"/>
          <w:i/>
          <w:iCs/>
          <w:sz w:val="24"/>
          <w:szCs w:val="24"/>
        </w:rPr>
        <w:t>».</w:t>
      </w:r>
      <w:r w:rsidRPr="0096509E">
        <w:rPr>
          <w:rFonts w:cstheme="minorHAnsi"/>
          <w:iCs/>
          <w:sz w:val="24"/>
          <w:szCs w:val="24"/>
        </w:rPr>
        <w:t xml:space="preserve"> </w:t>
      </w:r>
      <w:r w:rsidR="00245DED" w:rsidRPr="0096509E">
        <w:rPr>
          <w:rFonts w:cstheme="minorHAnsi"/>
          <w:sz w:val="24"/>
          <w:szCs w:val="24"/>
        </w:rPr>
        <w:t>Πρακτικά Συνεδρίου. 14</w:t>
      </w:r>
      <w:r w:rsidR="00245DED" w:rsidRPr="0096509E">
        <w:rPr>
          <w:rFonts w:cstheme="minorHAnsi"/>
          <w:sz w:val="24"/>
          <w:szCs w:val="24"/>
          <w:vertAlign w:val="superscript"/>
        </w:rPr>
        <w:t>ο</w:t>
      </w:r>
      <w:r w:rsidR="00245DED" w:rsidRPr="0096509E">
        <w:rPr>
          <w:rFonts w:cstheme="minorHAnsi"/>
          <w:sz w:val="24"/>
          <w:szCs w:val="24"/>
        </w:rPr>
        <w:t xml:space="preserve"> Πανελλήνιο Δασολογικό Συνέδριο. Πάτρα, Νοέμβριος 2009.</w:t>
      </w:r>
      <w:r w:rsidR="00AD2B1E" w:rsidRPr="0096509E">
        <w:rPr>
          <w:rFonts w:cstheme="minorHAnsi"/>
          <w:b/>
          <w:bCs/>
        </w:rPr>
        <w:t xml:space="preserve"> </w:t>
      </w:r>
    </w:p>
    <w:p w:rsidR="003148A6" w:rsidRDefault="003148A6" w:rsidP="003148A6">
      <w:pPr>
        <w:spacing w:after="0" w:line="360" w:lineRule="auto"/>
        <w:ind w:left="714"/>
        <w:jc w:val="both"/>
        <w:rPr>
          <w:rFonts w:cstheme="minorHAnsi"/>
          <w:sz w:val="24"/>
          <w:szCs w:val="24"/>
        </w:rPr>
      </w:pPr>
    </w:p>
    <w:p w:rsidR="00B86069" w:rsidRPr="00B86069" w:rsidRDefault="00B86069" w:rsidP="00B86069">
      <w:pPr>
        <w:autoSpaceDE w:val="0"/>
        <w:autoSpaceDN w:val="0"/>
        <w:adjustRightInd w:val="0"/>
        <w:spacing w:after="0" w:line="360" w:lineRule="auto"/>
        <w:jc w:val="both"/>
        <w:rPr>
          <w:rFonts w:cstheme="minorHAnsi"/>
          <w:color w:val="000000"/>
          <w:sz w:val="24"/>
          <w:szCs w:val="24"/>
        </w:rPr>
      </w:pPr>
      <w:r w:rsidRPr="00B86069">
        <w:rPr>
          <w:rFonts w:cstheme="minorHAnsi"/>
          <w:b/>
          <w:sz w:val="24"/>
          <w:szCs w:val="24"/>
          <w:u w:val="single"/>
        </w:rPr>
        <w:t>Περίληψη.</w:t>
      </w:r>
      <w:r w:rsidRPr="00B86069">
        <w:rPr>
          <w:rFonts w:cstheme="minorHAnsi"/>
          <w:b/>
          <w:sz w:val="24"/>
          <w:szCs w:val="24"/>
        </w:rPr>
        <w:t xml:space="preserve"> </w:t>
      </w:r>
      <w:r w:rsidRPr="00B86069">
        <w:rPr>
          <w:rFonts w:cstheme="minorHAnsi"/>
          <w:color w:val="000000"/>
          <w:sz w:val="24"/>
          <w:szCs w:val="24"/>
        </w:rPr>
        <w:t xml:space="preserve"> Οι σπόροι, με βάση την αποθηκευτική τους συμπεριφορά, διακρίνονται σε ορθόδοξους (orthodox) ή ανθεκτικούς στην αποξήρανση και σε ανορθόδοξους -αιρετικούς (recalcitrant) ή ευαίσθητους στην αποξήρανση (αφυδάτωση) </w:t>
      </w:r>
      <w:r w:rsidR="00AD2B1E">
        <w:rPr>
          <w:rFonts w:cstheme="minorHAnsi"/>
          <w:color w:val="000000"/>
          <w:sz w:val="24"/>
          <w:szCs w:val="24"/>
        </w:rPr>
        <w:t>(Rober</w:t>
      </w:r>
      <w:r w:rsidRPr="00B86069">
        <w:rPr>
          <w:rFonts w:cstheme="minorHAnsi"/>
          <w:color w:val="000000"/>
          <w:sz w:val="24"/>
          <w:szCs w:val="24"/>
        </w:rPr>
        <w:t xml:space="preserve">1973). Με δεδομένο ότι οι ανορθόδοξοι σπόροι κατά τη διασπορά τους έχουν υψηλά επίπεδα περιεχόμενης υγρασίας, ενεργό τον μεταβολισμό τους και ταυτόχρονα είναι ευαίσθητοι στην αποξήρανση, ενώ η αφυδάτωσή τους, κάτω από ένα «κρίσιμο» σημείο υδατοπεριεκτικότητας, επιφέρει την απώλεια της </w:t>
      </w:r>
      <w:r w:rsidRPr="00B86069">
        <w:rPr>
          <w:rFonts w:cstheme="minorHAnsi"/>
          <w:color w:val="000000"/>
          <w:sz w:val="24"/>
          <w:szCs w:val="24"/>
        </w:rPr>
        <w:lastRenderedPageBreak/>
        <w:t xml:space="preserve">βιωσιμότητάς τους, γίνεται προφανής η ανάγκη ανάπτυξης στρατηγικών επιβίωσης στο πεδίο, για την περαιτέρω εξέλιξή τους. </w:t>
      </w:r>
    </w:p>
    <w:p w:rsidR="00B86069" w:rsidRPr="00B86069" w:rsidRDefault="00B86069" w:rsidP="00B86069">
      <w:pPr>
        <w:spacing w:after="0" w:line="360" w:lineRule="auto"/>
        <w:jc w:val="both"/>
        <w:rPr>
          <w:rFonts w:cstheme="minorHAnsi"/>
          <w:b/>
          <w:sz w:val="24"/>
          <w:szCs w:val="24"/>
          <w:u w:val="single"/>
        </w:rPr>
      </w:pPr>
      <w:r w:rsidRPr="00B86069">
        <w:rPr>
          <w:rFonts w:cstheme="minorHAnsi"/>
          <w:color w:val="000000"/>
          <w:sz w:val="24"/>
          <w:szCs w:val="24"/>
        </w:rPr>
        <w:t>Στην παρούσα εργασία μελετάται η διερεύνηση των οικολογικών και μορφολογικών χαρακτηριστικών των ανορθόδοξων σπόρων, καθώς και οι οικολογικές στρατηγικές επιβίωσης αυτών στο πεδίο. Μετά από ηλεκτρονική αναζήτηση, δημιουργήθηκαν 2 πίνακες, με είδη της ελληνικής χλωρίδας, που παρουσιάζουν ανορθόδοξη συμπεριφορά. Επίσης, αναφέρονται στοιχεία των ενδιαιτημάτων των συγκεκριμένων ειδών, που παράγουν ανορθόδοξους “</w:t>
      </w:r>
      <w:r w:rsidRPr="00B86069">
        <w:rPr>
          <w:rFonts w:cstheme="minorHAnsi"/>
          <w:i/>
          <w:iCs/>
          <w:color w:val="000000"/>
          <w:sz w:val="24"/>
          <w:szCs w:val="24"/>
        </w:rPr>
        <w:t>recalcitrant</w:t>
      </w:r>
      <w:r w:rsidRPr="00B86069">
        <w:rPr>
          <w:rFonts w:cstheme="minorHAnsi"/>
          <w:color w:val="000000"/>
          <w:sz w:val="24"/>
          <w:szCs w:val="24"/>
        </w:rPr>
        <w:t>” σπόρους</w:t>
      </w:r>
      <w:r>
        <w:rPr>
          <w:rFonts w:cstheme="minorHAnsi"/>
          <w:color w:val="000000"/>
          <w:sz w:val="24"/>
          <w:szCs w:val="24"/>
        </w:rPr>
        <w:t>.</w:t>
      </w:r>
    </w:p>
    <w:p w:rsidR="00B86069" w:rsidRPr="00B86069" w:rsidRDefault="00B86069" w:rsidP="00B86069">
      <w:pPr>
        <w:pStyle w:val="Default"/>
        <w:rPr>
          <w:rFonts w:ascii="Times New Roman" w:hAnsi="Times New Roman" w:cs="Times New Roman"/>
        </w:rPr>
      </w:pPr>
    </w:p>
    <w:p w:rsidR="006728E5" w:rsidRPr="0096509E" w:rsidRDefault="006728E5" w:rsidP="00A24A53">
      <w:pPr>
        <w:pStyle w:val="a4"/>
        <w:numPr>
          <w:ilvl w:val="0"/>
          <w:numId w:val="11"/>
        </w:numPr>
        <w:autoSpaceDE w:val="0"/>
        <w:autoSpaceDN w:val="0"/>
        <w:adjustRightInd w:val="0"/>
        <w:spacing w:after="0" w:line="360" w:lineRule="auto"/>
        <w:jc w:val="both"/>
        <w:rPr>
          <w:rFonts w:cstheme="minorHAnsi"/>
          <w:sz w:val="24"/>
          <w:szCs w:val="24"/>
        </w:rPr>
      </w:pPr>
      <w:r w:rsidRPr="0096509E">
        <w:rPr>
          <w:rFonts w:cstheme="minorHAnsi"/>
          <w:bCs/>
          <w:sz w:val="24"/>
          <w:szCs w:val="24"/>
        </w:rPr>
        <w:t>Αρέτος Β</w:t>
      </w:r>
      <w:r w:rsidRPr="0096509E">
        <w:rPr>
          <w:rFonts w:cstheme="minorHAnsi"/>
          <w:b/>
          <w:bCs/>
          <w:sz w:val="24"/>
          <w:szCs w:val="24"/>
        </w:rPr>
        <w:t>.</w:t>
      </w:r>
      <w:r w:rsidRPr="0096509E">
        <w:rPr>
          <w:rFonts w:cstheme="minorHAnsi"/>
          <w:sz w:val="24"/>
          <w:szCs w:val="24"/>
        </w:rPr>
        <w:t>, Βέργος Στ</w:t>
      </w:r>
      <w:r w:rsidRPr="0096509E">
        <w:rPr>
          <w:rFonts w:cstheme="minorHAnsi"/>
          <w:b/>
          <w:sz w:val="24"/>
          <w:szCs w:val="24"/>
        </w:rPr>
        <w:t xml:space="preserve">., </w:t>
      </w:r>
      <w:r w:rsidRPr="0096509E">
        <w:rPr>
          <w:rFonts w:cstheme="minorHAnsi"/>
          <w:b/>
          <w:sz w:val="24"/>
          <w:szCs w:val="24"/>
          <w:u w:val="single"/>
        </w:rPr>
        <w:t>Τσιρούκης Αχ</w:t>
      </w:r>
      <w:r w:rsidRPr="0096509E">
        <w:rPr>
          <w:rFonts w:cstheme="minorHAnsi"/>
          <w:sz w:val="24"/>
          <w:szCs w:val="24"/>
        </w:rPr>
        <w:t xml:space="preserve">., Πούλιου Α., Καβράκη Α., </w:t>
      </w:r>
      <w:r w:rsidRPr="0096509E">
        <w:rPr>
          <w:rFonts w:cstheme="minorHAnsi"/>
          <w:b/>
          <w:sz w:val="24"/>
          <w:szCs w:val="24"/>
        </w:rPr>
        <w:t>2009:</w:t>
      </w:r>
      <w:r w:rsidRPr="0096509E">
        <w:rPr>
          <w:rFonts w:cstheme="minorHAnsi"/>
          <w:sz w:val="24"/>
          <w:szCs w:val="24"/>
        </w:rPr>
        <w:t xml:space="preserve"> </w:t>
      </w:r>
      <w:r w:rsidR="00761904" w:rsidRPr="0096509E">
        <w:rPr>
          <w:rFonts w:cstheme="minorHAnsi"/>
          <w:sz w:val="24"/>
          <w:szCs w:val="24"/>
        </w:rPr>
        <w:t>«</w:t>
      </w:r>
      <w:r w:rsidRPr="0096509E">
        <w:rPr>
          <w:rFonts w:cstheme="minorHAnsi"/>
          <w:b/>
          <w:iCs/>
          <w:sz w:val="24"/>
          <w:szCs w:val="24"/>
        </w:rPr>
        <w:t>Δάσωση γεωργικών γαιών (Κανονισμός 1257/99). Η εφαρμογή του Μέτρου στους νομούς της Περιφέρειας Θεσσαλίας και η συμβολή του στην προστασία του φυσικού περιβάλλοντος</w:t>
      </w:r>
      <w:r w:rsidR="00761904" w:rsidRPr="0096509E">
        <w:rPr>
          <w:rFonts w:cstheme="minorHAnsi"/>
          <w:iCs/>
          <w:sz w:val="24"/>
          <w:szCs w:val="24"/>
        </w:rPr>
        <w:t>»</w:t>
      </w:r>
      <w:r w:rsidRPr="0096509E">
        <w:rPr>
          <w:rFonts w:cstheme="minorHAnsi"/>
          <w:iCs/>
          <w:sz w:val="24"/>
          <w:szCs w:val="24"/>
        </w:rPr>
        <w:t xml:space="preserve">. </w:t>
      </w:r>
      <w:r w:rsidR="00245DED" w:rsidRPr="0096509E">
        <w:rPr>
          <w:rFonts w:cstheme="minorHAnsi"/>
          <w:sz w:val="24"/>
          <w:szCs w:val="24"/>
        </w:rPr>
        <w:t>Πρακτικά Συνεδρίου. 14</w:t>
      </w:r>
      <w:r w:rsidR="00245DED" w:rsidRPr="0096509E">
        <w:rPr>
          <w:rFonts w:cstheme="minorHAnsi"/>
          <w:sz w:val="24"/>
          <w:szCs w:val="24"/>
          <w:vertAlign w:val="superscript"/>
        </w:rPr>
        <w:t>ο</w:t>
      </w:r>
      <w:r w:rsidR="00245DED" w:rsidRPr="0096509E">
        <w:rPr>
          <w:rFonts w:cstheme="minorHAnsi"/>
          <w:sz w:val="24"/>
          <w:szCs w:val="24"/>
        </w:rPr>
        <w:t xml:space="preserve"> Πανελλήνιο Δασολογικό Συνέδριο. Πάτρα, Νοέμβριος 2009.</w:t>
      </w:r>
    </w:p>
    <w:p w:rsidR="000B5285" w:rsidRPr="0075067A" w:rsidRDefault="000B5285" w:rsidP="000B5285">
      <w:pPr>
        <w:pStyle w:val="a4"/>
        <w:autoSpaceDE w:val="0"/>
        <w:autoSpaceDN w:val="0"/>
        <w:adjustRightInd w:val="0"/>
        <w:spacing w:after="0" w:line="240" w:lineRule="auto"/>
        <w:jc w:val="both"/>
        <w:rPr>
          <w:rFonts w:cstheme="minorHAnsi"/>
          <w:sz w:val="24"/>
          <w:szCs w:val="24"/>
        </w:rPr>
      </w:pPr>
    </w:p>
    <w:p w:rsidR="000B5285" w:rsidRPr="000B5285" w:rsidRDefault="000B5285" w:rsidP="00C83B92">
      <w:pPr>
        <w:autoSpaceDE w:val="0"/>
        <w:autoSpaceDN w:val="0"/>
        <w:adjustRightInd w:val="0"/>
        <w:spacing w:after="0" w:line="360" w:lineRule="auto"/>
        <w:jc w:val="both"/>
        <w:rPr>
          <w:rFonts w:cstheme="minorHAnsi"/>
          <w:color w:val="000000"/>
          <w:sz w:val="24"/>
          <w:szCs w:val="24"/>
        </w:rPr>
      </w:pPr>
      <w:r w:rsidRPr="000B5285">
        <w:rPr>
          <w:rFonts w:cstheme="minorHAnsi"/>
          <w:b/>
          <w:sz w:val="24"/>
          <w:szCs w:val="24"/>
          <w:u w:val="single"/>
        </w:rPr>
        <w:t>Περίληψη.</w:t>
      </w:r>
      <w:r>
        <w:rPr>
          <w:rFonts w:cstheme="minorHAnsi"/>
          <w:b/>
          <w:sz w:val="24"/>
          <w:szCs w:val="24"/>
          <w:u w:val="single"/>
        </w:rPr>
        <w:t xml:space="preserve"> </w:t>
      </w:r>
      <w:r w:rsidRPr="000B5285">
        <w:rPr>
          <w:rFonts w:cstheme="minorHAnsi"/>
          <w:color w:val="000000"/>
          <w:sz w:val="24"/>
          <w:szCs w:val="24"/>
        </w:rPr>
        <w:t>Το Πρόγραμμα «</w:t>
      </w:r>
      <w:r w:rsidRPr="00D46696">
        <w:rPr>
          <w:rFonts w:cstheme="minorHAnsi"/>
          <w:b/>
          <w:color w:val="000000"/>
          <w:sz w:val="24"/>
          <w:szCs w:val="24"/>
        </w:rPr>
        <w:t xml:space="preserve">Δάσωση γεωργικών γαιών» αποτέλεσε μια δράση του Κανονισμού (ΕΚ) 1257/99 και είχε ως στόχο, μέσα από την επέκταση των δασωδών εκτάσεων, τη στήριξη-ανάπτυξη των δασικών πόρων και </w:t>
      </w:r>
      <w:r w:rsidR="00D46696">
        <w:rPr>
          <w:rFonts w:cstheme="minorHAnsi"/>
          <w:b/>
          <w:color w:val="000000"/>
          <w:sz w:val="24"/>
          <w:szCs w:val="24"/>
        </w:rPr>
        <w:t>την αειφόρο διαχείριση των χερσαίων οικοσυστημάτων</w:t>
      </w:r>
      <w:r w:rsidRPr="00D46696">
        <w:rPr>
          <w:rFonts w:cstheme="minorHAnsi"/>
          <w:b/>
          <w:color w:val="000000"/>
          <w:sz w:val="24"/>
          <w:szCs w:val="24"/>
        </w:rPr>
        <w:t>.</w:t>
      </w:r>
      <w:r w:rsidRPr="000B5285">
        <w:rPr>
          <w:rFonts w:cstheme="minorHAnsi"/>
          <w:color w:val="000000"/>
          <w:sz w:val="24"/>
          <w:szCs w:val="24"/>
        </w:rPr>
        <w:t xml:space="preserve"> Παρείχε οικονομικά κίνητρα στους κατόχους γεωργικών εκτάσεων, κυρίως ορεινών περιοχών, προκειμένου να αλλάξουν την έως τότε χρήση της γης και να προβούν στη φύτευση δασοπονικών ειδών, συμβάλλοντας με τον τρόπο αυτό στη δημιουργία ευκαιριών συμπληρωματικής απασχόλησης και στη στήριξη του αγροτικού εισοδήματος στις ορεινές και μειονεκτικές περιοχές της χώρας μας, αλλά και στην προστασία του φυσικού περιβάλλοντος. </w:t>
      </w:r>
    </w:p>
    <w:p w:rsidR="000B5285" w:rsidRPr="000B5285" w:rsidRDefault="000B5285" w:rsidP="00C83B92">
      <w:pPr>
        <w:autoSpaceDE w:val="0"/>
        <w:autoSpaceDN w:val="0"/>
        <w:adjustRightInd w:val="0"/>
        <w:spacing w:after="0" w:line="360" w:lineRule="auto"/>
        <w:jc w:val="both"/>
        <w:rPr>
          <w:rFonts w:cstheme="minorHAnsi"/>
          <w:b/>
          <w:sz w:val="24"/>
          <w:szCs w:val="24"/>
          <w:u w:val="single"/>
        </w:rPr>
      </w:pPr>
      <w:r w:rsidRPr="000B5285">
        <w:rPr>
          <w:rFonts w:cstheme="minorHAnsi"/>
          <w:color w:val="000000"/>
          <w:sz w:val="24"/>
          <w:szCs w:val="24"/>
        </w:rPr>
        <w:t xml:space="preserve">Στην Περιφέρεια Θεσσαλίας υπήρξε αξιόλογο ενδιαφέρον για το συγκεκριμένο Πρόγραμμα. Ο αριθμός των επενδυτών που εντάχθηκαν ανέρχεται σε 2.304 άτομα, που στην πλειοψηφία τους (81%) είναι κατά κύριο επάγγελμα γεωργοί. Η γεωργική γη που δασώθηκε έφτασε στα 4.069 Ha, με το μεγαλύτερο μέρος της έκτασης αυτής (3.347 Ha) να ανήκει στον ορεινό και ημιορεινό χώρο. Το συνολικό ποσό της ενίσχυσης που καταβλήθηκε στους δικαιούχους, από την έναρξη υλοποίησης του προγράμματος έως τα τέλη του έτους 2008, ανέρχεται σε 23.215.455 ευρώ. Τέλος </w:t>
      </w:r>
      <w:r w:rsidRPr="000B5285">
        <w:rPr>
          <w:rFonts w:cstheme="minorHAnsi"/>
          <w:color w:val="000000"/>
          <w:sz w:val="24"/>
          <w:szCs w:val="24"/>
        </w:rPr>
        <w:lastRenderedPageBreak/>
        <w:t>σε ότι αφορά στα δασοπονικά είδη που χρησιμοποιήθηκαν περισσότερο, αυτά είναι η ψευδακακία, η μουριά, η καρυδιά, η λεύκη και η καστανιά.</w:t>
      </w:r>
    </w:p>
    <w:p w:rsidR="000B5285" w:rsidRPr="000B5285" w:rsidRDefault="000B5285" w:rsidP="000B5285">
      <w:pPr>
        <w:pStyle w:val="Default"/>
        <w:rPr>
          <w:rFonts w:ascii="Times New Roman" w:hAnsi="Times New Roman" w:cs="Times New Roman"/>
        </w:rPr>
      </w:pPr>
    </w:p>
    <w:p w:rsidR="001107B5" w:rsidRPr="0096509E" w:rsidRDefault="00F02248" w:rsidP="00887C25">
      <w:pPr>
        <w:pStyle w:val="a4"/>
        <w:numPr>
          <w:ilvl w:val="0"/>
          <w:numId w:val="11"/>
        </w:numPr>
        <w:autoSpaceDE w:val="0"/>
        <w:autoSpaceDN w:val="0"/>
        <w:adjustRightInd w:val="0"/>
        <w:spacing w:after="0" w:line="360" w:lineRule="auto"/>
        <w:jc w:val="both"/>
        <w:rPr>
          <w:rFonts w:cstheme="minorHAnsi"/>
          <w:sz w:val="24"/>
          <w:szCs w:val="24"/>
        </w:rPr>
      </w:pPr>
      <w:r w:rsidRPr="0096509E">
        <w:rPr>
          <w:rFonts w:cstheme="minorHAnsi"/>
          <w:b/>
          <w:sz w:val="24"/>
          <w:szCs w:val="24"/>
          <w:u w:val="single"/>
        </w:rPr>
        <w:t>Τσιρούκης Αχ</w:t>
      </w:r>
      <w:r w:rsidRPr="0096509E">
        <w:rPr>
          <w:rFonts w:cstheme="minorHAnsi"/>
          <w:b/>
          <w:sz w:val="24"/>
          <w:szCs w:val="24"/>
        </w:rPr>
        <w:t>.,</w:t>
      </w:r>
      <w:r w:rsidRPr="0096509E">
        <w:rPr>
          <w:rFonts w:cstheme="minorHAnsi"/>
          <w:bCs/>
          <w:sz w:val="24"/>
          <w:szCs w:val="24"/>
        </w:rPr>
        <w:t xml:space="preserve"> Αρέτος Β.</w:t>
      </w:r>
      <w:r w:rsidRPr="0096509E">
        <w:rPr>
          <w:rFonts w:cstheme="minorHAnsi"/>
          <w:sz w:val="24"/>
          <w:szCs w:val="24"/>
        </w:rPr>
        <w:t xml:space="preserve">, Καβράκη Α., Τσαλίκογλου Γ., 2010: </w:t>
      </w:r>
      <w:r w:rsidRPr="0096509E">
        <w:rPr>
          <w:rFonts w:cstheme="minorHAnsi"/>
          <w:i/>
          <w:iCs/>
          <w:sz w:val="24"/>
          <w:szCs w:val="24"/>
        </w:rPr>
        <w:t>«</w:t>
      </w:r>
      <w:r w:rsidRPr="0096509E">
        <w:rPr>
          <w:rFonts w:cstheme="minorHAnsi"/>
          <w:b/>
          <w:i/>
          <w:iCs/>
          <w:sz w:val="24"/>
          <w:szCs w:val="24"/>
        </w:rPr>
        <w:t>Από την τέλεια αρμονία της Θείας δημιουργίας στην περιβαλλοντική κρίση και με την Ορθόδοξη συνείδηση και αγωγή, στην αειφόρο ανάπτυξη και ελπίδα</w:t>
      </w:r>
      <w:r w:rsidRPr="0096509E">
        <w:rPr>
          <w:rFonts w:cstheme="minorHAnsi"/>
          <w:i/>
          <w:iCs/>
          <w:sz w:val="24"/>
          <w:szCs w:val="24"/>
        </w:rPr>
        <w:t xml:space="preserve">». </w:t>
      </w:r>
      <w:r w:rsidR="00245DED" w:rsidRPr="0096509E">
        <w:rPr>
          <w:rFonts w:cstheme="minorHAnsi"/>
          <w:sz w:val="24"/>
          <w:szCs w:val="24"/>
        </w:rPr>
        <w:t xml:space="preserve">Ηλεκτρονικά Πρακτικά του Συνεδρίου. </w:t>
      </w:r>
      <w:r w:rsidRPr="0096509E">
        <w:rPr>
          <w:rFonts w:cstheme="minorHAnsi"/>
          <w:sz w:val="24"/>
          <w:szCs w:val="24"/>
        </w:rPr>
        <w:t>5</w:t>
      </w:r>
      <w:r w:rsidRPr="0096509E">
        <w:rPr>
          <w:rFonts w:cstheme="minorHAnsi"/>
          <w:sz w:val="24"/>
          <w:szCs w:val="24"/>
          <w:vertAlign w:val="superscript"/>
        </w:rPr>
        <w:t>ο</w:t>
      </w:r>
      <w:r w:rsidRPr="0096509E">
        <w:rPr>
          <w:rFonts w:cstheme="minorHAnsi"/>
          <w:sz w:val="24"/>
          <w:szCs w:val="24"/>
        </w:rPr>
        <w:t xml:space="preserve"> Συνέδριο Περιβαλλοντικής Εκπαίδευσης. Ιωάννινα, Νοέμβριος 2010. </w:t>
      </w:r>
    </w:p>
    <w:p w:rsidR="00C64002" w:rsidRPr="00D46696" w:rsidRDefault="001107B5" w:rsidP="00A451CF">
      <w:pPr>
        <w:autoSpaceDE w:val="0"/>
        <w:autoSpaceDN w:val="0"/>
        <w:adjustRightInd w:val="0"/>
        <w:spacing w:after="0" w:line="360" w:lineRule="auto"/>
        <w:jc w:val="both"/>
        <w:rPr>
          <w:rFonts w:cstheme="minorHAnsi"/>
          <w:b/>
          <w:sz w:val="24"/>
          <w:szCs w:val="24"/>
          <w:u w:val="single"/>
        </w:rPr>
      </w:pPr>
      <w:r w:rsidRPr="001107B5">
        <w:rPr>
          <w:rFonts w:cstheme="minorHAnsi"/>
          <w:b/>
          <w:sz w:val="24"/>
          <w:szCs w:val="24"/>
          <w:u w:val="single"/>
        </w:rPr>
        <w:t>Περίληψη</w:t>
      </w:r>
      <w:r w:rsidRPr="00C64002">
        <w:rPr>
          <w:rFonts w:cstheme="minorHAnsi"/>
          <w:b/>
          <w:sz w:val="24"/>
          <w:szCs w:val="24"/>
        </w:rPr>
        <w:t>.</w:t>
      </w:r>
      <w:r w:rsidR="00C64002" w:rsidRPr="00C64002">
        <w:rPr>
          <w:rFonts w:cstheme="minorHAnsi"/>
          <w:b/>
          <w:sz w:val="24"/>
          <w:szCs w:val="24"/>
        </w:rPr>
        <w:t xml:space="preserve">  </w:t>
      </w:r>
      <w:r w:rsidR="00C64002" w:rsidRPr="00C64002">
        <w:rPr>
          <w:rFonts w:cstheme="minorHAnsi"/>
          <w:color w:val="000000"/>
          <w:sz w:val="24"/>
          <w:szCs w:val="24"/>
        </w:rPr>
        <w:t xml:space="preserve">Από τη δημιουργία του φυσικού κόσμου από τον Θεό </w:t>
      </w:r>
      <w:r w:rsidR="00C64002" w:rsidRPr="00C64002">
        <w:rPr>
          <w:rFonts w:cstheme="minorHAnsi"/>
          <w:i/>
          <w:iCs/>
          <w:color w:val="000000"/>
          <w:sz w:val="24"/>
          <w:szCs w:val="24"/>
        </w:rPr>
        <w:t xml:space="preserve">«Εν αρχή εποίησεν ο Θεός τον ουρανόν και την γην» </w:t>
      </w:r>
      <w:r w:rsidR="00C64002" w:rsidRPr="00C64002">
        <w:rPr>
          <w:rFonts w:cstheme="minorHAnsi"/>
          <w:color w:val="000000"/>
          <w:sz w:val="24"/>
          <w:szCs w:val="24"/>
        </w:rPr>
        <w:t xml:space="preserve">(Γέν. Α΄ 1) και </w:t>
      </w:r>
      <w:r w:rsidR="00C64002" w:rsidRPr="00C64002">
        <w:rPr>
          <w:rFonts w:cstheme="minorHAnsi"/>
          <w:i/>
          <w:iCs/>
          <w:color w:val="000000"/>
          <w:sz w:val="24"/>
          <w:szCs w:val="24"/>
        </w:rPr>
        <w:t xml:space="preserve">«πας γαρ οίκος κατασκευάζεται υπό τινος, ο δε τα πάντα κατασκευάσας Θεός» </w:t>
      </w:r>
      <w:r w:rsidR="00C64002" w:rsidRPr="00C64002">
        <w:rPr>
          <w:rFonts w:cstheme="minorHAnsi"/>
          <w:color w:val="000000"/>
          <w:sz w:val="24"/>
          <w:szCs w:val="24"/>
        </w:rPr>
        <w:t xml:space="preserve">(Εβρ. Γ΄4), που μαρτυρούν αδιάψευστα την παρουσία του Θεού δημιουργού στο φυσικό κόσμο, κυριαρχεί η τέλεια αρμονία, η ακεραιότητα και η πληρότητα. Τα παραπάνω αποτυπώνονται με τις εκφράσεις: </w:t>
      </w:r>
      <w:r w:rsidR="00C64002" w:rsidRPr="00C64002">
        <w:rPr>
          <w:rFonts w:cstheme="minorHAnsi"/>
          <w:i/>
          <w:iCs/>
          <w:color w:val="000000"/>
          <w:sz w:val="24"/>
          <w:szCs w:val="24"/>
        </w:rPr>
        <w:t xml:space="preserve">«Και είδεν ο Θεός τα πάντα, όσα εποίησε, και ιδού καλά λίαν» </w:t>
      </w:r>
      <w:r w:rsidR="00C64002" w:rsidRPr="00C64002">
        <w:rPr>
          <w:rFonts w:cstheme="minorHAnsi"/>
          <w:color w:val="000000"/>
          <w:sz w:val="24"/>
          <w:szCs w:val="24"/>
        </w:rPr>
        <w:t xml:space="preserve">(Γέν. 1, 31) και επίσης, </w:t>
      </w:r>
      <w:r w:rsidR="00C64002" w:rsidRPr="00C64002">
        <w:rPr>
          <w:rFonts w:cstheme="minorHAnsi"/>
          <w:i/>
          <w:iCs/>
          <w:color w:val="000000"/>
          <w:sz w:val="24"/>
          <w:szCs w:val="24"/>
        </w:rPr>
        <w:t xml:space="preserve">«συ εποίησας πάντα τα ωραία της γης» </w:t>
      </w:r>
      <w:r w:rsidR="00C64002" w:rsidRPr="00C64002">
        <w:rPr>
          <w:rFonts w:cstheme="minorHAnsi"/>
          <w:color w:val="000000"/>
          <w:sz w:val="24"/>
          <w:szCs w:val="24"/>
        </w:rPr>
        <w:t xml:space="preserve">(Ψαλμ. 73, 17). Όλος αυτός ο κόσμος παραδίδεται από την αγάπη του Θεού στον άνθρωπο, ως ευλογία και δωρεά, ενώ παράλληλα, του δίνει την εντολή </w:t>
      </w:r>
      <w:r w:rsidR="00C64002" w:rsidRPr="00C64002">
        <w:rPr>
          <w:rFonts w:cstheme="minorHAnsi"/>
          <w:i/>
          <w:iCs/>
          <w:color w:val="000000"/>
          <w:sz w:val="24"/>
          <w:szCs w:val="24"/>
        </w:rPr>
        <w:t xml:space="preserve">«εργάζεσθαι αυτόν και φυλάσσειν» </w:t>
      </w:r>
      <w:r w:rsidR="00C64002" w:rsidRPr="00C64002">
        <w:rPr>
          <w:rFonts w:cstheme="minorHAnsi"/>
          <w:color w:val="000000"/>
          <w:sz w:val="24"/>
          <w:szCs w:val="24"/>
        </w:rPr>
        <w:t xml:space="preserve">(Γέν. 2, 15). Οι λέξεις αυτές θεωρούνται αλληλένδετες και αναφέρονται σε δικαιώματα, αλλά και υποχρεώσεις του ανθρώπου απέναντι στο φυσικό περιβάλλον. Ο άνθρωπος, ωστόσο, παρερμηνεύοντας τις θείες εντολές, ενεργεί ανορθόδοξα και ληστρικά πάνω στη φύση. </w:t>
      </w:r>
      <w:r w:rsidR="00C64002" w:rsidRPr="00D46696">
        <w:rPr>
          <w:rFonts w:cstheme="minorHAnsi"/>
          <w:b/>
          <w:color w:val="000000"/>
          <w:sz w:val="24"/>
          <w:szCs w:val="24"/>
        </w:rPr>
        <w:t>Αποτέλεσμα όλων των άστοχων ενεργειών του, είναι η διογκούμενη «περιβαλλοντική κρίση», η οποία δεν μπορεί να αμβλυνθεί ή απαλειφθεί, παρά μόνον μέσα από μια Ορθόδοξη συνείδηση και αγωγή, που θα στοχεύει στην αειφόρο ανάπτυξη και ελπίδα.</w:t>
      </w:r>
    </w:p>
    <w:p w:rsidR="00C64002" w:rsidRPr="00C64002" w:rsidRDefault="00C64002" w:rsidP="00C64002">
      <w:pPr>
        <w:pStyle w:val="Default"/>
        <w:rPr>
          <w:rFonts w:ascii="Times New Roman" w:hAnsi="Times New Roman" w:cs="Times New Roman"/>
        </w:rPr>
      </w:pPr>
    </w:p>
    <w:p w:rsidR="00C64002" w:rsidRPr="001107B5" w:rsidRDefault="00C64002" w:rsidP="001107B5">
      <w:pPr>
        <w:autoSpaceDE w:val="0"/>
        <w:autoSpaceDN w:val="0"/>
        <w:adjustRightInd w:val="0"/>
        <w:spacing w:after="0" w:line="240" w:lineRule="auto"/>
        <w:rPr>
          <w:rFonts w:cstheme="minorHAnsi"/>
          <w:b/>
          <w:sz w:val="24"/>
          <w:szCs w:val="24"/>
          <w:u w:val="single"/>
        </w:rPr>
      </w:pPr>
      <w:r w:rsidRPr="00C64002">
        <w:rPr>
          <w:rFonts w:ascii="Times New Roman" w:hAnsi="Times New Roman" w:cs="Times New Roman"/>
          <w:color w:val="000000"/>
          <w:sz w:val="24"/>
          <w:szCs w:val="24"/>
        </w:rPr>
        <w:t xml:space="preserve"> </w:t>
      </w:r>
    </w:p>
    <w:p w:rsidR="004F700B" w:rsidRPr="0096509E" w:rsidRDefault="001C7518" w:rsidP="00A24A53">
      <w:pPr>
        <w:numPr>
          <w:ilvl w:val="0"/>
          <w:numId w:val="11"/>
        </w:numPr>
        <w:spacing w:after="0" w:line="360" w:lineRule="auto"/>
        <w:jc w:val="both"/>
        <w:rPr>
          <w:rFonts w:cstheme="minorHAnsi"/>
          <w:sz w:val="24"/>
          <w:szCs w:val="24"/>
          <w:lang w:val="en-GB"/>
        </w:rPr>
      </w:pPr>
      <w:r w:rsidRPr="0096509E">
        <w:rPr>
          <w:rFonts w:cstheme="minorHAnsi"/>
          <w:sz w:val="24"/>
          <w:szCs w:val="24"/>
          <w:lang w:val="en-US"/>
        </w:rPr>
        <w:t xml:space="preserve">Thanos C. A., Fournaraki C., </w:t>
      </w:r>
      <w:r w:rsidRPr="0096509E">
        <w:rPr>
          <w:rFonts w:cstheme="minorHAnsi"/>
          <w:b/>
          <w:sz w:val="24"/>
          <w:szCs w:val="24"/>
          <w:u w:val="single"/>
          <w:lang w:val="en-US"/>
        </w:rPr>
        <w:t>Tsiroukis A</w:t>
      </w:r>
      <w:r w:rsidRPr="0096509E">
        <w:rPr>
          <w:rFonts w:cstheme="minorHAnsi"/>
          <w:sz w:val="24"/>
          <w:szCs w:val="24"/>
          <w:lang w:val="en-US"/>
        </w:rPr>
        <w:t xml:space="preserve">., </w:t>
      </w:r>
      <w:r w:rsidR="00F02248" w:rsidRPr="0096509E">
        <w:rPr>
          <w:rFonts w:cstheme="minorHAnsi"/>
          <w:sz w:val="24"/>
          <w:szCs w:val="24"/>
          <w:lang w:val="en-US"/>
        </w:rPr>
        <w:t>Panayiotopoulos</w:t>
      </w:r>
      <w:proofErr w:type="gramStart"/>
      <w:r w:rsidR="00F02248" w:rsidRPr="0096509E">
        <w:rPr>
          <w:rFonts w:cstheme="minorHAnsi"/>
          <w:sz w:val="24"/>
          <w:szCs w:val="24"/>
          <w:lang w:val="en-US"/>
        </w:rPr>
        <w:t>,</w:t>
      </w:r>
      <w:r w:rsidR="00C16D56" w:rsidRPr="0096509E">
        <w:rPr>
          <w:rFonts w:cstheme="minorHAnsi"/>
          <w:b/>
          <w:sz w:val="24"/>
          <w:szCs w:val="24"/>
          <w:lang w:val="en-US"/>
        </w:rPr>
        <w:t>P</w:t>
      </w:r>
      <w:proofErr w:type="gramEnd"/>
      <w:r w:rsidR="00C16D56" w:rsidRPr="0096509E">
        <w:rPr>
          <w:rFonts w:cstheme="minorHAnsi"/>
          <w:b/>
          <w:sz w:val="24"/>
          <w:szCs w:val="24"/>
          <w:lang w:val="en-US"/>
        </w:rPr>
        <w:t>.</w:t>
      </w:r>
      <w:r w:rsidR="00EE6243" w:rsidRPr="0096509E">
        <w:rPr>
          <w:rFonts w:cstheme="minorHAnsi"/>
          <w:b/>
          <w:sz w:val="24"/>
          <w:szCs w:val="24"/>
          <w:lang w:val="en-US"/>
        </w:rPr>
        <w:t>,</w:t>
      </w:r>
      <w:r w:rsidR="00C16D56" w:rsidRPr="0096509E">
        <w:rPr>
          <w:rFonts w:cstheme="minorHAnsi"/>
          <w:b/>
          <w:sz w:val="24"/>
          <w:szCs w:val="24"/>
          <w:lang w:val="en-US"/>
        </w:rPr>
        <w:t xml:space="preserve"> </w:t>
      </w:r>
      <w:r w:rsidR="00F02248" w:rsidRPr="0096509E">
        <w:rPr>
          <w:rFonts w:cstheme="minorHAnsi"/>
          <w:b/>
          <w:sz w:val="24"/>
          <w:szCs w:val="24"/>
          <w:lang w:val="en-US"/>
        </w:rPr>
        <w:t>2010</w:t>
      </w:r>
      <w:r w:rsidR="00F02248" w:rsidRPr="0096509E">
        <w:rPr>
          <w:rFonts w:cstheme="minorHAnsi"/>
          <w:sz w:val="24"/>
          <w:szCs w:val="24"/>
          <w:lang w:val="en-US"/>
        </w:rPr>
        <w:t xml:space="preserve">: </w:t>
      </w:r>
      <w:r w:rsidR="00761904" w:rsidRPr="0096509E">
        <w:rPr>
          <w:rFonts w:cstheme="minorHAnsi"/>
          <w:i/>
          <w:sz w:val="24"/>
          <w:szCs w:val="24"/>
          <w:lang w:val="en-US"/>
        </w:rPr>
        <w:t>«</w:t>
      </w:r>
      <w:r w:rsidR="00F02248" w:rsidRPr="0096509E">
        <w:rPr>
          <w:rFonts w:cstheme="minorHAnsi"/>
          <w:b/>
          <w:i/>
          <w:sz w:val="24"/>
          <w:szCs w:val="24"/>
          <w:lang w:val="en-US"/>
        </w:rPr>
        <w:t>Timing of Seed Germination and Life History of Trees: Case Studies from Greece</w:t>
      </w:r>
      <w:r w:rsidR="00761904" w:rsidRPr="0096509E">
        <w:rPr>
          <w:rFonts w:cstheme="minorHAnsi"/>
          <w:b/>
          <w:sz w:val="24"/>
          <w:szCs w:val="24"/>
          <w:lang w:val="en-US"/>
        </w:rPr>
        <w:t>»</w:t>
      </w:r>
      <w:r w:rsidR="00F02248" w:rsidRPr="0096509E">
        <w:rPr>
          <w:rFonts w:cstheme="minorHAnsi"/>
          <w:sz w:val="24"/>
          <w:szCs w:val="24"/>
          <w:lang w:val="en-US"/>
        </w:rPr>
        <w:t xml:space="preserve">. </w:t>
      </w:r>
      <w:r w:rsidR="00C16D56" w:rsidRPr="0096509E">
        <w:rPr>
          <w:rFonts w:cstheme="minorHAnsi"/>
          <w:sz w:val="24"/>
          <w:szCs w:val="24"/>
          <w:lang w:val="en-US"/>
        </w:rPr>
        <w:t xml:space="preserve">In: </w:t>
      </w:r>
      <w:r w:rsidR="004F700B" w:rsidRPr="0096509E">
        <w:rPr>
          <w:rFonts w:cstheme="minorHAnsi"/>
          <w:sz w:val="24"/>
          <w:szCs w:val="24"/>
          <w:lang w:val="en-US"/>
        </w:rPr>
        <w:t>Chien C</w:t>
      </w:r>
      <w:proofErr w:type="gramStart"/>
      <w:r w:rsidR="004F700B" w:rsidRPr="0096509E">
        <w:rPr>
          <w:rFonts w:cstheme="minorHAnsi"/>
          <w:sz w:val="24"/>
          <w:szCs w:val="24"/>
          <w:lang w:val="en-US"/>
        </w:rPr>
        <w:t>.-</w:t>
      </w:r>
      <w:proofErr w:type="gramEnd"/>
      <w:r w:rsidR="004F700B" w:rsidRPr="0096509E">
        <w:rPr>
          <w:rFonts w:cstheme="minorHAnsi"/>
          <w:sz w:val="24"/>
          <w:szCs w:val="24"/>
          <w:lang w:val="en-US"/>
        </w:rPr>
        <w:t xml:space="preserve"> T., Chen F-H. (eds) ‘ Symposium Proceedings’(TERN Extension Series No 212</w:t>
      </w:r>
      <w:r w:rsidR="00DC4CC5" w:rsidRPr="0096509E">
        <w:rPr>
          <w:rFonts w:cstheme="minorHAnsi"/>
          <w:sz w:val="24"/>
          <w:szCs w:val="24"/>
          <w:lang w:val="en-US"/>
        </w:rPr>
        <w:t xml:space="preserve">), </w:t>
      </w:r>
      <w:r w:rsidR="00635205" w:rsidRPr="0096509E">
        <w:rPr>
          <w:rFonts w:cstheme="minorHAnsi"/>
          <w:sz w:val="24"/>
          <w:szCs w:val="24"/>
          <w:lang w:val="en-US"/>
        </w:rPr>
        <w:t xml:space="preserve">pp. 103-111, IUFRO Tree Seed Symposium: Resent Advances in Seed Research and </w:t>
      </w:r>
      <w:r w:rsidR="00635205" w:rsidRPr="0096509E">
        <w:rPr>
          <w:rFonts w:cstheme="minorHAnsi"/>
          <w:i/>
          <w:sz w:val="24"/>
          <w:szCs w:val="24"/>
          <w:lang w:val="en-US"/>
        </w:rPr>
        <w:t>Ex situ</w:t>
      </w:r>
      <w:r w:rsidR="00635205" w:rsidRPr="0096509E">
        <w:rPr>
          <w:rFonts w:cstheme="minorHAnsi"/>
          <w:sz w:val="24"/>
          <w:szCs w:val="24"/>
          <w:lang w:val="en-US"/>
        </w:rPr>
        <w:t xml:space="preserve"> Conservation, Taipei, Taiwan, ROC, August 16-18, 2010.</w:t>
      </w:r>
    </w:p>
    <w:p w:rsidR="00FE4B90" w:rsidRPr="00A25628" w:rsidRDefault="00FE4B90" w:rsidP="00FE4B90">
      <w:pPr>
        <w:spacing w:after="0" w:line="360" w:lineRule="auto"/>
        <w:ind w:left="714"/>
        <w:jc w:val="both"/>
        <w:rPr>
          <w:rFonts w:cstheme="minorHAnsi"/>
          <w:sz w:val="24"/>
          <w:szCs w:val="24"/>
          <w:lang w:val="en-GB"/>
        </w:rPr>
      </w:pPr>
    </w:p>
    <w:p w:rsidR="00A25628" w:rsidRPr="003148A6" w:rsidRDefault="00A25628" w:rsidP="00AC36F5">
      <w:pPr>
        <w:autoSpaceDE w:val="0"/>
        <w:autoSpaceDN w:val="0"/>
        <w:adjustRightInd w:val="0"/>
        <w:spacing w:after="0" w:line="360" w:lineRule="auto"/>
        <w:jc w:val="both"/>
        <w:rPr>
          <w:rFonts w:cstheme="minorHAnsi"/>
          <w:sz w:val="24"/>
          <w:szCs w:val="24"/>
          <w:lang w:val="en-US"/>
        </w:rPr>
      </w:pPr>
      <w:proofErr w:type="gramStart"/>
      <w:r w:rsidRPr="004B0A1A">
        <w:rPr>
          <w:rFonts w:cstheme="minorHAnsi"/>
          <w:b/>
          <w:sz w:val="24"/>
          <w:szCs w:val="24"/>
          <w:u w:val="single"/>
          <w:lang w:val="en-US"/>
        </w:rPr>
        <w:lastRenderedPageBreak/>
        <w:t>Summary in English</w:t>
      </w:r>
      <w:r w:rsidRPr="003148A6">
        <w:rPr>
          <w:rFonts w:cstheme="minorHAnsi"/>
          <w:sz w:val="24"/>
          <w:szCs w:val="24"/>
          <w:lang w:val="en-US"/>
        </w:rPr>
        <w:t>.</w:t>
      </w:r>
      <w:proofErr w:type="gramEnd"/>
      <w:r w:rsidRPr="003148A6">
        <w:rPr>
          <w:rFonts w:cstheme="minorHAnsi"/>
          <w:sz w:val="24"/>
          <w:szCs w:val="24"/>
          <w:lang w:val="en-US"/>
        </w:rPr>
        <w:t xml:space="preserve"> Most Mediterranean plants have adopted autumn germination which enables seedlings to take full advantage of the entire growing (wet) season before the summer</w:t>
      </w:r>
      <w:r w:rsidR="003148A6" w:rsidRPr="003148A6">
        <w:rPr>
          <w:rFonts w:cstheme="minorHAnsi"/>
          <w:sz w:val="24"/>
          <w:szCs w:val="24"/>
          <w:lang w:val="en-US"/>
        </w:rPr>
        <w:t xml:space="preserve"> </w:t>
      </w:r>
      <w:r w:rsidRPr="003148A6">
        <w:rPr>
          <w:rFonts w:cstheme="minorHAnsi"/>
          <w:sz w:val="24"/>
          <w:szCs w:val="24"/>
          <w:lang w:val="en-US"/>
        </w:rPr>
        <w:t>drought. On the other hand, many montane and alpine species are adapted to avoid the freezing winter by timing their germination in spring, usually making use of a stratification mechanism. However, there also exist additional, alternative adaptations</w:t>
      </w:r>
      <w:r w:rsidR="00AC36F5" w:rsidRPr="003148A6">
        <w:rPr>
          <w:rFonts w:cstheme="minorHAnsi"/>
          <w:sz w:val="24"/>
          <w:szCs w:val="24"/>
          <w:lang w:val="en-US"/>
        </w:rPr>
        <w:t xml:space="preserve"> </w:t>
      </w:r>
      <w:r w:rsidRPr="003148A6">
        <w:rPr>
          <w:rFonts w:cstheme="minorHAnsi"/>
          <w:sz w:val="24"/>
          <w:szCs w:val="24"/>
          <w:lang w:val="en-US"/>
        </w:rPr>
        <w:t>that result in a post-winter timing of germination. Such mechanisms include (a) a tuning</w:t>
      </w:r>
      <w:r w:rsidR="00AC36F5" w:rsidRPr="003148A6">
        <w:rPr>
          <w:rFonts w:cstheme="minorHAnsi"/>
          <w:sz w:val="24"/>
          <w:szCs w:val="24"/>
          <w:lang w:val="en-US"/>
        </w:rPr>
        <w:t xml:space="preserve"> </w:t>
      </w:r>
      <w:r w:rsidRPr="003148A6">
        <w:rPr>
          <w:rFonts w:cstheme="minorHAnsi"/>
          <w:sz w:val="24"/>
          <w:szCs w:val="24"/>
          <w:lang w:val="en-US"/>
        </w:rPr>
        <w:t>shift of the reproductive cycle which ends up producing and dispersing promptly</w:t>
      </w:r>
      <w:r w:rsidR="00AC36F5" w:rsidRPr="003148A6">
        <w:rPr>
          <w:rFonts w:cstheme="minorHAnsi"/>
          <w:sz w:val="24"/>
          <w:szCs w:val="24"/>
          <w:lang w:val="en-US"/>
        </w:rPr>
        <w:t xml:space="preserve"> </w:t>
      </w:r>
      <w:r w:rsidRPr="003148A6">
        <w:rPr>
          <w:rFonts w:cstheme="minorHAnsi"/>
          <w:sz w:val="24"/>
          <w:szCs w:val="24"/>
          <w:lang w:val="en-US"/>
        </w:rPr>
        <w:t xml:space="preserve">germinating seeds at the end of the winter, as exemplified by </w:t>
      </w:r>
      <w:r w:rsidRPr="003148A6">
        <w:rPr>
          <w:rFonts w:cstheme="minorHAnsi"/>
          <w:i/>
          <w:iCs/>
          <w:sz w:val="24"/>
          <w:szCs w:val="24"/>
          <w:lang w:val="en-US"/>
        </w:rPr>
        <w:t>Pinus nigra</w:t>
      </w:r>
      <w:r w:rsidRPr="003148A6">
        <w:rPr>
          <w:rFonts w:cstheme="minorHAnsi"/>
          <w:sz w:val="24"/>
          <w:szCs w:val="24"/>
          <w:lang w:val="en-US"/>
        </w:rPr>
        <w:t>, (b) a long</w:t>
      </w:r>
      <w:r w:rsidR="00AC36F5" w:rsidRPr="003148A6">
        <w:rPr>
          <w:rFonts w:cstheme="minorHAnsi"/>
          <w:sz w:val="24"/>
          <w:szCs w:val="24"/>
          <w:lang w:val="en-US"/>
        </w:rPr>
        <w:t xml:space="preserve"> </w:t>
      </w:r>
      <w:r w:rsidRPr="003148A6">
        <w:rPr>
          <w:rFonts w:cstheme="minorHAnsi"/>
          <w:sz w:val="24"/>
          <w:szCs w:val="24"/>
          <w:lang w:val="en-US"/>
        </w:rPr>
        <w:t>exposure to freezing temperatures (usually under snow cover) leading to germination</w:t>
      </w:r>
      <w:r w:rsidR="00AC36F5" w:rsidRPr="003148A6">
        <w:rPr>
          <w:rFonts w:cstheme="minorHAnsi"/>
          <w:sz w:val="24"/>
          <w:szCs w:val="24"/>
          <w:lang w:val="en-US"/>
        </w:rPr>
        <w:t xml:space="preserve"> </w:t>
      </w:r>
      <w:r w:rsidRPr="003148A6">
        <w:rPr>
          <w:rFonts w:cstheme="minorHAnsi"/>
          <w:sz w:val="24"/>
          <w:szCs w:val="24"/>
          <w:lang w:val="en-US"/>
        </w:rPr>
        <w:t xml:space="preserve">before snow melt, as exemplified by </w:t>
      </w:r>
      <w:r w:rsidRPr="003148A6">
        <w:rPr>
          <w:rFonts w:cstheme="minorHAnsi"/>
          <w:i/>
          <w:iCs/>
          <w:sz w:val="24"/>
          <w:szCs w:val="24"/>
        </w:rPr>
        <w:t>Α</w:t>
      </w:r>
      <w:r w:rsidRPr="003148A6">
        <w:rPr>
          <w:rFonts w:cstheme="minorHAnsi"/>
          <w:i/>
          <w:iCs/>
          <w:sz w:val="24"/>
          <w:szCs w:val="24"/>
          <w:lang w:val="en-US"/>
        </w:rPr>
        <w:t>esculus hippocastanum</w:t>
      </w:r>
      <w:r w:rsidRPr="003148A6">
        <w:rPr>
          <w:rFonts w:cstheme="minorHAnsi"/>
          <w:sz w:val="24"/>
          <w:szCs w:val="24"/>
          <w:lang w:val="en-US"/>
        </w:rPr>
        <w:t>, (c) a ‘thermoswitch’</w:t>
      </w:r>
      <w:r w:rsidR="00AC36F5" w:rsidRPr="003148A6">
        <w:rPr>
          <w:rFonts w:cstheme="minorHAnsi"/>
          <w:sz w:val="24"/>
          <w:szCs w:val="24"/>
          <w:lang w:val="en-US"/>
        </w:rPr>
        <w:t xml:space="preserve"> </w:t>
      </w:r>
      <w:r w:rsidRPr="003148A6">
        <w:rPr>
          <w:rFonts w:cstheme="minorHAnsi"/>
          <w:sz w:val="24"/>
          <w:szCs w:val="24"/>
          <w:lang w:val="en-US"/>
        </w:rPr>
        <w:t>mechanism that e</w:t>
      </w:r>
      <w:r w:rsidR="00AC36F5" w:rsidRPr="003148A6">
        <w:rPr>
          <w:rFonts w:cstheme="minorHAnsi"/>
          <w:sz w:val="24"/>
          <w:szCs w:val="24"/>
          <w:lang w:val="en-US"/>
        </w:rPr>
        <w:t xml:space="preserve">nables germination only after a </w:t>
      </w:r>
      <w:r w:rsidRPr="003148A6">
        <w:rPr>
          <w:rFonts w:cstheme="minorHAnsi"/>
          <w:sz w:val="24"/>
          <w:szCs w:val="24"/>
          <w:lang w:val="en-US"/>
        </w:rPr>
        <w:t>particular lengthy period of cool</w:t>
      </w:r>
      <w:r w:rsidR="00AC36F5" w:rsidRPr="003148A6">
        <w:rPr>
          <w:rFonts w:cstheme="minorHAnsi"/>
          <w:sz w:val="24"/>
          <w:szCs w:val="24"/>
          <w:lang w:val="en-US"/>
        </w:rPr>
        <w:t xml:space="preserve"> </w:t>
      </w:r>
      <w:r w:rsidRPr="003148A6">
        <w:rPr>
          <w:rFonts w:cstheme="minorHAnsi"/>
          <w:sz w:val="24"/>
          <w:szCs w:val="24"/>
          <w:lang w:val="en-US"/>
        </w:rPr>
        <w:t xml:space="preserve">temperatures, as exemplified by </w:t>
      </w:r>
      <w:r w:rsidRPr="003148A6">
        <w:rPr>
          <w:rFonts w:cstheme="minorHAnsi"/>
          <w:i/>
          <w:iCs/>
          <w:sz w:val="24"/>
          <w:szCs w:val="24"/>
          <w:lang w:val="en-US"/>
        </w:rPr>
        <w:t xml:space="preserve">Zelkova abelicea, </w:t>
      </w:r>
      <w:r w:rsidRPr="003148A6">
        <w:rPr>
          <w:rFonts w:cstheme="minorHAnsi"/>
          <w:sz w:val="24"/>
          <w:szCs w:val="24"/>
          <w:lang w:val="en-US"/>
        </w:rPr>
        <w:t>and (d) an extensive delay of</w:t>
      </w:r>
      <w:r w:rsidR="00AC36F5" w:rsidRPr="003148A6">
        <w:rPr>
          <w:rFonts w:cstheme="minorHAnsi"/>
          <w:sz w:val="24"/>
          <w:szCs w:val="24"/>
          <w:lang w:val="en-US"/>
        </w:rPr>
        <w:t xml:space="preserve"> </w:t>
      </w:r>
      <w:r w:rsidRPr="003148A6">
        <w:rPr>
          <w:rFonts w:cstheme="minorHAnsi"/>
          <w:sz w:val="24"/>
          <w:szCs w:val="24"/>
          <w:lang w:val="en-US"/>
        </w:rPr>
        <w:t xml:space="preserve">germination by low temperatures and photoinhibition, as exemplified by </w:t>
      </w:r>
      <w:r w:rsidRPr="003148A6">
        <w:rPr>
          <w:rFonts w:cstheme="minorHAnsi"/>
          <w:i/>
          <w:iCs/>
          <w:sz w:val="24"/>
          <w:szCs w:val="24"/>
          <w:lang w:val="en-US"/>
        </w:rPr>
        <w:t>Phoenix</w:t>
      </w:r>
      <w:r w:rsidR="00AC36F5" w:rsidRPr="003148A6">
        <w:rPr>
          <w:rFonts w:cstheme="minorHAnsi"/>
          <w:sz w:val="24"/>
          <w:szCs w:val="24"/>
          <w:lang w:val="en-US"/>
        </w:rPr>
        <w:t xml:space="preserve"> </w:t>
      </w:r>
      <w:r w:rsidRPr="003148A6">
        <w:rPr>
          <w:rFonts w:cstheme="minorHAnsi"/>
          <w:i/>
          <w:iCs/>
          <w:sz w:val="24"/>
          <w:szCs w:val="24"/>
          <w:lang w:val="en-US"/>
        </w:rPr>
        <w:t>theophrasti</w:t>
      </w:r>
      <w:r w:rsidRPr="003148A6">
        <w:rPr>
          <w:rFonts w:cstheme="minorHAnsi"/>
          <w:sz w:val="24"/>
          <w:szCs w:val="24"/>
          <w:lang w:val="en-US"/>
        </w:rPr>
        <w:t>.</w:t>
      </w:r>
    </w:p>
    <w:p w:rsidR="00F04101" w:rsidRDefault="00F04101" w:rsidP="00AC36F5">
      <w:pPr>
        <w:autoSpaceDE w:val="0"/>
        <w:autoSpaceDN w:val="0"/>
        <w:adjustRightInd w:val="0"/>
        <w:spacing w:after="0" w:line="360" w:lineRule="auto"/>
        <w:jc w:val="both"/>
        <w:rPr>
          <w:rFonts w:ascii="TimesNewRomanPSMT" w:hAnsi="TimesNewRomanPSMT" w:cs="TimesNewRomanPSMT"/>
          <w:lang w:val="en-US"/>
        </w:rPr>
      </w:pPr>
    </w:p>
    <w:p w:rsidR="00F04101" w:rsidRDefault="00D06872" w:rsidP="00D06872">
      <w:pPr>
        <w:autoSpaceDE w:val="0"/>
        <w:autoSpaceDN w:val="0"/>
        <w:adjustRightInd w:val="0"/>
        <w:spacing w:after="0" w:line="360" w:lineRule="auto"/>
        <w:jc w:val="both"/>
        <w:rPr>
          <w:rFonts w:cs="TimesNewRomanPSMT"/>
          <w:sz w:val="24"/>
          <w:szCs w:val="24"/>
        </w:rPr>
      </w:pPr>
      <w:r w:rsidRPr="004B0A1A">
        <w:rPr>
          <w:rFonts w:cs="TimesNewRomanPSMT"/>
          <w:b/>
          <w:sz w:val="24"/>
          <w:szCs w:val="24"/>
          <w:u w:val="single"/>
        </w:rPr>
        <w:t>Περίληψη.</w:t>
      </w:r>
      <w:r w:rsidR="004B0A1A" w:rsidRPr="004B0A1A">
        <w:rPr>
          <w:rFonts w:cs="TimesNewRomanPSMT"/>
          <w:sz w:val="24"/>
          <w:szCs w:val="24"/>
        </w:rPr>
        <w:t xml:space="preserve"> </w:t>
      </w:r>
      <w:r w:rsidRPr="003148A6">
        <w:rPr>
          <w:rFonts w:cs="TimesNewRomanPSMT"/>
          <w:sz w:val="24"/>
          <w:szCs w:val="24"/>
        </w:rPr>
        <w:t>Τα περισσότερα φυτά της Μεσογείου έχουν υιοθετήσει φύτρωση το φθινόπωρο που επιτρέπει τα σπορόφυτα να επωφεληθούν πλήρως από το σύνολο της  υγρής περιόδου πριν από την ξηρασία του καλοκαιριού.</w:t>
      </w:r>
      <w:r w:rsidR="00BF46A0" w:rsidRPr="003148A6">
        <w:rPr>
          <w:rFonts w:cs="TimesNewRomanPSMT"/>
          <w:sz w:val="24"/>
          <w:szCs w:val="24"/>
        </w:rPr>
        <w:t xml:space="preserve"> </w:t>
      </w:r>
      <w:r w:rsidRPr="003148A6">
        <w:rPr>
          <w:rFonts w:cs="TimesNewRomanPSMT"/>
          <w:sz w:val="24"/>
          <w:szCs w:val="24"/>
        </w:rPr>
        <w:t xml:space="preserve">Από την άλλη πλευρά, πολλά ορεινά και αλπικά είδη </w:t>
      </w:r>
      <w:r w:rsidR="00BF46A0" w:rsidRPr="003148A6">
        <w:rPr>
          <w:rFonts w:cs="TimesNewRomanPSMT"/>
          <w:sz w:val="24"/>
          <w:szCs w:val="24"/>
        </w:rPr>
        <w:t>είναι προσαρμοσμένα για να αποφύγουν</w:t>
      </w:r>
      <w:r w:rsidRPr="003148A6">
        <w:rPr>
          <w:rFonts w:cs="TimesNewRomanPSMT"/>
          <w:sz w:val="24"/>
          <w:szCs w:val="24"/>
        </w:rPr>
        <w:t xml:space="preserve"> το πάγωμα του χειμώ</w:t>
      </w:r>
      <w:r w:rsidR="00BF46A0" w:rsidRPr="003148A6">
        <w:rPr>
          <w:rFonts w:cs="TimesNewRomanPSMT"/>
          <w:sz w:val="24"/>
          <w:szCs w:val="24"/>
        </w:rPr>
        <w:t>να με το χρονοδιάγραμμα φύτρωσής</w:t>
      </w:r>
      <w:r w:rsidRPr="003148A6">
        <w:rPr>
          <w:rFonts w:cs="TimesNewRomanPSMT"/>
          <w:sz w:val="24"/>
          <w:szCs w:val="24"/>
        </w:rPr>
        <w:t xml:space="preserve"> τους την άνοιξη, συνήθως κ</w:t>
      </w:r>
      <w:r w:rsidR="00BF46A0" w:rsidRPr="003148A6">
        <w:rPr>
          <w:rFonts w:cs="TimesNewRomanPSMT"/>
          <w:sz w:val="24"/>
          <w:szCs w:val="24"/>
        </w:rPr>
        <w:t xml:space="preserve">άνοντας χρήση του μηχανισμού </w:t>
      </w:r>
      <w:r w:rsidRPr="003148A6">
        <w:rPr>
          <w:rFonts w:cs="TimesNewRomanPSMT"/>
          <w:sz w:val="24"/>
          <w:szCs w:val="24"/>
        </w:rPr>
        <w:t>στρωμάτωσης. Ωστόσο, υπάρχουν και επιπλέον, εναλλακτικές προσ</w:t>
      </w:r>
      <w:r w:rsidR="003C231B" w:rsidRPr="003148A6">
        <w:rPr>
          <w:rFonts w:cs="TimesNewRomanPSMT"/>
          <w:sz w:val="24"/>
          <w:szCs w:val="24"/>
        </w:rPr>
        <w:t xml:space="preserve">αρμογές που οδηγούν σε ένα μετά τον </w:t>
      </w:r>
      <w:r w:rsidRPr="003148A6">
        <w:rPr>
          <w:rFonts w:cs="TimesNewRomanPSMT"/>
          <w:sz w:val="24"/>
          <w:szCs w:val="24"/>
        </w:rPr>
        <w:t>χ</w:t>
      </w:r>
      <w:r w:rsidR="003C231B" w:rsidRPr="003148A6">
        <w:rPr>
          <w:rFonts w:cs="TimesNewRomanPSMT"/>
          <w:sz w:val="24"/>
          <w:szCs w:val="24"/>
        </w:rPr>
        <w:t>ειμώνα χρονοδιάγραμμα της φύτρω</w:t>
      </w:r>
      <w:r w:rsidRPr="003148A6">
        <w:rPr>
          <w:rFonts w:cs="TimesNewRomanPSMT"/>
          <w:sz w:val="24"/>
          <w:szCs w:val="24"/>
        </w:rPr>
        <w:t xml:space="preserve">σης. Οι μηχανισμοί αυτοί περιλαμβάνουν (α) μετατόπιση ρύθμιση του αναπαραγωγικού κύκλου, η οποία καταλήγει </w:t>
      </w:r>
      <w:r w:rsidR="002F1F8A" w:rsidRPr="003148A6">
        <w:rPr>
          <w:rFonts w:cs="TimesNewRomanPSMT"/>
          <w:sz w:val="24"/>
          <w:szCs w:val="24"/>
        </w:rPr>
        <w:t xml:space="preserve">σε </w:t>
      </w:r>
      <w:r w:rsidRPr="003148A6">
        <w:rPr>
          <w:rFonts w:cs="TimesNewRomanPSMT"/>
          <w:sz w:val="24"/>
          <w:szCs w:val="24"/>
        </w:rPr>
        <w:t>παραγωγή και διασ</w:t>
      </w:r>
      <w:r w:rsidR="002F1F8A" w:rsidRPr="003148A6">
        <w:rPr>
          <w:rFonts w:cs="TimesNewRomanPSMT"/>
          <w:sz w:val="24"/>
          <w:szCs w:val="24"/>
        </w:rPr>
        <w:t>πορά αμέσως και φύτρωση των σπερμάτων</w:t>
      </w:r>
      <w:r w:rsidRPr="003148A6">
        <w:rPr>
          <w:rFonts w:cs="TimesNewRomanPSMT"/>
          <w:sz w:val="24"/>
          <w:szCs w:val="24"/>
        </w:rPr>
        <w:t xml:space="preserve"> στο τέλος του χειμώνα, όπως αποδεικνύεται από </w:t>
      </w:r>
      <w:r w:rsidR="002F1F8A" w:rsidRPr="003148A6">
        <w:rPr>
          <w:rFonts w:cs="TimesNewRomanPSMT"/>
          <w:sz w:val="24"/>
          <w:szCs w:val="24"/>
        </w:rPr>
        <w:t xml:space="preserve">την </w:t>
      </w:r>
      <w:r w:rsidRPr="003148A6">
        <w:rPr>
          <w:rFonts w:cs="TimesNewRomanPSMT"/>
          <w:i/>
          <w:sz w:val="24"/>
          <w:szCs w:val="24"/>
        </w:rPr>
        <w:t>Pinus nigra</w:t>
      </w:r>
      <w:r w:rsidRPr="003148A6">
        <w:rPr>
          <w:rFonts w:cs="TimesNewRomanPSMT"/>
          <w:sz w:val="24"/>
          <w:szCs w:val="24"/>
        </w:rPr>
        <w:t xml:space="preserve">, (β) μια μακρά έκθεση σε χαμηλές θερμοκρασίες (συνήθως υπό την κάλυψη του χιονιού) οδηγώντας σε βλάστηση πριν από τη τήξη του χιονιού, όπως αποδεικνύεται από </w:t>
      </w:r>
      <w:r w:rsidR="002F1F8A" w:rsidRPr="003148A6">
        <w:rPr>
          <w:rFonts w:cs="TimesNewRomanPSMT"/>
          <w:sz w:val="24"/>
          <w:szCs w:val="24"/>
        </w:rPr>
        <w:t xml:space="preserve">το </w:t>
      </w:r>
      <w:r w:rsidRPr="003148A6">
        <w:rPr>
          <w:rFonts w:cs="TimesNewRomanPSMT"/>
          <w:i/>
          <w:sz w:val="24"/>
          <w:szCs w:val="24"/>
        </w:rPr>
        <w:t>Αesculus hippocastanum,</w:t>
      </w:r>
      <w:r w:rsidR="002F1F8A" w:rsidRPr="003148A6">
        <w:rPr>
          <w:rFonts w:cs="TimesNewRomanPSMT"/>
          <w:sz w:val="24"/>
          <w:szCs w:val="24"/>
        </w:rPr>
        <w:t xml:space="preserve"> </w:t>
      </w:r>
      <w:r w:rsidRPr="003148A6">
        <w:rPr>
          <w:rFonts w:cs="TimesNewRomanPSMT"/>
          <w:sz w:val="24"/>
          <w:szCs w:val="24"/>
        </w:rPr>
        <w:t>(γ) ένα μηχανισμό «θερμοδ</w:t>
      </w:r>
      <w:r w:rsidR="002F1F8A" w:rsidRPr="003148A6">
        <w:rPr>
          <w:rFonts w:cs="TimesNewRomanPSMT"/>
          <w:sz w:val="24"/>
          <w:szCs w:val="24"/>
        </w:rPr>
        <w:t>ιακόπτη» που επιτρέπει τη φύτρω</w:t>
      </w:r>
      <w:r w:rsidRPr="003148A6">
        <w:rPr>
          <w:rFonts w:cs="TimesNewRomanPSMT"/>
          <w:sz w:val="24"/>
          <w:szCs w:val="24"/>
        </w:rPr>
        <w:t xml:space="preserve">ση μόνο μετά από μια συγκεκριμένη μακρά περίοδο ψυχρών θερμοκρασιών, όπως αποδεικνύεται από </w:t>
      </w:r>
      <w:r w:rsidR="002F1F8A" w:rsidRPr="003148A6">
        <w:rPr>
          <w:rFonts w:cs="TimesNewRomanPSMT"/>
          <w:sz w:val="24"/>
          <w:szCs w:val="24"/>
        </w:rPr>
        <w:t xml:space="preserve">τη </w:t>
      </w:r>
      <w:r w:rsidRPr="003148A6">
        <w:rPr>
          <w:rFonts w:cs="TimesNewRomanPSMT"/>
          <w:i/>
          <w:sz w:val="24"/>
          <w:szCs w:val="24"/>
        </w:rPr>
        <w:t>Zelkova abelicea</w:t>
      </w:r>
      <w:r w:rsidRPr="003148A6">
        <w:rPr>
          <w:rFonts w:cs="TimesNewRomanPSMT"/>
          <w:sz w:val="24"/>
          <w:szCs w:val="24"/>
        </w:rPr>
        <w:t xml:space="preserve">, και (δ) μια εκτεταμένη καθυστέρηση της βλάστησης από χαμηλές </w:t>
      </w:r>
      <w:r w:rsidRPr="003148A6">
        <w:rPr>
          <w:rFonts w:cs="TimesNewRomanPSMT"/>
          <w:sz w:val="24"/>
          <w:szCs w:val="24"/>
        </w:rPr>
        <w:lastRenderedPageBreak/>
        <w:t xml:space="preserve">θερμοκρασίες και φωτοαναστολή, όπως αποδεικνύεται από την </w:t>
      </w:r>
      <w:r w:rsidRPr="003148A6">
        <w:rPr>
          <w:rFonts w:cs="TimesNewRomanPSMT"/>
          <w:i/>
          <w:sz w:val="24"/>
          <w:szCs w:val="24"/>
        </w:rPr>
        <w:t>Phoenix theophrasti</w:t>
      </w:r>
      <w:r w:rsidRPr="003148A6">
        <w:rPr>
          <w:rFonts w:cs="TimesNewRomanPSMT"/>
          <w:sz w:val="24"/>
          <w:szCs w:val="24"/>
        </w:rPr>
        <w:t>.</w:t>
      </w:r>
    </w:p>
    <w:p w:rsidR="003148A6" w:rsidRPr="003148A6" w:rsidRDefault="003148A6" w:rsidP="00D06872">
      <w:pPr>
        <w:autoSpaceDE w:val="0"/>
        <w:autoSpaceDN w:val="0"/>
        <w:adjustRightInd w:val="0"/>
        <w:spacing w:after="0" w:line="360" w:lineRule="auto"/>
        <w:jc w:val="both"/>
        <w:rPr>
          <w:rFonts w:cs="TimesNewRomanPSMT"/>
          <w:sz w:val="24"/>
          <w:szCs w:val="24"/>
        </w:rPr>
      </w:pPr>
    </w:p>
    <w:p w:rsidR="00874992" w:rsidRPr="0096509E" w:rsidRDefault="00874992" w:rsidP="00A24A53">
      <w:pPr>
        <w:numPr>
          <w:ilvl w:val="0"/>
          <w:numId w:val="11"/>
        </w:numPr>
        <w:spacing w:after="0" w:line="360" w:lineRule="auto"/>
        <w:jc w:val="both"/>
        <w:rPr>
          <w:rFonts w:cstheme="minorHAnsi"/>
          <w:sz w:val="24"/>
          <w:szCs w:val="24"/>
        </w:rPr>
      </w:pPr>
      <w:r w:rsidRPr="0096509E">
        <w:rPr>
          <w:rFonts w:cstheme="minorHAnsi"/>
          <w:b/>
          <w:sz w:val="24"/>
          <w:szCs w:val="24"/>
          <w:u w:val="single"/>
        </w:rPr>
        <w:t>Τσιρούκης Α</w:t>
      </w:r>
      <w:r w:rsidRPr="0096509E">
        <w:rPr>
          <w:rFonts w:cstheme="minorHAnsi"/>
          <w:sz w:val="24"/>
          <w:szCs w:val="24"/>
        </w:rPr>
        <w:t>., Γεωργίου</w:t>
      </w:r>
      <w:r w:rsidR="00803421" w:rsidRPr="0096509E">
        <w:rPr>
          <w:rFonts w:cstheme="minorHAnsi"/>
          <w:sz w:val="24"/>
          <w:szCs w:val="24"/>
        </w:rPr>
        <w:t xml:space="preserve"> Κ., Βέργος Σ., Αρέτος </w:t>
      </w:r>
      <w:r w:rsidRPr="0096509E">
        <w:rPr>
          <w:rFonts w:cstheme="minorHAnsi"/>
          <w:sz w:val="24"/>
          <w:szCs w:val="24"/>
        </w:rPr>
        <w:t xml:space="preserve">Β., Ζαβάκος Γ. και Θάνος Κ. </w:t>
      </w:r>
      <w:r w:rsidR="0094566B" w:rsidRPr="0096509E">
        <w:rPr>
          <w:rFonts w:cstheme="minorHAnsi"/>
          <w:b/>
          <w:sz w:val="24"/>
          <w:szCs w:val="24"/>
        </w:rPr>
        <w:t>2011</w:t>
      </w:r>
      <w:r w:rsidR="0094566B" w:rsidRPr="0096509E">
        <w:rPr>
          <w:rFonts w:cstheme="minorHAnsi"/>
          <w:sz w:val="24"/>
          <w:szCs w:val="24"/>
        </w:rPr>
        <w:t xml:space="preserve">. </w:t>
      </w:r>
      <w:r w:rsidR="00761904" w:rsidRPr="0096509E">
        <w:rPr>
          <w:rFonts w:cstheme="minorHAnsi"/>
          <w:sz w:val="24"/>
          <w:szCs w:val="24"/>
        </w:rPr>
        <w:t>«</w:t>
      </w:r>
      <w:r w:rsidRPr="0096509E">
        <w:rPr>
          <w:rFonts w:cstheme="minorHAnsi"/>
          <w:b/>
          <w:i/>
          <w:sz w:val="24"/>
          <w:szCs w:val="24"/>
        </w:rPr>
        <w:t>Η περιορισμένη φυσική κατανομή της Ιπποκαστανιά</w:t>
      </w:r>
      <w:r w:rsidR="00A24A53" w:rsidRPr="0096509E">
        <w:rPr>
          <w:rFonts w:cstheme="minorHAnsi"/>
          <w:b/>
          <w:i/>
          <w:sz w:val="24"/>
          <w:szCs w:val="24"/>
        </w:rPr>
        <w:t xml:space="preserve">ς (Aesculus hippocastanum L.) - </w:t>
      </w:r>
      <w:r w:rsidRPr="0096509E">
        <w:rPr>
          <w:rFonts w:cstheme="minorHAnsi"/>
          <w:b/>
          <w:i/>
          <w:sz w:val="24"/>
          <w:szCs w:val="24"/>
        </w:rPr>
        <w:t>Κυριότεροι περιοριστικοί παράγοντες</w:t>
      </w:r>
      <w:r w:rsidR="00761904" w:rsidRPr="0096509E">
        <w:rPr>
          <w:rFonts w:cstheme="minorHAnsi"/>
          <w:sz w:val="24"/>
          <w:szCs w:val="24"/>
        </w:rPr>
        <w:t>»</w:t>
      </w:r>
      <w:r w:rsidRPr="0096509E">
        <w:rPr>
          <w:rFonts w:cstheme="minorHAnsi"/>
          <w:sz w:val="24"/>
          <w:szCs w:val="24"/>
        </w:rPr>
        <w:t xml:space="preserve">. </w:t>
      </w:r>
      <w:r w:rsidR="00225A74" w:rsidRPr="0096509E">
        <w:rPr>
          <w:rFonts w:cstheme="minorHAnsi"/>
          <w:sz w:val="24"/>
          <w:szCs w:val="24"/>
        </w:rPr>
        <w:t>Πρακτικά του Συνεδρίου(</w:t>
      </w:r>
      <w:hyperlink r:id="rId11" w:history="1">
        <w:r w:rsidR="00225A74" w:rsidRPr="0096509E">
          <w:rPr>
            <w:rStyle w:val="-"/>
            <w:rFonts w:cstheme="minorHAnsi"/>
            <w:color w:val="auto"/>
            <w:sz w:val="24"/>
            <w:szCs w:val="24"/>
          </w:rPr>
          <w:t>http://www.wfdt.teilar.gr/15_th_Panhellenic_</w:t>
        </w:r>
      </w:hyperlink>
      <w:r w:rsidR="00225A74" w:rsidRPr="0096509E">
        <w:rPr>
          <w:rFonts w:cstheme="minorHAnsi"/>
          <w:sz w:val="24"/>
          <w:szCs w:val="24"/>
        </w:rPr>
        <w:t xml:space="preserve">Forestry_CONFERENC/program.html). </w:t>
      </w:r>
      <w:r w:rsidRPr="0096509E">
        <w:rPr>
          <w:rFonts w:cstheme="minorHAnsi"/>
          <w:sz w:val="24"/>
          <w:szCs w:val="24"/>
        </w:rPr>
        <w:t>15</w:t>
      </w:r>
      <w:r w:rsidRPr="0096509E">
        <w:rPr>
          <w:rFonts w:cstheme="minorHAnsi"/>
          <w:sz w:val="24"/>
          <w:szCs w:val="24"/>
          <w:vertAlign w:val="superscript"/>
        </w:rPr>
        <w:t>ο</w:t>
      </w:r>
      <w:r w:rsidRPr="0096509E">
        <w:rPr>
          <w:rFonts w:cstheme="minorHAnsi"/>
          <w:sz w:val="24"/>
          <w:szCs w:val="24"/>
        </w:rPr>
        <w:t xml:space="preserve"> Πανελλήνιο Δασολογικό Συνέδριο, 16-19 Ο</w:t>
      </w:r>
      <w:r w:rsidR="00225A74" w:rsidRPr="0096509E">
        <w:rPr>
          <w:rFonts w:cstheme="minorHAnsi"/>
          <w:sz w:val="24"/>
          <w:szCs w:val="24"/>
        </w:rPr>
        <w:t>κτωβρίου 2011.</w:t>
      </w:r>
      <w:r w:rsidR="002E5F8F" w:rsidRPr="0096509E">
        <w:rPr>
          <w:rFonts w:cstheme="minorHAnsi"/>
          <w:sz w:val="24"/>
          <w:szCs w:val="24"/>
        </w:rPr>
        <w:t xml:space="preserve"> </w:t>
      </w:r>
    </w:p>
    <w:p w:rsidR="003148A6" w:rsidRDefault="003148A6" w:rsidP="003148A6">
      <w:pPr>
        <w:spacing w:after="0" w:line="360" w:lineRule="auto"/>
        <w:jc w:val="both"/>
        <w:rPr>
          <w:rFonts w:cstheme="minorHAnsi"/>
          <w:sz w:val="24"/>
          <w:szCs w:val="24"/>
        </w:rPr>
      </w:pPr>
    </w:p>
    <w:p w:rsidR="00F2752C" w:rsidRPr="00F2752C" w:rsidRDefault="003148A6" w:rsidP="00F2752C">
      <w:pPr>
        <w:spacing w:after="0" w:line="360" w:lineRule="auto"/>
        <w:jc w:val="both"/>
        <w:rPr>
          <w:rFonts w:cstheme="minorHAnsi"/>
          <w:sz w:val="24"/>
          <w:szCs w:val="24"/>
          <w:u w:val="single"/>
        </w:rPr>
      </w:pPr>
      <w:r w:rsidRPr="004B0A1A">
        <w:rPr>
          <w:rFonts w:cstheme="minorHAnsi"/>
          <w:b/>
          <w:sz w:val="24"/>
          <w:szCs w:val="24"/>
          <w:u w:val="single"/>
        </w:rPr>
        <w:t>Περίληψη.</w:t>
      </w:r>
      <w:r w:rsidRPr="00F2752C">
        <w:rPr>
          <w:rFonts w:cstheme="minorHAnsi"/>
          <w:sz w:val="24"/>
          <w:szCs w:val="24"/>
        </w:rPr>
        <w:t xml:space="preserve"> </w:t>
      </w:r>
      <w:r w:rsidR="00F2752C" w:rsidRPr="00F2752C">
        <w:rPr>
          <w:rFonts w:cstheme="minorHAnsi"/>
          <w:color w:val="000000"/>
          <w:sz w:val="24"/>
          <w:szCs w:val="24"/>
        </w:rPr>
        <w:t>Στην παρούσα εργασία διερευνώνται οι περιοριστικοί παράγοντες που συντελούν στην περιορισμένη και κατακερματισμένη γεωγραφική εξάπλωση της Ιπποκαστανιάς (</w:t>
      </w:r>
      <w:r w:rsidR="00F2752C" w:rsidRPr="00F2752C">
        <w:rPr>
          <w:rFonts w:cstheme="minorHAnsi"/>
          <w:i/>
          <w:iCs/>
          <w:color w:val="000000"/>
          <w:sz w:val="24"/>
          <w:szCs w:val="24"/>
        </w:rPr>
        <w:t xml:space="preserve">Aesculus hippocastanum </w:t>
      </w:r>
      <w:r w:rsidR="00F2752C" w:rsidRPr="00F2752C">
        <w:rPr>
          <w:rFonts w:cstheme="minorHAnsi"/>
          <w:color w:val="000000"/>
          <w:sz w:val="24"/>
          <w:szCs w:val="24"/>
        </w:rPr>
        <w:t>L.) στην Ελλάδα. Πρόκειται για μια έρευνα, η οποία διεξήχθη κατά την χρονική περίοδο 2003-2008, σε τρεις φυσικές περιοχές εξάπλωσης του είδους και συγκεκριμένα στους νομούς Γρεβενών (Πίνδος), Καρδίτσας (Άγραφα) και Λάρισας (Κίσσαβος). Από την επεξεργασία των παρατηρήσεων και των δεδομένων που συλλέχθηκαν στο πεδίο, αλλά και αυτών που μετρήθηκαν κατά τη διεξαγωγή σειράς ελέγχων - πειραμάτων στο εργαστήριο, διαπιστώθηκε ότι η Ιπποκαστανιά είναι το είδος της Ελληνικής και Ευρωπαϊκής χλωρίδας με τη μεγαλύτερη μάζα σπερμάτων, γεγονός που περιορίζει τη διασπορά τους. Επίσης, τα ληθαργικά και ανορθόδοξα (recalcitrant) σπέρματά της προέκυψε ότι χάνουν τη φυτρωτική τους ικανότητα όταν η περιεχόμενη υγρασία τους πέσει κάτω από ένα «κρίσιμο όριο», το οποίο και σηματοδοτεί την απώλεια της βιωσιμότητάς τους. Τέλος, διαπιστώθηκε ότι σημαντικό ρόλο στην εξάπλωση και περαιτέρω διαιώνιση του είδους, ασκεί η συλλογή ή η κατανάλωση των σπερμάτων από διάφορα ζώα (βοοειδή και άλλα κτηνοτροφικά και άγρια ζώα), αλλά και από τον άνθρωπο.</w:t>
      </w:r>
    </w:p>
    <w:p w:rsidR="003148A6" w:rsidRPr="00F2752C" w:rsidRDefault="003148A6" w:rsidP="003148A6">
      <w:pPr>
        <w:pStyle w:val="Default"/>
        <w:rPr>
          <w:rFonts w:asciiTheme="minorHAnsi" w:hAnsiTheme="minorHAnsi" w:cstheme="minorHAnsi"/>
        </w:rPr>
      </w:pPr>
    </w:p>
    <w:p w:rsidR="00B94A6F" w:rsidRPr="0096509E" w:rsidRDefault="003148A6" w:rsidP="00A74009">
      <w:pPr>
        <w:pStyle w:val="a4"/>
        <w:numPr>
          <w:ilvl w:val="0"/>
          <w:numId w:val="11"/>
        </w:numPr>
        <w:spacing w:after="0" w:line="360" w:lineRule="auto"/>
        <w:jc w:val="both"/>
        <w:rPr>
          <w:rFonts w:cstheme="minorHAnsi"/>
          <w:sz w:val="24"/>
          <w:szCs w:val="24"/>
        </w:rPr>
      </w:pPr>
      <w:r w:rsidRPr="00B8035D">
        <w:rPr>
          <w:rFonts w:ascii="Times New Roman" w:hAnsi="Times New Roman" w:cs="Times New Roman"/>
          <w:color w:val="000000"/>
          <w:sz w:val="24"/>
          <w:szCs w:val="24"/>
        </w:rPr>
        <w:t xml:space="preserve"> </w:t>
      </w:r>
      <w:r w:rsidR="00874992" w:rsidRPr="0096509E">
        <w:rPr>
          <w:rFonts w:cstheme="minorHAnsi"/>
          <w:sz w:val="24"/>
          <w:szCs w:val="24"/>
        </w:rPr>
        <w:t xml:space="preserve">Στεργιούλη Ευαν., </w:t>
      </w:r>
      <w:r w:rsidR="00874992" w:rsidRPr="0096509E">
        <w:rPr>
          <w:rFonts w:cstheme="minorHAnsi"/>
          <w:b/>
          <w:sz w:val="24"/>
          <w:szCs w:val="24"/>
          <w:u w:val="single"/>
        </w:rPr>
        <w:t>Τσιρούκης Αχ</w:t>
      </w:r>
      <w:r w:rsidR="00874992" w:rsidRPr="0096509E">
        <w:rPr>
          <w:rFonts w:cstheme="minorHAnsi"/>
          <w:sz w:val="24"/>
          <w:szCs w:val="24"/>
        </w:rPr>
        <w:t>., Στεργιούλη Ε., και Σκόνδρα Αν.</w:t>
      </w:r>
      <w:r w:rsidR="00874992" w:rsidRPr="0096509E">
        <w:rPr>
          <w:rFonts w:cstheme="minorHAnsi"/>
          <w:b/>
          <w:sz w:val="24"/>
          <w:szCs w:val="24"/>
        </w:rPr>
        <w:t xml:space="preserve"> 2012</w:t>
      </w:r>
      <w:r w:rsidR="00874992" w:rsidRPr="0096509E">
        <w:rPr>
          <w:rFonts w:cstheme="minorHAnsi"/>
          <w:sz w:val="24"/>
          <w:szCs w:val="24"/>
        </w:rPr>
        <w:t xml:space="preserve">. </w:t>
      </w:r>
      <w:r w:rsidR="00874992" w:rsidRPr="0096509E">
        <w:rPr>
          <w:rFonts w:cstheme="minorHAnsi"/>
          <w:i/>
          <w:sz w:val="24"/>
          <w:szCs w:val="24"/>
        </w:rPr>
        <w:t>«</w:t>
      </w:r>
      <w:r w:rsidR="00874992" w:rsidRPr="0096509E">
        <w:rPr>
          <w:rFonts w:cstheme="minorHAnsi"/>
          <w:b/>
          <w:i/>
          <w:sz w:val="24"/>
          <w:szCs w:val="24"/>
        </w:rPr>
        <w:t>Το πολιτιστικό τοπίο, σημαντικό μέσο περιβαλλοντικής εκπαίδευσης</w:t>
      </w:r>
      <w:r w:rsidR="00874992" w:rsidRPr="0096509E">
        <w:rPr>
          <w:rFonts w:cstheme="minorHAnsi"/>
          <w:b/>
          <w:sz w:val="24"/>
          <w:szCs w:val="24"/>
        </w:rPr>
        <w:t>».</w:t>
      </w:r>
      <w:r w:rsidR="00874992" w:rsidRPr="0096509E">
        <w:rPr>
          <w:rFonts w:cstheme="minorHAnsi"/>
          <w:sz w:val="24"/>
          <w:szCs w:val="24"/>
        </w:rPr>
        <w:t xml:space="preserve"> </w:t>
      </w:r>
      <w:r w:rsidR="00D16679" w:rsidRPr="0096509E">
        <w:rPr>
          <w:rFonts w:cstheme="minorHAnsi"/>
          <w:sz w:val="24"/>
          <w:szCs w:val="24"/>
        </w:rPr>
        <w:t>4</w:t>
      </w:r>
      <w:r w:rsidR="00D16679" w:rsidRPr="0096509E">
        <w:rPr>
          <w:rFonts w:cstheme="minorHAnsi"/>
          <w:sz w:val="24"/>
          <w:szCs w:val="24"/>
          <w:vertAlign w:val="superscript"/>
        </w:rPr>
        <w:t>ο</w:t>
      </w:r>
      <w:r w:rsidR="00D16679" w:rsidRPr="0096509E">
        <w:rPr>
          <w:rFonts w:cstheme="minorHAnsi"/>
          <w:sz w:val="24"/>
          <w:szCs w:val="24"/>
        </w:rPr>
        <w:t xml:space="preserve"> </w:t>
      </w:r>
      <w:r w:rsidR="00874992" w:rsidRPr="0096509E">
        <w:rPr>
          <w:rFonts w:cstheme="minorHAnsi"/>
          <w:sz w:val="24"/>
          <w:szCs w:val="24"/>
        </w:rPr>
        <w:t>Πανελλήνιο Συνέδριο</w:t>
      </w:r>
      <w:r w:rsidR="00E771D6" w:rsidRPr="0096509E">
        <w:rPr>
          <w:rFonts w:cstheme="minorHAnsi"/>
          <w:sz w:val="24"/>
          <w:szCs w:val="24"/>
        </w:rPr>
        <w:t xml:space="preserve"> «</w:t>
      </w:r>
      <w:r w:rsidR="00CF747F" w:rsidRPr="0096509E">
        <w:rPr>
          <w:rFonts w:cstheme="minorHAnsi"/>
          <w:sz w:val="24"/>
          <w:szCs w:val="24"/>
        </w:rPr>
        <w:t>Λαϊκός</w:t>
      </w:r>
      <w:r w:rsidR="00E771D6" w:rsidRPr="0096509E">
        <w:rPr>
          <w:rFonts w:cstheme="minorHAnsi"/>
          <w:sz w:val="24"/>
          <w:szCs w:val="24"/>
        </w:rPr>
        <w:t xml:space="preserve"> Πολιτισμός και Εκπαίδευση», Οκτώβριος 2012, Καρδίτσα.</w:t>
      </w:r>
      <w:r w:rsidR="00103E42" w:rsidRPr="0096509E">
        <w:rPr>
          <w:rFonts w:cstheme="minorHAnsi"/>
          <w:b/>
          <w:bCs/>
        </w:rPr>
        <w:t xml:space="preserve"> </w:t>
      </w:r>
    </w:p>
    <w:p w:rsidR="00B8035D" w:rsidRDefault="00B8035D" w:rsidP="00B8035D">
      <w:pPr>
        <w:spacing w:after="0" w:line="360" w:lineRule="auto"/>
        <w:jc w:val="both"/>
        <w:rPr>
          <w:rFonts w:cstheme="minorHAnsi"/>
          <w:sz w:val="24"/>
          <w:szCs w:val="24"/>
        </w:rPr>
      </w:pPr>
    </w:p>
    <w:p w:rsidR="00B8035D" w:rsidRPr="00D46696" w:rsidRDefault="00B8035D" w:rsidP="00B8035D">
      <w:pPr>
        <w:spacing w:after="0" w:line="360" w:lineRule="auto"/>
        <w:jc w:val="both"/>
        <w:rPr>
          <w:rFonts w:cstheme="minorHAnsi"/>
          <w:b/>
          <w:sz w:val="24"/>
          <w:szCs w:val="24"/>
          <w:u w:val="single"/>
        </w:rPr>
      </w:pPr>
      <w:r w:rsidRPr="004B0A1A">
        <w:rPr>
          <w:rFonts w:cstheme="minorHAnsi"/>
          <w:b/>
          <w:sz w:val="24"/>
          <w:szCs w:val="24"/>
          <w:u w:val="single"/>
        </w:rPr>
        <w:lastRenderedPageBreak/>
        <w:t>Περίληψη.</w:t>
      </w:r>
      <w:r w:rsidRPr="00B8035D">
        <w:rPr>
          <w:rFonts w:cstheme="minorHAnsi"/>
          <w:sz w:val="24"/>
          <w:szCs w:val="24"/>
        </w:rPr>
        <w:t xml:space="preserve"> </w:t>
      </w:r>
      <w:r w:rsidRPr="00B8035D">
        <w:rPr>
          <w:rFonts w:cstheme="minorHAnsi"/>
          <w:color w:val="000000"/>
          <w:sz w:val="24"/>
          <w:szCs w:val="24"/>
        </w:rPr>
        <w:t xml:space="preserve">Η σχέση του ανθρώπου με το τοπίο, ανά τους αιώνες υπήρξε μακραίωνη. Πολλοί ερευνητές πιστεύουν </w:t>
      </w:r>
      <w:r w:rsidRPr="00D46696">
        <w:rPr>
          <w:rFonts w:cstheme="minorHAnsi"/>
          <w:b/>
          <w:color w:val="000000"/>
          <w:sz w:val="24"/>
          <w:szCs w:val="24"/>
        </w:rPr>
        <w:t>πως το περιβάλλον ενσωματώνει την τέχνη, την ιστορία, τους μύθους και τις παραδόσεις. Πιο συγκεκριμένα, οι άνθρωποι δομούν τη σχέση τους με το περιβάλλον πιστεύοντας ότι ο τρόπος με τον οποίο ζουν αυτοί δέχεται επιδράσεις από το συγκεκριμένο τόπο στον οποίο κατοικούν</w:t>
      </w:r>
      <w:r w:rsidRPr="00B8035D">
        <w:rPr>
          <w:rFonts w:cstheme="minorHAnsi"/>
          <w:color w:val="000000"/>
          <w:sz w:val="24"/>
          <w:szCs w:val="24"/>
        </w:rPr>
        <w:t>. Ο άνθρωπος για να καλύψει τις καθημερινές του ανάγκες μετέβαλε τη δομή του περιβάλλοντος. Η αλληλεπίδραση και η αλληλεξάρτηση του ατόμου με το περιβάλλον είναι φανερή, αφού ο άνθρωπος εμπλέκεται συναισθηματικ</w:t>
      </w:r>
      <w:r w:rsidR="00D46696">
        <w:rPr>
          <w:rFonts w:cstheme="minorHAnsi"/>
          <w:color w:val="000000"/>
          <w:sz w:val="24"/>
          <w:szCs w:val="24"/>
        </w:rPr>
        <w:t>ά με κάποιες περιοχές θαυμάζοντά</w:t>
      </w:r>
      <w:r w:rsidRPr="00B8035D">
        <w:rPr>
          <w:rFonts w:cstheme="minorHAnsi"/>
          <w:color w:val="000000"/>
          <w:sz w:val="24"/>
          <w:szCs w:val="24"/>
        </w:rPr>
        <w:t>ς τες και προσπαθώντας να τις προστατέψει πολλές φορές. Τα πολιτιστικά τοπία δεν αποτελούν μόνο μέρος του παρελθόντος, τ</w:t>
      </w:r>
      <w:r w:rsidR="00D46696">
        <w:rPr>
          <w:rFonts w:cstheme="minorHAnsi"/>
          <w:color w:val="000000"/>
          <w:sz w:val="24"/>
          <w:szCs w:val="24"/>
        </w:rPr>
        <w:t>ου παρόντος αλλά και το μέλλοντός μας. Γι’</w:t>
      </w:r>
      <w:r w:rsidRPr="00B8035D">
        <w:rPr>
          <w:rFonts w:cstheme="minorHAnsi"/>
          <w:color w:val="000000"/>
          <w:sz w:val="24"/>
          <w:szCs w:val="24"/>
        </w:rPr>
        <w:t xml:space="preserve"> αυτό τα τελευταία χρόνια καταβάλλονται πολύτιμες προσπάθειες για την προστασία, τη συντήρηση και τη διατήρηση του τοπίου, αποκτώντας όλο και περισσότεροι άνθρωποι </w:t>
      </w:r>
      <w:r w:rsidRPr="00D46696">
        <w:rPr>
          <w:rFonts w:cstheme="minorHAnsi"/>
          <w:b/>
          <w:color w:val="000000"/>
          <w:sz w:val="24"/>
          <w:szCs w:val="24"/>
        </w:rPr>
        <w:t>περιβαλλοντική εκπαίδευση. Έτσι διαμορφώνονται συνειδητοί πολίτες με γνώσεις, ευαισθησίες και επίγνωση των σχέσεων τους με το περιβάλλον.</w:t>
      </w:r>
    </w:p>
    <w:p w:rsidR="00B8035D" w:rsidRPr="00B8035D" w:rsidRDefault="00B8035D" w:rsidP="00B8035D">
      <w:pPr>
        <w:pStyle w:val="Default"/>
        <w:rPr>
          <w:rFonts w:ascii="Times New Roman" w:hAnsi="Times New Roman" w:cs="Times New Roman"/>
        </w:rPr>
      </w:pPr>
    </w:p>
    <w:p w:rsidR="008561F3" w:rsidRPr="00D46696" w:rsidRDefault="00E771D6" w:rsidP="00A24A53">
      <w:pPr>
        <w:numPr>
          <w:ilvl w:val="0"/>
          <w:numId w:val="11"/>
        </w:numPr>
        <w:spacing w:after="0" w:line="360" w:lineRule="auto"/>
        <w:jc w:val="both"/>
        <w:rPr>
          <w:rFonts w:cstheme="minorHAnsi"/>
          <w:b/>
          <w:sz w:val="24"/>
          <w:szCs w:val="24"/>
        </w:rPr>
      </w:pPr>
      <w:r w:rsidRPr="0096509E">
        <w:rPr>
          <w:rFonts w:cstheme="minorHAnsi"/>
          <w:sz w:val="24"/>
          <w:szCs w:val="24"/>
        </w:rPr>
        <w:t xml:space="preserve">Δασκαλάκου Ε., </w:t>
      </w:r>
      <w:r w:rsidRPr="0096509E">
        <w:rPr>
          <w:rFonts w:cstheme="minorHAnsi"/>
          <w:b/>
          <w:sz w:val="24"/>
          <w:szCs w:val="24"/>
          <w:u w:val="single"/>
        </w:rPr>
        <w:t>Τσιρούκης Α.,</w:t>
      </w:r>
      <w:r w:rsidRPr="0096509E">
        <w:rPr>
          <w:rFonts w:cstheme="minorHAnsi"/>
          <w:b/>
          <w:sz w:val="24"/>
          <w:szCs w:val="24"/>
        </w:rPr>
        <w:t xml:space="preserve"> </w:t>
      </w:r>
      <w:r w:rsidRPr="0096509E">
        <w:rPr>
          <w:rFonts w:cstheme="minorHAnsi"/>
          <w:sz w:val="24"/>
          <w:szCs w:val="24"/>
        </w:rPr>
        <w:t>και Θάνος Κ.</w:t>
      </w:r>
      <w:r w:rsidR="0094566B" w:rsidRPr="0096509E">
        <w:rPr>
          <w:rFonts w:cstheme="minorHAnsi"/>
          <w:sz w:val="24"/>
          <w:szCs w:val="24"/>
        </w:rPr>
        <w:t xml:space="preserve">, </w:t>
      </w:r>
      <w:r w:rsidR="0094566B" w:rsidRPr="0096509E">
        <w:rPr>
          <w:rFonts w:cstheme="minorHAnsi"/>
          <w:b/>
          <w:sz w:val="24"/>
          <w:szCs w:val="24"/>
        </w:rPr>
        <w:t>2012</w:t>
      </w:r>
      <w:r w:rsidR="0094566B" w:rsidRPr="0096509E">
        <w:rPr>
          <w:rFonts w:cstheme="minorHAnsi"/>
          <w:sz w:val="24"/>
          <w:szCs w:val="24"/>
        </w:rPr>
        <w:t>.</w:t>
      </w:r>
      <w:r w:rsidRPr="0096509E">
        <w:rPr>
          <w:rFonts w:cstheme="minorHAnsi"/>
          <w:sz w:val="24"/>
          <w:szCs w:val="24"/>
        </w:rPr>
        <w:t xml:space="preserve"> </w:t>
      </w:r>
      <w:r w:rsidR="0094566B" w:rsidRPr="0096509E">
        <w:rPr>
          <w:rFonts w:cstheme="minorHAnsi"/>
          <w:sz w:val="24"/>
          <w:szCs w:val="24"/>
        </w:rPr>
        <w:t>«</w:t>
      </w:r>
      <w:r w:rsidRPr="0096509E">
        <w:rPr>
          <w:rFonts w:cstheme="minorHAnsi"/>
          <w:b/>
          <w:i/>
          <w:sz w:val="24"/>
          <w:szCs w:val="24"/>
        </w:rPr>
        <w:t>Συμβολή στην εκτός τόπου (</w:t>
      </w:r>
      <w:r w:rsidRPr="0096509E">
        <w:rPr>
          <w:rFonts w:cstheme="minorHAnsi"/>
          <w:b/>
          <w:i/>
          <w:sz w:val="24"/>
          <w:szCs w:val="24"/>
          <w:lang w:val="en-US"/>
        </w:rPr>
        <w:t>ex</w:t>
      </w:r>
      <w:r w:rsidRPr="0096509E">
        <w:rPr>
          <w:rFonts w:cstheme="minorHAnsi"/>
          <w:b/>
          <w:i/>
          <w:sz w:val="24"/>
          <w:szCs w:val="24"/>
        </w:rPr>
        <w:t xml:space="preserve"> </w:t>
      </w:r>
      <w:r w:rsidRPr="0096509E">
        <w:rPr>
          <w:rFonts w:cstheme="minorHAnsi"/>
          <w:b/>
          <w:i/>
          <w:sz w:val="24"/>
          <w:szCs w:val="24"/>
          <w:lang w:val="en-US"/>
        </w:rPr>
        <w:t>situ</w:t>
      </w:r>
      <w:r w:rsidRPr="0096509E">
        <w:rPr>
          <w:rFonts w:cstheme="minorHAnsi"/>
          <w:b/>
          <w:i/>
          <w:sz w:val="24"/>
          <w:szCs w:val="24"/>
        </w:rPr>
        <w:t>) διατήρηση αυτοφυών ειδών της παρόχθιας δενδροχλωρίδας της Ελλάδας</w:t>
      </w:r>
      <w:r w:rsidR="0094566B" w:rsidRPr="0096509E">
        <w:rPr>
          <w:rFonts w:cstheme="minorHAnsi"/>
          <w:sz w:val="24"/>
          <w:szCs w:val="24"/>
        </w:rPr>
        <w:t>»</w:t>
      </w:r>
      <w:r w:rsidRPr="0096509E">
        <w:rPr>
          <w:rFonts w:cstheme="minorHAnsi"/>
          <w:sz w:val="24"/>
          <w:szCs w:val="24"/>
        </w:rPr>
        <w:t xml:space="preserve">. </w:t>
      </w:r>
      <w:r w:rsidRPr="00D46696">
        <w:rPr>
          <w:rFonts w:cstheme="minorHAnsi"/>
          <w:b/>
          <w:sz w:val="24"/>
          <w:szCs w:val="24"/>
        </w:rPr>
        <w:t>6</w:t>
      </w:r>
      <w:r w:rsidRPr="00D46696">
        <w:rPr>
          <w:rFonts w:cstheme="minorHAnsi"/>
          <w:b/>
          <w:sz w:val="24"/>
          <w:szCs w:val="24"/>
          <w:vertAlign w:val="superscript"/>
        </w:rPr>
        <w:t>ο</w:t>
      </w:r>
      <w:r w:rsidRPr="00D46696">
        <w:rPr>
          <w:rFonts w:cstheme="minorHAnsi"/>
          <w:b/>
          <w:sz w:val="24"/>
          <w:szCs w:val="24"/>
        </w:rPr>
        <w:t xml:space="preserve"> Πανελλήνιο Συνέδριο Οικολογίας, 4-7 Οκτωβρίου 2012, Αθήνα, Ελλάδα.</w:t>
      </w:r>
      <w:r w:rsidR="00103E42" w:rsidRPr="00D46696">
        <w:rPr>
          <w:rFonts w:cstheme="minorHAnsi"/>
          <w:b/>
          <w:bCs/>
        </w:rPr>
        <w:t xml:space="preserve"> </w:t>
      </w:r>
    </w:p>
    <w:p w:rsidR="00381771" w:rsidRPr="0096509E" w:rsidRDefault="0096509E" w:rsidP="00381771">
      <w:pPr>
        <w:spacing w:after="0" w:line="360" w:lineRule="auto"/>
        <w:jc w:val="both"/>
        <w:rPr>
          <w:b/>
          <w:lang w:val="en-US"/>
        </w:rPr>
      </w:pPr>
      <w:r w:rsidRPr="0096509E">
        <w:rPr>
          <w:b/>
          <w:lang w:val="en-US"/>
        </w:rPr>
        <w:t>In English</w:t>
      </w:r>
      <w:r>
        <w:rPr>
          <w:b/>
          <w:lang w:val="en-US"/>
        </w:rPr>
        <w:t>:</w:t>
      </w:r>
    </w:p>
    <w:p w:rsidR="00381771" w:rsidRPr="00D46696" w:rsidRDefault="00381771" w:rsidP="00381771">
      <w:pPr>
        <w:spacing w:after="0" w:line="360" w:lineRule="auto"/>
        <w:jc w:val="both"/>
        <w:rPr>
          <w:rFonts w:cstheme="minorHAnsi"/>
          <w:b/>
          <w:sz w:val="24"/>
          <w:szCs w:val="24"/>
          <w:lang w:val="en-US"/>
        </w:rPr>
      </w:pPr>
      <w:r w:rsidRPr="00D46696">
        <w:rPr>
          <w:b/>
          <w:lang w:val="en-US"/>
        </w:rPr>
        <w:t xml:space="preserve">Daskalakou E.N., Tsiroukis A., Thanos C.A. (2012). </w:t>
      </w:r>
      <w:proofErr w:type="gramStart"/>
      <w:r w:rsidRPr="00D46696">
        <w:rPr>
          <w:b/>
          <w:lang w:val="en-US"/>
        </w:rPr>
        <w:t>A contribution to the native, riparian tree flora ex situ conservation.</w:t>
      </w:r>
      <w:proofErr w:type="gramEnd"/>
      <w:r w:rsidRPr="00D46696">
        <w:rPr>
          <w:b/>
          <w:lang w:val="en-US"/>
        </w:rPr>
        <w:t xml:space="preserve"> 6th Hellenic Ecological Society (HELECOS) Congress, p. 310; http://www.helecos.gr/files/conferences/Athens_2012/BOOK/BOOK_SCREENPREVIEW.pdf</w:t>
      </w:r>
    </w:p>
    <w:p w:rsidR="00B8035D" w:rsidRPr="00381771" w:rsidRDefault="00B8035D" w:rsidP="00B8035D">
      <w:pPr>
        <w:spacing w:after="0" w:line="360" w:lineRule="auto"/>
        <w:jc w:val="both"/>
        <w:rPr>
          <w:rFonts w:cstheme="minorHAnsi"/>
          <w:sz w:val="24"/>
          <w:szCs w:val="24"/>
          <w:lang w:val="en-US"/>
        </w:rPr>
      </w:pPr>
    </w:p>
    <w:p w:rsidR="005F647C" w:rsidRPr="005F647C" w:rsidRDefault="00B8035D" w:rsidP="005F647C">
      <w:pPr>
        <w:spacing w:after="0" w:line="360" w:lineRule="auto"/>
        <w:jc w:val="both"/>
        <w:rPr>
          <w:rFonts w:cstheme="minorHAnsi"/>
          <w:sz w:val="24"/>
          <w:szCs w:val="24"/>
          <w:u w:val="single"/>
        </w:rPr>
      </w:pPr>
      <w:r w:rsidRPr="004B0A1A">
        <w:rPr>
          <w:rFonts w:cstheme="minorHAnsi"/>
          <w:b/>
          <w:sz w:val="24"/>
          <w:szCs w:val="24"/>
          <w:u w:val="single"/>
        </w:rPr>
        <w:t>Περίληψη.</w:t>
      </w:r>
      <w:r w:rsidRPr="005F647C">
        <w:rPr>
          <w:rFonts w:cstheme="minorHAnsi"/>
          <w:sz w:val="24"/>
          <w:szCs w:val="24"/>
        </w:rPr>
        <w:t xml:space="preserve"> </w:t>
      </w:r>
      <w:r w:rsidR="005F647C" w:rsidRPr="005F647C">
        <w:rPr>
          <w:rFonts w:cstheme="minorHAnsi"/>
          <w:color w:val="000000"/>
          <w:sz w:val="24"/>
          <w:szCs w:val="24"/>
        </w:rPr>
        <w:t>Για την εκτός τόπου (</w:t>
      </w:r>
      <w:r w:rsidR="005F647C" w:rsidRPr="005F647C">
        <w:rPr>
          <w:rFonts w:cstheme="minorHAnsi"/>
          <w:i/>
          <w:iCs/>
          <w:color w:val="000000"/>
          <w:sz w:val="24"/>
          <w:szCs w:val="24"/>
        </w:rPr>
        <w:t>ex situ</w:t>
      </w:r>
      <w:r w:rsidR="005F647C" w:rsidRPr="005F647C">
        <w:rPr>
          <w:rFonts w:cstheme="minorHAnsi"/>
          <w:color w:val="000000"/>
          <w:sz w:val="24"/>
          <w:szCs w:val="24"/>
        </w:rPr>
        <w:t xml:space="preserve">) διατήρηση της αυτοφυούς δενδροχλωρίδας της Ελλάδας πραγματοποιήθηκαν συλλογές καρπών και σπερμάτων (έτος ωρίμανσης 2011) από πληθυσμούς δύο μόνοικων δενδρωδών ειδών, κοινών σε παρόχθια οικοσυστήματα. Το σκλήθρο, </w:t>
      </w:r>
      <w:r w:rsidR="005F647C" w:rsidRPr="005F647C">
        <w:rPr>
          <w:rFonts w:cstheme="minorHAnsi"/>
          <w:i/>
          <w:iCs/>
          <w:color w:val="000000"/>
          <w:sz w:val="24"/>
          <w:szCs w:val="24"/>
        </w:rPr>
        <w:t xml:space="preserve">Alnus glutinosa </w:t>
      </w:r>
      <w:r w:rsidR="005F647C" w:rsidRPr="005F647C">
        <w:rPr>
          <w:rFonts w:cstheme="minorHAnsi"/>
          <w:color w:val="000000"/>
          <w:sz w:val="24"/>
          <w:szCs w:val="24"/>
        </w:rPr>
        <w:t xml:space="preserve">(L.) Gaertner (Betulaceae) και ο ανατολικός πλάτανος, </w:t>
      </w:r>
      <w:r w:rsidR="005F647C" w:rsidRPr="005F647C">
        <w:rPr>
          <w:rFonts w:cstheme="minorHAnsi"/>
          <w:i/>
          <w:iCs/>
          <w:color w:val="000000"/>
          <w:sz w:val="24"/>
          <w:szCs w:val="24"/>
        </w:rPr>
        <w:t xml:space="preserve">Platanus orientalis </w:t>
      </w:r>
      <w:r w:rsidR="005F647C" w:rsidRPr="005F647C">
        <w:rPr>
          <w:rFonts w:cstheme="minorHAnsi"/>
          <w:color w:val="000000"/>
          <w:sz w:val="24"/>
          <w:szCs w:val="24"/>
        </w:rPr>
        <w:t xml:space="preserve">L. (Platanaceae) συγκροτούν δάση-στοές στους τύπους οικοτόπου 91Ε0 “Αλλουβιακά δάση με </w:t>
      </w:r>
      <w:r w:rsidR="005F647C" w:rsidRPr="005F647C">
        <w:rPr>
          <w:rFonts w:cstheme="minorHAnsi"/>
          <w:i/>
          <w:iCs/>
          <w:color w:val="000000"/>
          <w:sz w:val="24"/>
          <w:szCs w:val="24"/>
        </w:rPr>
        <w:t xml:space="preserve">Alnus glutinosa </w:t>
      </w:r>
      <w:r w:rsidR="005F647C" w:rsidRPr="005F647C">
        <w:rPr>
          <w:rFonts w:cstheme="minorHAnsi"/>
          <w:color w:val="000000"/>
          <w:sz w:val="24"/>
          <w:szCs w:val="24"/>
        </w:rPr>
        <w:t xml:space="preserve">και/ή </w:t>
      </w:r>
      <w:r w:rsidR="005F647C" w:rsidRPr="005F647C">
        <w:rPr>
          <w:rFonts w:cstheme="minorHAnsi"/>
          <w:i/>
          <w:iCs/>
          <w:color w:val="000000"/>
          <w:sz w:val="24"/>
          <w:szCs w:val="24"/>
        </w:rPr>
        <w:lastRenderedPageBreak/>
        <w:t xml:space="preserve">Fraxinus excelsior </w:t>
      </w:r>
      <w:r w:rsidR="005F647C" w:rsidRPr="005F647C">
        <w:rPr>
          <w:rFonts w:cstheme="minorHAnsi"/>
          <w:color w:val="000000"/>
          <w:sz w:val="24"/>
          <w:szCs w:val="24"/>
        </w:rPr>
        <w:t>(</w:t>
      </w:r>
      <w:r w:rsidR="005F647C" w:rsidRPr="005F647C">
        <w:rPr>
          <w:rFonts w:cstheme="minorHAnsi"/>
          <w:i/>
          <w:iCs/>
          <w:color w:val="000000"/>
          <w:sz w:val="24"/>
          <w:szCs w:val="24"/>
        </w:rPr>
        <w:t>Alno-Padion</w:t>
      </w:r>
      <w:r w:rsidR="005F647C" w:rsidRPr="005F647C">
        <w:rPr>
          <w:rFonts w:cstheme="minorHAnsi"/>
          <w:color w:val="000000"/>
          <w:sz w:val="24"/>
          <w:szCs w:val="24"/>
        </w:rPr>
        <w:t xml:space="preserve">, </w:t>
      </w:r>
      <w:r w:rsidR="005F647C" w:rsidRPr="005F647C">
        <w:rPr>
          <w:rFonts w:cstheme="minorHAnsi"/>
          <w:i/>
          <w:iCs/>
          <w:color w:val="000000"/>
          <w:sz w:val="24"/>
          <w:szCs w:val="24"/>
        </w:rPr>
        <w:t>Alnion incanae</w:t>
      </w:r>
      <w:r w:rsidR="005F647C" w:rsidRPr="005F647C">
        <w:rPr>
          <w:rFonts w:cstheme="minorHAnsi"/>
          <w:color w:val="000000"/>
          <w:sz w:val="24"/>
          <w:szCs w:val="24"/>
        </w:rPr>
        <w:t xml:space="preserve">, </w:t>
      </w:r>
      <w:r w:rsidR="005F647C" w:rsidRPr="005F647C">
        <w:rPr>
          <w:rFonts w:cstheme="minorHAnsi"/>
          <w:i/>
          <w:iCs/>
          <w:color w:val="000000"/>
          <w:sz w:val="24"/>
          <w:szCs w:val="24"/>
        </w:rPr>
        <w:t>Salicion albae</w:t>
      </w:r>
      <w:r w:rsidR="005F647C" w:rsidRPr="005F647C">
        <w:rPr>
          <w:rFonts w:cstheme="minorHAnsi"/>
          <w:color w:val="000000"/>
          <w:sz w:val="24"/>
          <w:szCs w:val="24"/>
        </w:rPr>
        <w:t xml:space="preserve">)” και 92C0 “Δάση με </w:t>
      </w:r>
      <w:r w:rsidR="005F647C" w:rsidRPr="005F647C">
        <w:rPr>
          <w:rFonts w:cstheme="minorHAnsi"/>
          <w:i/>
          <w:iCs/>
          <w:color w:val="000000"/>
          <w:sz w:val="24"/>
          <w:szCs w:val="24"/>
        </w:rPr>
        <w:t xml:space="preserve">Platanus orientalis </w:t>
      </w:r>
      <w:r w:rsidR="005F647C" w:rsidRPr="005F647C">
        <w:rPr>
          <w:rFonts w:cstheme="minorHAnsi"/>
          <w:color w:val="000000"/>
          <w:sz w:val="24"/>
          <w:szCs w:val="24"/>
        </w:rPr>
        <w:t xml:space="preserve">και </w:t>
      </w:r>
      <w:r w:rsidR="005F647C" w:rsidRPr="005F647C">
        <w:rPr>
          <w:rFonts w:cstheme="minorHAnsi"/>
          <w:i/>
          <w:iCs/>
          <w:color w:val="000000"/>
          <w:sz w:val="24"/>
          <w:szCs w:val="24"/>
        </w:rPr>
        <w:t xml:space="preserve">Liquidambar orientalis </w:t>
      </w:r>
      <w:r w:rsidR="005F647C" w:rsidRPr="005F647C">
        <w:rPr>
          <w:rFonts w:cstheme="minorHAnsi"/>
          <w:color w:val="000000"/>
          <w:sz w:val="24"/>
          <w:szCs w:val="24"/>
        </w:rPr>
        <w:t>(</w:t>
      </w:r>
      <w:r w:rsidR="005F647C" w:rsidRPr="005F647C">
        <w:rPr>
          <w:rFonts w:cstheme="minorHAnsi"/>
          <w:i/>
          <w:iCs/>
          <w:color w:val="000000"/>
          <w:sz w:val="24"/>
          <w:szCs w:val="24"/>
        </w:rPr>
        <w:t>Platanion orientalis</w:t>
      </w:r>
      <w:r w:rsidR="005F647C" w:rsidRPr="005F647C">
        <w:rPr>
          <w:rFonts w:cstheme="minorHAnsi"/>
          <w:color w:val="000000"/>
          <w:sz w:val="24"/>
          <w:szCs w:val="24"/>
        </w:rPr>
        <w:t>)”, αντίστοιχα (Οδηγία 92/43/ΕΕ, Παράρτημα Ι). Πρόκειται για δύο σημαντικά είδη των παρόχθιων ζωνών που παρουσιάζουν ευαισθησία στις υδρολογικές αλλαγές (μεταβολή της στάθμης των υδάτων, εκτροπή, κατασκευές, ταμιευτήρες κ.λπ.). Πληροφορίες για τη φυτρωτική συμπεριφορά των δύο δένδρων θα αποβούν χρήσιμες σε μελλοντικές δράσεις αποκατάστασης, αφού ως συχνή απειλή για τους φυσικούς πληθυσμούς των δύο ειδών αναφέρεται η υποβάθμιση των βιοτόπων τους. Τυχαίο δείγμα σπερμάτων (n=50) από τα δύο είδη ζυγίσθηκε και υποβλήθηκε σε έλεγχο πλήρων-κενών/νεκρών με τομή (cutting test). Η φύτρωση των σπερμάτων ελέγχθηκε στο φως και στο σκοτάδι σε σταθερές (5, 10, 15, 20 και 25 °C, θάλαμοι Binder KBW 240), σε εναλλασσόμενες θερμοκρασίες (20/10 °C, 12:12 Φ/Σ, θάλαμος ανάπτυξης φυτών Enviratrol, Conviron) και ύστερα από ψυχρή στρωμάτωση (στους 2-5 °C).</w:t>
      </w:r>
    </w:p>
    <w:p w:rsidR="00B8035D" w:rsidRPr="00B8035D" w:rsidRDefault="00B8035D" w:rsidP="00B8035D">
      <w:pPr>
        <w:spacing w:after="0" w:line="360" w:lineRule="auto"/>
        <w:jc w:val="both"/>
        <w:rPr>
          <w:rFonts w:cstheme="minorHAnsi"/>
          <w:sz w:val="24"/>
          <w:szCs w:val="24"/>
          <w:u w:val="single"/>
        </w:rPr>
      </w:pPr>
    </w:p>
    <w:p w:rsidR="008561F3" w:rsidRPr="0096509E" w:rsidRDefault="007003B7" w:rsidP="00A24A53">
      <w:pPr>
        <w:numPr>
          <w:ilvl w:val="0"/>
          <w:numId w:val="11"/>
        </w:numPr>
        <w:spacing w:after="0" w:line="360" w:lineRule="auto"/>
        <w:jc w:val="both"/>
        <w:rPr>
          <w:rFonts w:cstheme="minorHAnsi"/>
          <w:sz w:val="24"/>
          <w:szCs w:val="24"/>
          <w:lang w:val="en-GB"/>
        </w:rPr>
      </w:pPr>
      <w:r w:rsidRPr="0096509E">
        <w:rPr>
          <w:rFonts w:cstheme="minorHAnsi"/>
          <w:sz w:val="24"/>
          <w:szCs w:val="24"/>
        </w:rPr>
        <w:t xml:space="preserve">Μαστρογιάννη Αν., </w:t>
      </w:r>
      <w:r w:rsidRPr="0096509E">
        <w:rPr>
          <w:rFonts w:cstheme="minorHAnsi"/>
          <w:b/>
          <w:sz w:val="24"/>
          <w:szCs w:val="24"/>
          <w:u w:val="single"/>
        </w:rPr>
        <w:t>Τσιρούκης Αχ</w:t>
      </w:r>
      <w:r w:rsidRPr="0096509E">
        <w:rPr>
          <w:rFonts w:cstheme="minorHAnsi"/>
          <w:sz w:val="24"/>
          <w:szCs w:val="24"/>
          <w:u w:val="single"/>
        </w:rPr>
        <w:t>.,</w:t>
      </w:r>
      <w:r w:rsidRPr="0096509E">
        <w:rPr>
          <w:rFonts w:cstheme="minorHAnsi"/>
          <w:sz w:val="24"/>
          <w:szCs w:val="24"/>
        </w:rPr>
        <w:t xml:space="preserve"> Δρούζας Ανδ. </w:t>
      </w:r>
      <w:r w:rsidR="00FB1A75" w:rsidRPr="0096509E">
        <w:rPr>
          <w:rFonts w:cstheme="minorHAnsi"/>
          <w:sz w:val="24"/>
          <w:szCs w:val="24"/>
        </w:rPr>
        <w:t>κ</w:t>
      </w:r>
      <w:r w:rsidRPr="0096509E">
        <w:rPr>
          <w:rFonts w:cstheme="minorHAnsi"/>
          <w:sz w:val="24"/>
          <w:szCs w:val="24"/>
        </w:rPr>
        <w:t xml:space="preserve">αι </w:t>
      </w:r>
      <w:r w:rsidR="008E52D4" w:rsidRPr="0096509E">
        <w:rPr>
          <w:rFonts w:cstheme="minorHAnsi"/>
          <w:sz w:val="24"/>
          <w:szCs w:val="24"/>
        </w:rPr>
        <w:t>Τσιριπίδης Ι.</w:t>
      </w:r>
      <w:r w:rsidRPr="0096509E">
        <w:rPr>
          <w:rFonts w:cstheme="minorHAnsi"/>
          <w:sz w:val="24"/>
          <w:szCs w:val="24"/>
        </w:rPr>
        <w:t xml:space="preserve"> </w:t>
      </w:r>
      <w:r w:rsidRPr="0096509E">
        <w:rPr>
          <w:rFonts w:cstheme="minorHAnsi"/>
          <w:b/>
          <w:sz w:val="24"/>
          <w:szCs w:val="24"/>
        </w:rPr>
        <w:t>2014</w:t>
      </w:r>
      <w:r w:rsidR="008561F3" w:rsidRPr="0096509E">
        <w:rPr>
          <w:rFonts w:ascii="Calibri" w:hAnsi="Calibri" w:cs="Times New Roman"/>
          <w:sz w:val="24"/>
          <w:szCs w:val="24"/>
        </w:rPr>
        <w:t xml:space="preserve"> «</w:t>
      </w:r>
      <w:r w:rsidR="00E77B64" w:rsidRPr="0096509E">
        <w:rPr>
          <w:rFonts w:ascii="Calibri" w:hAnsi="Calibri" w:cs="Calibri"/>
          <w:b/>
          <w:bCs/>
          <w:i/>
          <w:sz w:val="24"/>
          <w:szCs w:val="24"/>
        </w:rPr>
        <w:t>Δυνητική εξάπλωση</w:t>
      </w:r>
      <w:r w:rsidR="008561F3" w:rsidRPr="0096509E">
        <w:rPr>
          <w:rFonts w:ascii="Calibri" w:hAnsi="Calibri" w:cs="Calibri"/>
          <w:b/>
          <w:bCs/>
          <w:i/>
          <w:sz w:val="24"/>
          <w:szCs w:val="24"/>
        </w:rPr>
        <w:t xml:space="preserve"> του </w:t>
      </w:r>
      <w:r w:rsidR="00FA23B1" w:rsidRPr="0096509E">
        <w:rPr>
          <w:rFonts w:ascii="Calibri" w:hAnsi="Calibri" w:cs="Calibri"/>
          <w:b/>
          <w:bCs/>
          <w:i/>
          <w:sz w:val="24"/>
          <w:szCs w:val="24"/>
        </w:rPr>
        <w:t>υπολειμματικού</w:t>
      </w:r>
      <w:r w:rsidR="00E77B64" w:rsidRPr="0096509E">
        <w:rPr>
          <w:rFonts w:ascii="Calibri" w:hAnsi="Calibri" w:cs="Calibri"/>
          <w:b/>
          <w:bCs/>
          <w:i/>
          <w:sz w:val="24"/>
          <w:szCs w:val="24"/>
        </w:rPr>
        <w:t xml:space="preserve"> είδους </w:t>
      </w:r>
      <w:r w:rsidR="008561F3" w:rsidRPr="0096509E">
        <w:rPr>
          <w:rFonts w:ascii="Calibri" w:hAnsi="Calibri" w:cs="Calibri"/>
          <w:b/>
          <w:bCs/>
          <w:i/>
          <w:iCs/>
          <w:sz w:val="24"/>
          <w:szCs w:val="24"/>
        </w:rPr>
        <w:t xml:space="preserve">Aesculus hippocastanum </w:t>
      </w:r>
      <w:r w:rsidR="008561F3" w:rsidRPr="0096509E">
        <w:rPr>
          <w:rFonts w:ascii="Calibri" w:hAnsi="Calibri" w:cs="Calibri"/>
          <w:b/>
          <w:bCs/>
          <w:i/>
          <w:sz w:val="24"/>
          <w:szCs w:val="24"/>
        </w:rPr>
        <w:t>L. στην Ελλάδα</w:t>
      </w:r>
      <w:r w:rsidR="008561F3" w:rsidRPr="0096509E">
        <w:rPr>
          <w:rFonts w:ascii="Calibri" w:hAnsi="Calibri" w:cs="Calibri"/>
          <w:bCs/>
          <w:sz w:val="24"/>
          <w:szCs w:val="24"/>
        </w:rPr>
        <w:t>»</w:t>
      </w:r>
      <w:r w:rsidRPr="0096509E">
        <w:rPr>
          <w:rFonts w:cstheme="minorHAnsi"/>
          <w:sz w:val="24"/>
          <w:szCs w:val="24"/>
        </w:rPr>
        <w:t>.</w:t>
      </w:r>
      <w:r w:rsidR="008E52D4" w:rsidRPr="0096509E">
        <w:rPr>
          <w:rFonts w:cstheme="minorHAnsi"/>
          <w:sz w:val="24"/>
          <w:szCs w:val="24"/>
        </w:rPr>
        <w:t xml:space="preserve"> </w:t>
      </w:r>
      <w:r w:rsidR="008E52D4" w:rsidRPr="00D46696">
        <w:rPr>
          <w:rFonts w:cstheme="minorHAnsi"/>
          <w:b/>
          <w:sz w:val="24"/>
          <w:szCs w:val="24"/>
        </w:rPr>
        <w:t>36</w:t>
      </w:r>
      <w:r w:rsidR="008E52D4" w:rsidRPr="00D46696">
        <w:rPr>
          <w:rFonts w:cstheme="minorHAnsi"/>
          <w:b/>
          <w:sz w:val="24"/>
          <w:szCs w:val="24"/>
          <w:vertAlign w:val="superscript"/>
        </w:rPr>
        <w:t>ο</w:t>
      </w:r>
      <w:r w:rsidR="008E52D4" w:rsidRPr="00D46696">
        <w:rPr>
          <w:rFonts w:cstheme="minorHAnsi"/>
          <w:b/>
          <w:sz w:val="24"/>
          <w:szCs w:val="24"/>
        </w:rPr>
        <w:t xml:space="preserve"> Επιστημονικό Συνέδριο της Ελληνικής Εταιρείας Βιολογικών Επιστημών (ΕΕΒΕ), 8-10 Μαΐου 2014, Ιωάννινα</w:t>
      </w:r>
      <w:r w:rsidR="008E52D4" w:rsidRPr="0096509E">
        <w:rPr>
          <w:rFonts w:cstheme="minorHAnsi"/>
          <w:sz w:val="24"/>
          <w:szCs w:val="24"/>
        </w:rPr>
        <w:t>.</w:t>
      </w:r>
      <w:r w:rsidR="00B3219A" w:rsidRPr="0096509E">
        <w:rPr>
          <w:rFonts w:cstheme="minorHAnsi"/>
          <w:b/>
          <w:bCs/>
        </w:rPr>
        <w:t xml:space="preserve"> </w:t>
      </w:r>
      <w:r w:rsidR="00B3219A" w:rsidRPr="0096509E">
        <w:rPr>
          <w:rFonts w:cstheme="minorHAnsi"/>
          <w:b/>
          <w:bCs/>
          <w:sz w:val="24"/>
          <w:szCs w:val="24"/>
        </w:rPr>
        <w:t>(</w:t>
      </w:r>
      <w:r w:rsidR="00B3219A" w:rsidRPr="0096509E">
        <w:rPr>
          <w:rFonts w:cstheme="minorHAnsi"/>
          <w:b/>
          <w:bCs/>
          <w:sz w:val="24"/>
          <w:szCs w:val="24"/>
          <w:lang w:val="en-US"/>
        </w:rPr>
        <w:t>With Summary in English)</w:t>
      </w:r>
      <w:r w:rsidR="00103E42" w:rsidRPr="0096509E">
        <w:rPr>
          <w:rFonts w:cstheme="minorHAnsi"/>
          <w:b/>
          <w:bCs/>
          <w:sz w:val="24"/>
          <w:szCs w:val="24"/>
          <w:lang w:val="en-US"/>
        </w:rPr>
        <w:t>.</w:t>
      </w:r>
    </w:p>
    <w:p w:rsidR="00C008A7" w:rsidRPr="005A0B47" w:rsidRDefault="00C008A7" w:rsidP="00C008A7">
      <w:pPr>
        <w:spacing w:after="0" w:line="360" w:lineRule="auto"/>
        <w:jc w:val="both"/>
        <w:rPr>
          <w:rFonts w:cstheme="minorHAnsi"/>
          <w:b/>
          <w:bCs/>
          <w:color w:val="214ACD"/>
          <w:sz w:val="24"/>
          <w:szCs w:val="24"/>
        </w:rPr>
      </w:pPr>
    </w:p>
    <w:p w:rsidR="002839A7" w:rsidRDefault="00C008A7" w:rsidP="002839A7">
      <w:pPr>
        <w:autoSpaceDE w:val="0"/>
        <w:autoSpaceDN w:val="0"/>
        <w:adjustRightInd w:val="0"/>
        <w:spacing w:after="0" w:line="360" w:lineRule="auto"/>
        <w:jc w:val="both"/>
        <w:rPr>
          <w:rFonts w:ascii="Calibri" w:hAnsi="Calibri" w:cs="Calibri"/>
          <w:color w:val="000000"/>
          <w:sz w:val="24"/>
          <w:szCs w:val="24"/>
        </w:rPr>
      </w:pPr>
      <w:r w:rsidRPr="009A1AD1">
        <w:rPr>
          <w:rFonts w:cstheme="minorHAnsi"/>
          <w:b/>
          <w:bCs/>
          <w:sz w:val="24"/>
          <w:szCs w:val="24"/>
          <w:u w:val="single"/>
        </w:rPr>
        <w:t>Περίληψη.</w:t>
      </w:r>
      <w:r w:rsidRPr="002839A7">
        <w:rPr>
          <w:rFonts w:cstheme="minorHAnsi"/>
          <w:bCs/>
        </w:rPr>
        <w:t xml:space="preserve">  </w:t>
      </w:r>
      <w:r w:rsidR="002839A7" w:rsidRPr="00C008A7">
        <w:rPr>
          <w:rFonts w:ascii="Calibri" w:hAnsi="Calibri" w:cs="Calibri"/>
          <w:color w:val="000000"/>
          <w:sz w:val="24"/>
          <w:szCs w:val="24"/>
        </w:rPr>
        <w:t xml:space="preserve">Η ευρεία εξάπλωση του γένους </w:t>
      </w:r>
      <w:r w:rsidR="002839A7" w:rsidRPr="00C008A7">
        <w:rPr>
          <w:rFonts w:ascii="Calibri" w:hAnsi="Calibri" w:cs="Calibri"/>
          <w:i/>
          <w:iCs/>
          <w:color w:val="000000"/>
          <w:sz w:val="24"/>
          <w:szCs w:val="24"/>
        </w:rPr>
        <w:t xml:space="preserve">Aesculus </w:t>
      </w:r>
      <w:r w:rsidR="002839A7" w:rsidRPr="00C008A7">
        <w:rPr>
          <w:rFonts w:ascii="Calibri" w:hAnsi="Calibri" w:cs="Calibri"/>
          <w:color w:val="000000"/>
          <w:sz w:val="24"/>
          <w:szCs w:val="24"/>
        </w:rPr>
        <w:t xml:space="preserve">στην Ευρώπη περιορίστηκε στο νότιο τμήμα της κατά το Τεταρτογενές, εξαιτίας των έντονων κλιματικών </w:t>
      </w:r>
      <w:r w:rsidR="002839A7">
        <w:rPr>
          <w:rFonts w:ascii="Calibri" w:hAnsi="Calibri" w:cs="Calibri"/>
          <w:color w:val="000000"/>
          <w:sz w:val="24"/>
          <w:szCs w:val="24"/>
        </w:rPr>
        <w:t>μεταβολών</w:t>
      </w:r>
      <w:r w:rsidR="002839A7" w:rsidRPr="00C008A7">
        <w:rPr>
          <w:rFonts w:ascii="Calibri" w:hAnsi="Calibri" w:cs="Calibri"/>
          <w:color w:val="000000"/>
          <w:sz w:val="24"/>
          <w:szCs w:val="24"/>
        </w:rPr>
        <w:t xml:space="preserve">. Tο </w:t>
      </w:r>
      <w:r w:rsidR="002839A7" w:rsidRPr="00C008A7">
        <w:rPr>
          <w:rFonts w:ascii="Calibri" w:hAnsi="Calibri" w:cs="Calibri"/>
          <w:i/>
          <w:iCs/>
          <w:color w:val="000000"/>
          <w:sz w:val="24"/>
          <w:szCs w:val="24"/>
        </w:rPr>
        <w:t xml:space="preserve">A. hippocastanum </w:t>
      </w:r>
      <w:r w:rsidR="002839A7" w:rsidRPr="00C008A7">
        <w:rPr>
          <w:rFonts w:ascii="Calibri" w:hAnsi="Calibri" w:cs="Calibri"/>
          <w:color w:val="000000"/>
          <w:sz w:val="24"/>
          <w:szCs w:val="24"/>
        </w:rPr>
        <w:t xml:space="preserve">αποτελεί τον μοναδικό αντιπρόσωπο του γένους </w:t>
      </w:r>
      <w:r w:rsidR="002839A7" w:rsidRPr="00C008A7">
        <w:rPr>
          <w:rFonts w:ascii="Calibri" w:hAnsi="Calibri" w:cs="Calibri"/>
          <w:i/>
          <w:iCs/>
          <w:color w:val="000000"/>
          <w:sz w:val="24"/>
          <w:szCs w:val="24"/>
        </w:rPr>
        <w:t xml:space="preserve">Aesculus </w:t>
      </w:r>
      <w:r w:rsidR="002839A7" w:rsidRPr="00C008A7">
        <w:rPr>
          <w:rFonts w:ascii="Calibri" w:hAnsi="Calibri" w:cs="Calibri"/>
          <w:color w:val="000000"/>
          <w:sz w:val="24"/>
          <w:szCs w:val="24"/>
        </w:rPr>
        <w:t>στην Ευρώπη σήμερα, ενώ είναι ταυτόχρονα υπολειμματικ</w:t>
      </w:r>
      <w:r w:rsidR="002839A7">
        <w:rPr>
          <w:rFonts w:ascii="Calibri" w:hAnsi="Calibri" w:cs="Calibri"/>
          <w:color w:val="000000"/>
          <w:sz w:val="24"/>
          <w:szCs w:val="24"/>
        </w:rPr>
        <w:t>ό βαλκανικό ενδημικό είδος</w:t>
      </w:r>
      <w:r w:rsidR="002839A7" w:rsidRPr="00C008A7">
        <w:rPr>
          <w:rFonts w:ascii="Calibri" w:hAnsi="Calibri" w:cs="Calibri"/>
          <w:color w:val="000000"/>
          <w:sz w:val="24"/>
          <w:szCs w:val="24"/>
        </w:rPr>
        <w:t xml:space="preserve">. Η γνωστή εξάπλωση του </w:t>
      </w:r>
      <w:r w:rsidR="002839A7" w:rsidRPr="00C008A7">
        <w:rPr>
          <w:rFonts w:ascii="Calibri" w:hAnsi="Calibri" w:cs="Calibri"/>
          <w:i/>
          <w:iCs/>
          <w:color w:val="000000"/>
          <w:sz w:val="24"/>
          <w:szCs w:val="24"/>
        </w:rPr>
        <w:t xml:space="preserve">A. hippocastanum </w:t>
      </w:r>
      <w:r w:rsidR="002839A7" w:rsidRPr="00C008A7">
        <w:rPr>
          <w:rFonts w:ascii="Calibri" w:hAnsi="Calibri" w:cs="Calibri"/>
          <w:color w:val="000000"/>
          <w:sz w:val="24"/>
          <w:szCs w:val="24"/>
        </w:rPr>
        <w:t>στην Ελλάδα συμπεριλαμβάνει περίπου 100 γνωστές θέσεις στην οροσειρά της Πίνδου και τα όρη τη</w:t>
      </w:r>
      <w:r w:rsidR="002839A7">
        <w:rPr>
          <w:rFonts w:ascii="Calibri" w:hAnsi="Calibri" w:cs="Calibri"/>
          <w:color w:val="000000"/>
          <w:sz w:val="24"/>
          <w:szCs w:val="24"/>
        </w:rPr>
        <w:t>ς ανατολικής-κεντρικής Ελλάδας.</w:t>
      </w:r>
    </w:p>
    <w:p w:rsidR="00FB28CC" w:rsidRDefault="002839A7" w:rsidP="002839A7">
      <w:pPr>
        <w:pStyle w:val="Default"/>
        <w:spacing w:line="360" w:lineRule="auto"/>
        <w:jc w:val="both"/>
        <w:rPr>
          <w:rFonts w:ascii="Calibri" w:hAnsi="Calibri" w:cs="Calibri"/>
        </w:rPr>
      </w:pPr>
      <w:r>
        <w:rPr>
          <w:rFonts w:ascii="Calibri" w:hAnsi="Calibri" w:cs="Calibri"/>
        </w:rPr>
        <w:t>Κατά την μεθοδολογία ε</w:t>
      </w:r>
      <w:r w:rsidRPr="00CB11F4">
        <w:rPr>
          <w:rFonts w:ascii="Calibri" w:hAnsi="Calibri" w:cs="Calibri"/>
        </w:rPr>
        <w:t>φαρμόστηκε ο Αλγόριθμος Μέγιστης Εντροπίας (Maximum Entropy, Max</w:t>
      </w:r>
      <w:r w:rsidRPr="00CB11F4">
        <w:rPr>
          <w:rFonts w:ascii="Calibri" w:hAnsi="Calibri" w:cs="Calibri"/>
        </w:rPr>
        <w:softHyphen/>
        <w:t>Ent), μέσω το</w:t>
      </w:r>
      <w:r>
        <w:rPr>
          <w:rFonts w:ascii="Calibri" w:hAnsi="Calibri" w:cs="Calibri"/>
        </w:rPr>
        <w:t>υ λογισμικού MaxEnt 3.3.3k</w:t>
      </w:r>
      <w:r w:rsidRPr="00CB11F4">
        <w:rPr>
          <w:rFonts w:ascii="Calibri" w:hAnsi="Calibri" w:cs="Calibri"/>
        </w:rPr>
        <w:t>. Ως δεδομένα παρουσίας χρησιμοποιήθηκαν οι γνωστές θέσεις εμφάνισης του είδους</w:t>
      </w:r>
      <w:r>
        <w:rPr>
          <w:rFonts w:ascii="Calibri" w:hAnsi="Calibri" w:cs="Calibri"/>
        </w:rPr>
        <w:t>, ενώ η</w:t>
      </w:r>
      <w:r w:rsidRPr="00CB11F4">
        <w:rPr>
          <w:rFonts w:ascii="Calibri" w:hAnsi="Calibri" w:cs="Calibri"/>
        </w:rPr>
        <w:t xml:space="preserve"> κατάλληλη επεξεργασία των περιβαλλοντικών μεταβλητών και η δημιουργία του δυνητικού χάρτη εξάπλωσης πραγματοποιήθηκαν με χρήση του λογισμικού ArcGIS 10.1</w:t>
      </w:r>
    </w:p>
    <w:p w:rsidR="007A62C4" w:rsidRPr="00DC3E78" w:rsidRDefault="007A62C4" w:rsidP="002839A7">
      <w:pPr>
        <w:pStyle w:val="Default"/>
        <w:spacing w:line="360" w:lineRule="auto"/>
        <w:jc w:val="both"/>
        <w:rPr>
          <w:rFonts w:ascii="Calibri" w:hAnsi="Calibri" w:cs="Calibri"/>
        </w:rPr>
      </w:pPr>
    </w:p>
    <w:p w:rsidR="00C008A7" w:rsidRPr="0096509E" w:rsidRDefault="00B3219A" w:rsidP="00B3219A">
      <w:pPr>
        <w:autoSpaceDE w:val="0"/>
        <w:autoSpaceDN w:val="0"/>
        <w:adjustRightInd w:val="0"/>
        <w:spacing w:after="0" w:line="240" w:lineRule="auto"/>
        <w:rPr>
          <w:rFonts w:cstheme="minorHAnsi"/>
          <w:b/>
          <w:bCs/>
          <w:sz w:val="24"/>
          <w:szCs w:val="24"/>
          <w:lang w:val="en-US"/>
        </w:rPr>
      </w:pPr>
      <w:r w:rsidRPr="0096509E">
        <w:rPr>
          <w:rFonts w:cstheme="minorHAnsi"/>
          <w:b/>
          <w:bCs/>
          <w:sz w:val="24"/>
          <w:szCs w:val="24"/>
          <w:lang w:val="en-US"/>
        </w:rPr>
        <w:lastRenderedPageBreak/>
        <w:t xml:space="preserve">Potential Distribution of the Relict </w:t>
      </w:r>
      <w:proofErr w:type="gramStart"/>
      <w:r w:rsidRPr="0096509E">
        <w:rPr>
          <w:rFonts w:cstheme="minorHAnsi"/>
          <w:b/>
          <w:bCs/>
          <w:sz w:val="24"/>
          <w:szCs w:val="24"/>
          <w:lang w:val="en-US"/>
        </w:rPr>
        <w:t xml:space="preserve">Species  </w:t>
      </w:r>
      <w:r w:rsidRPr="0096509E">
        <w:rPr>
          <w:rFonts w:cstheme="minorHAnsi"/>
          <w:b/>
          <w:bCs/>
          <w:i/>
          <w:sz w:val="24"/>
          <w:szCs w:val="24"/>
          <w:lang w:val="en-US"/>
        </w:rPr>
        <w:t>Aesculus</w:t>
      </w:r>
      <w:proofErr w:type="gramEnd"/>
      <w:r w:rsidRPr="0096509E">
        <w:rPr>
          <w:rFonts w:cstheme="minorHAnsi"/>
          <w:b/>
          <w:bCs/>
          <w:i/>
          <w:sz w:val="24"/>
          <w:szCs w:val="24"/>
          <w:lang w:val="en-US"/>
        </w:rPr>
        <w:t xml:space="preserve"> hippocastanum</w:t>
      </w:r>
      <w:r w:rsidRPr="0096509E">
        <w:rPr>
          <w:rFonts w:cstheme="minorHAnsi"/>
          <w:b/>
          <w:bCs/>
          <w:sz w:val="24"/>
          <w:szCs w:val="24"/>
          <w:lang w:val="en-US"/>
        </w:rPr>
        <w:t xml:space="preserve"> L. in Greece.</w:t>
      </w:r>
    </w:p>
    <w:p w:rsidR="00B3219A" w:rsidRPr="00B3219A" w:rsidRDefault="00B3219A" w:rsidP="00B3219A">
      <w:pPr>
        <w:autoSpaceDE w:val="0"/>
        <w:autoSpaceDN w:val="0"/>
        <w:adjustRightInd w:val="0"/>
        <w:spacing w:after="0" w:line="240" w:lineRule="auto"/>
        <w:rPr>
          <w:rFonts w:cstheme="minorHAnsi"/>
          <w:sz w:val="24"/>
          <w:szCs w:val="24"/>
          <w:u w:val="single"/>
          <w:lang w:val="en-US"/>
        </w:rPr>
      </w:pPr>
    </w:p>
    <w:p w:rsidR="00B3219A" w:rsidRPr="00C63A93" w:rsidRDefault="00B3219A" w:rsidP="00C63A93">
      <w:pPr>
        <w:autoSpaceDE w:val="0"/>
        <w:autoSpaceDN w:val="0"/>
        <w:adjustRightInd w:val="0"/>
        <w:spacing w:after="0" w:line="360" w:lineRule="auto"/>
        <w:jc w:val="both"/>
        <w:rPr>
          <w:rFonts w:eastAsia="Times-Roman" w:cstheme="minorHAnsi"/>
          <w:sz w:val="24"/>
          <w:szCs w:val="24"/>
          <w:lang w:val="en-US"/>
        </w:rPr>
      </w:pPr>
      <w:proofErr w:type="gramStart"/>
      <w:r w:rsidRPr="004B0A1A">
        <w:rPr>
          <w:rFonts w:cstheme="minorHAnsi"/>
          <w:b/>
          <w:sz w:val="24"/>
          <w:szCs w:val="24"/>
          <w:u w:val="single"/>
          <w:lang w:val="en-US"/>
        </w:rPr>
        <w:t>Summary in English</w:t>
      </w:r>
      <w:r>
        <w:rPr>
          <w:rFonts w:cstheme="minorHAnsi"/>
          <w:sz w:val="24"/>
          <w:szCs w:val="24"/>
          <w:u w:val="single"/>
          <w:lang w:val="en-US"/>
        </w:rPr>
        <w:t>.</w:t>
      </w:r>
      <w:proofErr w:type="gramEnd"/>
      <w:r w:rsidRPr="004B0A1A">
        <w:rPr>
          <w:rFonts w:cstheme="minorHAnsi"/>
          <w:sz w:val="24"/>
          <w:szCs w:val="24"/>
          <w:lang w:val="en-US"/>
        </w:rPr>
        <w:t xml:space="preserve"> </w:t>
      </w:r>
      <w:r w:rsidRPr="00C63A93">
        <w:rPr>
          <w:rFonts w:eastAsia="Times-Roman" w:cstheme="minorHAnsi"/>
          <w:sz w:val="24"/>
          <w:szCs w:val="24"/>
        </w:rPr>
        <w:t>Τ</w:t>
      </w:r>
      <w:r w:rsidRPr="00C63A93">
        <w:rPr>
          <w:rFonts w:eastAsia="Times-Roman" w:cstheme="minorHAnsi"/>
          <w:sz w:val="24"/>
          <w:szCs w:val="24"/>
          <w:lang w:val="en-US"/>
        </w:rPr>
        <w:t xml:space="preserve">he genus </w:t>
      </w:r>
      <w:r w:rsidRPr="004B0A1A">
        <w:rPr>
          <w:rFonts w:eastAsia="Times-Roman" w:cstheme="minorHAnsi"/>
          <w:i/>
          <w:sz w:val="24"/>
          <w:szCs w:val="24"/>
          <w:lang w:val="en-US"/>
        </w:rPr>
        <w:t>Aesculus</w:t>
      </w:r>
      <w:r w:rsidRPr="00C63A93">
        <w:rPr>
          <w:rFonts w:eastAsia="Times-Roman" w:cstheme="minorHAnsi"/>
          <w:sz w:val="24"/>
          <w:szCs w:val="24"/>
          <w:lang w:val="en-US"/>
        </w:rPr>
        <w:t xml:space="preserve"> was widely distributed in Europe during the Tertiary, while during the</w:t>
      </w:r>
      <w:r w:rsidR="00C63A93">
        <w:rPr>
          <w:rFonts w:eastAsia="Times-Roman" w:cstheme="minorHAnsi"/>
          <w:sz w:val="24"/>
          <w:szCs w:val="24"/>
          <w:lang w:val="en-US"/>
        </w:rPr>
        <w:t xml:space="preserve"> </w:t>
      </w:r>
      <w:r w:rsidRPr="00C63A93">
        <w:rPr>
          <w:rFonts w:eastAsia="Times-Roman" w:cstheme="minorHAnsi"/>
          <w:sz w:val="24"/>
          <w:szCs w:val="24"/>
          <w:lang w:val="en-US"/>
        </w:rPr>
        <w:t xml:space="preserve">Quaternary its distribution was restricted to the southern part of the continent. Today, </w:t>
      </w:r>
      <w:r w:rsidRPr="00C63A93">
        <w:rPr>
          <w:rFonts w:eastAsia="Times-Roman" w:cstheme="minorHAnsi"/>
          <w:i/>
          <w:sz w:val="24"/>
          <w:szCs w:val="24"/>
          <w:lang w:val="en-US"/>
        </w:rPr>
        <w:t>Aesculus</w:t>
      </w:r>
      <w:r w:rsidR="00C63A93" w:rsidRPr="00C63A93">
        <w:rPr>
          <w:rFonts w:eastAsia="Times-Roman" w:cstheme="minorHAnsi"/>
          <w:i/>
          <w:sz w:val="24"/>
          <w:szCs w:val="24"/>
          <w:lang w:val="en-US"/>
        </w:rPr>
        <w:t xml:space="preserve"> </w:t>
      </w:r>
      <w:r w:rsidRPr="00C63A93">
        <w:rPr>
          <w:rFonts w:eastAsia="Times-Roman" w:cstheme="minorHAnsi"/>
          <w:i/>
          <w:sz w:val="24"/>
          <w:szCs w:val="24"/>
          <w:lang w:val="en-US"/>
        </w:rPr>
        <w:t>hippocastanum</w:t>
      </w:r>
      <w:r w:rsidRPr="00C63A93">
        <w:rPr>
          <w:rFonts w:eastAsia="Times-Roman" w:cstheme="minorHAnsi"/>
          <w:sz w:val="24"/>
          <w:szCs w:val="24"/>
          <w:lang w:val="en-US"/>
        </w:rPr>
        <w:t xml:space="preserve"> L. (</w:t>
      </w:r>
      <w:r w:rsidRPr="009A1AD1">
        <w:rPr>
          <w:rFonts w:eastAsia="Times-Roman" w:cstheme="minorHAnsi"/>
          <w:i/>
          <w:sz w:val="24"/>
          <w:szCs w:val="24"/>
          <w:lang w:val="en-US"/>
        </w:rPr>
        <w:t>horsechestnut</w:t>
      </w:r>
      <w:r w:rsidRPr="00C63A93">
        <w:rPr>
          <w:rFonts w:eastAsia="Times-Roman" w:cstheme="minorHAnsi"/>
          <w:sz w:val="24"/>
          <w:szCs w:val="24"/>
          <w:lang w:val="en-US"/>
        </w:rPr>
        <w:t>) is the only species of the genus surviving in Europe. The main</w:t>
      </w:r>
      <w:r w:rsidR="00C63A93">
        <w:rPr>
          <w:rFonts w:eastAsia="Times-Roman" w:cstheme="minorHAnsi"/>
          <w:sz w:val="24"/>
          <w:szCs w:val="24"/>
          <w:lang w:val="en-US"/>
        </w:rPr>
        <w:t xml:space="preserve"> </w:t>
      </w:r>
      <w:r w:rsidRPr="00C63A93">
        <w:rPr>
          <w:rFonts w:eastAsia="Times-Roman" w:cstheme="minorHAnsi"/>
          <w:sz w:val="24"/>
          <w:szCs w:val="24"/>
          <w:lang w:val="en-US"/>
        </w:rPr>
        <w:t>distribution area of this relict and Balkan endemic species is the Greek mainland (Pindos range and</w:t>
      </w:r>
      <w:r w:rsidR="00C63A93">
        <w:rPr>
          <w:rFonts w:eastAsia="Times-Roman" w:cstheme="minorHAnsi"/>
          <w:sz w:val="24"/>
          <w:szCs w:val="24"/>
          <w:lang w:val="en-US"/>
        </w:rPr>
        <w:t xml:space="preserve"> </w:t>
      </w:r>
      <w:r w:rsidRPr="00C63A93">
        <w:rPr>
          <w:rFonts w:eastAsia="Times-Roman" w:cstheme="minorHAnsi"/>
          <w:sz w:val="24"/>
          <w:szCs w:val="24"/>
          <w:lang w:val="en-US"/>
        </w:rPr>
        <w:t>mountains of the east-central Greece). The so far known distribution of the species in Greece, which</w:t>
      </w:r>
    </w:p>
    <w:p w:rsidR="00B3219A" w:rsidRPr="00C63A93" w:rsidRDefault="00B3219A" w:rsidP="00C63A93">
      <w:pPr>
        <w:autoSpaceDE w:val="0"/>
        <w:autoSpaceDN w:val="0"/>
        <w:adjustRightInd w:val="0"/>
        <w:spacing w:after="0" w:line="360" w:lineRule="auto"/>
        <w:jc w:val="both"/>
        <w:rPr>
          <w:rFonts w:eastAsia="Times-Roman" w:cstheme="minorHAnsi"/>
          <w:sz w:val="24"/>
          <w:szCs w:val="24"/>
          <w:lang w:val="en-US"/>
        </w:rPr>
      </w:pPr>
      <w:proofErr w:type="gramStart"/>
      <w:r w:rsidRPr="00C63A93">
        <w:rPr>
          <w:rFonts w:eastAsia="Times-Roman" w:cstheme="minorHAnsi"/>
          <w:sz w:val="24"/>
          <w:szCs w:val="24"/>
          <w:lang w:val="en-US"/>
        </w:rPr>
        <w:t>includes</w:t>
      </w:r>
      <w:proofErr w:type="gramEnd"/>
      <w:r w:rsidRPr="00C63A93">
        <w:rPr>
          <w:rFonts w:eastAsia="Times-Roman" w:cstheme="minorHAnsi"/>
          <w:sz w:val="24"/>
          <w:szCs w:val="24"/>
          <w:lang w:val="en-US"/>
        </w:rPr>
        <w:t xml:space="preserve"> about 100 localities, was used together with environmental spatial data to investigate its</w:t>
      </w:r>
      <w:r w:rsidR="00C63A93">
        <w:rPr>
          <w:rFonts w:eastAsia="Times-Roman" w:cstheme="minorHAnsi"/>
          <w:sz w:val="24"/>
          <w:szCs w:val="24"/>
          <w:lang w:val="en-US"/>
        </w:rPr>
        <w:t xml:space="preserve"> </w:t>
      </w:r>
      <w:r w:rsidRPr="00C63A93">
        <w:rPr>
          <w:rFonts w:eastAsia="Times-Roman" w:cstheme="minorHAnsi"/>
          <w:sz w:val="24"/>
          <w:szCs w:val="24"/>
          <w:lang w:val="en-US"/>
        </w:rPr>
        <w:t>potential distribution in Greece, by employing the maximum entropy algorithm (MaxEnt). The</w:t>
      </w:r>
      <w:r w:rsidR="00C63A93">
        <w:rPr>
          <w:rFonts w:eastAsia="Times-Roman" w:cstheme="minorHAnsi"/>
          <w:sz w:val="24"/>
          <w:szCs w:val="24"/>
          <w:lang w:val="en-US"/>
        </w:rPr>
        <w:t xml:space="preserve"> </w:t>
      </w:r>
      <w:r w:rsidRPr="00C63A93">
        <w:rPr>
          <w:rFonts w:eastAsia="Times-Roman" w:cstheme="minorHAnsi"/>
          <w:sz w:val="24"/>
          <w:szCs w:val="24"/>
          <w:lang w:val="en-US"/>
        </w:rPr>
        <w:t>environmental variables</w:t>
      </w:r>
      <w:r w:rsidR="00C63A93">
        <w:rPr>
          <w:rFonts w:eastAsia="Times-Roman" w:cstheme="minorHAnsi"/>
          <w:sz w:val="24"/>
          <w:szCs w:val="24"/>
          <w:lang w:val="en-US"/>
        </w:rPr>
        <w:t xml:space="preserve"> used in the algorithm were the </w:t>
      </w:r>
      <w:r w:rsidRPr="00C63A93">
        <w:rPr>
          <w:rFonts w:eastAsia="Times-Roman" w:cstheme="minorHAnsi"/>
          <w:sz w:val="24"/>
          <w:szCs w:val="24"/>
          <w:lang w:val="en-US"/>
        </w:rPr>
        <w:t>following: slope, aspect, elevation,</w:t>
      </w:r>
      <w:r w:rsidR="00C63A93">
        <w:rPr>
          <w:rFonts w:eastAsia="Times-Roman" w:cstheme="minorHAnsi"/>
          <w:sz w:val="24"/>
          <w:szCs w:val="24"/>
          <w:lang w:val="en-US"/>
        </w:rPr>
        <w:t xml:space="preserve"> </w:t>
      </w:r>
      <w:r w:rsidRPr="00C63A93">
        <w:rPr>
          <w:rFonts w:eastAsia="Times-Roman" w:cstheme="minorHAnsi"/>
          <w:sz w:val="24"/>
          <w:szCs w:val="24"/>
          <w:lang w:val="en-US"/>
        </w:rPr>
        <w:t>geological substrate, four bioclimatic variables as well as three variables concerning the solar</w:t>
      </w:r>
      <w:r w:rsidR="00C63A93">
        <w:rPr>
          <w:rFonts w:eastAsia="Times-Roman" w:cstheme="minorHAnsi"/>
          <w:sz w:val="24"/>
          <w:szCs w:val="24"/>
          <w:lang w:val="en-US"/>
        </w:rPr>
        <w:t xml:space="preserve"> </w:t>
      </w:r>
      <w:r w:rsidRPr="00C63A93">
        <w:rPr>
          <w:rFonts w:eastAsia="Times-Roman" w:cstheme="minorHAnsi"/>
          <w:sz w:val="24"/>
          <w:szCs w:val="24"/>
          <w:lang w:val="en-US"/>
        </w:rPr>
        <w:t>radiation (direct, diffuse and duration of the direct radiation). These variables were chosen among</w:t>
      </w:r>
      <w:r w:rsidR="00C63A93">
        <w:rPr>
          <w:rFonts w:eastAsia="Times-Roman" w:cstheme="minorHAnsi"/>
          <w:sz w:val="24"/>
          <w:szCs w:val="24"/>
          <w:lang w:val="en-US"/>
        </w:rPr>
        <w:t xml:space="preserve"> others after testing for </w:t>
      </w:r>
      <w:r w:rsidRPr="00C63A93">
        <w:rPr>
          <w:rFonts w:eastAsia="Times-Roman" w:cstheme="minorHAnsi"/>
          <w:sz w:val="24"/>
          <w:szCs w:val="24"/>
          <w:lang w:val="en-US"/>
        </w:rPr>
        <w:t>collinearity between them. The modeled distribution of horsechestnut was</w:t>
      </w:r>
      <w:r w:rsidR="00C63A93">
        <w:rPr>
          <w:rFonts w:eastAsia="Times-Roman" w:cstheme="minorHAnsi"/>
          <w:sz w:val="24"/>
          <w:szCs w:val="24"/>
          <w:lang w:val="en-US"/>
        </w:rPr>
        <w:t xml:space="preserve"> </w:t>
      </w:r>
      <w:r w:rsidRPr="00C63A93">
        <w:rPr>
          <w:rFonts w:eastAsia="Times-Roman" w:cstheme="minorHAnsi"/>
          <w:sz w:val="24"/>
          <w:szCs w:val="24"/>
          <w:lang w:val="en-US"/>
        </w:rPr>
        <w:t xml:space="preserve">found highly accurate on the basis of the “Mean Area </w:t>
      </w:r>
      <w:proofErr w:type="gramStart"/>
      <w:r w:rsidRPr="00C63A93">
        <w:rPr>
          <w:rFonts w:eastAsia="Times-Roman" w:cstheme="minorHAnsi"/>
          <w:sz w:val="24"/>
          <w:szCs w:val="24"/>
          <w:lang w:val="en-US"/>
        </w:rPr>
        <w:t>Under</w:t>
      </w:r>
      <w:proofErr w:type="gramEnd"/>
      <w:r w:rsidRPr="00C63A93">
        <w:rPr>
          <w:rFonts w:eastAsia="Times-Roman" w:cstheme="minorHAnsi"/>
          <w:sz w:val="24"/>
          <w:szCs w:val="24"/>
          <w:lang w:val="en-US"/>
        </w:rPr>
        <w:t xml:space="preserve"> Curve” criterion. Elevation and three</w:t>
      </w:r>
      <w:r w:rsidR="00C63A93">
        <w:rPr>
          <w:rFonts w:eastAsia="Times-Roman" w:cstheme="minorHAnsi"/>
          <w:sz w:val="24"/>
          <w:szCs w:val="24"/>
          <w:lang w:val="en-US"/>
        </w:rPr>
        <w:t xml:space="preserve"> </w:t>
      </w:r>
      <w:r w:rsidRPr="00C63A93">
        <w:rPr>
          <w:rFonts w:eastAsia="Times-Roman" w:cstheme="minorHAnsi"/>
          <w:sz w:val="24"/>
          <w:szCs w:val="24"/>
          <w:lang w:val="en-US"/>
        </w:rPr>
        <w:t>bioclimatic variables were found to have the highest permutation importance in the model. The</w:t>
      </w:r>
      <w:r w:rsidR="00C63A93">
        <w:rPr>
          <w:rFonts w:eastAsia="Times-Roman" w:cstheme="minorHAnsi"/>
          <w:sz w:val="24"/>
          <w:szCs w:val="24"/>
          <w:lang w:val="en-US"/>
        </w:rPr>
        <w:t xml:space="preserve"> </w:t>
      </w:r>
      <w:r w:rsidRPr="00C63A93">
        <w:rPr>
          <w:rFonts w:eastAsia="Times-Roman" w:cstheme="minorHAnsi"/>
          <w:sz w:val="24"/>
          <w:szCs w:val="24"/>
          <w:lang w:val="en-US"/>
        </w:rPr>
        <w:t>species’ potential distribution, which includes the localities with probability of occurrence higher</w:t>
      </w:r>
      <w:r w:rsidR="00C63A93">
        <w:rPr>
          <w:rFonts w:eastAsia="Times-Roman" w:cstheme="minorHAnsi"/>
          <w:sz w:val="24"/>
          <w:szCs w:val="24"/>
          <w:lang w:val="en-US"/>
        </w:rPr>
        <w:t xml:space="preserve"> </w:t>
      </w:r>
      <w:r w:rsidRPr="00C63A93">
        <w:rPr>
          <w:rFonts w:eastAsia="Times-Roman" w:cstheme="minorHAnsi"/>
          <w:sz w:val="24"/>
          <w:szCs w:val="24"/>
          <w:lang w:val="en-US"/>
        </w:rPr>
        <w:t>than 0.5, is mainly within the range of its so far known distribution. However, the significantly</w:t>
      </w:r>
      <w:r w:rsidR="00C63A93">
        <w:rPr>
          <w:rFonts w:eastAsia="Times-Roman" w:cstheme="minorHAnsi"/>
          <w:sz w:val="24"/>
          <w:szCs w:val="24"/>
          <w:lang w:val="en-US"/>
        </w:rPr>
        <w:t xml:space="preserve"> larger area of the potential </w:t>
      </w:r>
      <w:r w:rsidRPr="00C63A93">
        <w:rPr>
          <w:rFonts w:eastAsia="Times-Roman" w:cstheme="minorHAnsi"/>
          <w:sz w:val="24"/>
          <w:szCs w:val="24"/>
          <w:lang w:val="en-US"/>
        </w:rPr>
        <w:t xml:space="preserve">distribution than the actual </w:t>
      </w:r>
      <w:proofErr w:type="gramStart"/>
      <w:r w:rsidRPr="00C63A93">
        <w:rPr>
          <w:rFonts w:eastAsia="Times-Roman" w:cstheme="minorHAnsi"/>
          <w:sz w:val="24"/>
          <w:szCs w:val="24"/>
          <w:lang w:val="en-US"/>
        </w:rPr>
        <w:t>one,</w:t>
      </w:r>
      <w:proofErr w:type="gramEnd"/>
      <w:r w:rsidRPr="00C63A93">
        <w:rPr>
          <w:rFonts w:eastAsia="Times-Roman" w:cstheme="minorHAnsi"/>
          <w:sz w:val="24"/>
          <w:szCs w:val="24"/>
          <w:lang w:val="en-US"/>
        </w:rPr>
        <w:t xml:space="preserve"> indicates a possible reduction of species</w:t>
      </w:r>
      <w:r w:rsidR="00E26983">
        <w:rPr>
          <w:rFonts w:eastAsia="Times-Roman" w:cstheme="minorHAnsi"/>
          <w:sz w:val="24"/>
          <w:szCs w:val="24"/>
          <w:lang w:val="en-US"/>
        </w:rPr>
        <w:t xml:space="preserve"> </w:t>
      </w:r>
      <w:r w:rsidRPr="00C63A93">
        <w:rPr>
          <w:rFonts w:eastAsia="Times-Roman" w:cstheme="minorHAnsi"/>
          <w:sz w:val="24"/>
          <w:szCs w:val="24"/>
          <w:lang w:val="en-US"/>
        </w:rPr>
        <w:t xml:space="preserve">distribution due to disturbances or competitive </w:t>
      </w:r>
      <w:r w:rsidR="00C63A93">
        <w:rPr>
          <w:rFonts w:eastAsia="Times-Roman" w:cstheme="minorHAnsi"/>
          <w:sz w:val="24"/>
          <w:szCs w:val="24"/>
          <w:lang w:val="en-US"/>
        </w:rPr>
        <w:t xml:space="preserve">exclusion. The map of potential </w:t>
      </w:r>
      <w:r w:rsidRPr="00C63A93">
        <w:rPr>
          <w:rFonts w:eastAsia="Times-Roman" w:cstheme="minorHAnsi"/>
          <w:sz w:val="24"/>
          <w:szCs w:val="24"/>
          <w:lang w:val="en-US"/>
        </w:rPr>
        <w:t>distribution is going</w:t>
      </w:r>
      <w:r w:rsidR="00C63A93">
        <w:rPr>
          <w:rFonts w:eastAsia="Times-Roman" w:cstheme="minorHAnsi"/>
          <w:sz w:val="24"/>
          <w:szCs w:val="24"/>
          <w:lang w:val="en-US"/>
        </w:rPr>
        <w:t xml:space="preserve"> </w:t>
      </w:r>
      <w:r w:rsidRPr="00C63A93">
        <w:rPr>
          <w:rFonts w:eastAsia="Times-Roman" w:cstheme="minorHAnsi"/>
          <w:sz w:val="24"/>
          <w:szCs w:val="24"/>
          <w:lang w:val="en-US"/>
        </w:rPr>
        <w:t>to assist the investigation of species’ habitats’ and genetic diversity, as well as of a possible</w:t>
      </w:r>
      <w:r w:rsidR="00C63A93">
        <w:rPr>
          <w:rFonts w:eastAsia="Times-Roman" w:cstheme="minorHAnsi"/>
          <w:sz w:val="24"/>
          <w:szCs w:val="24"/>
          <w:lang w:val="en-US"/>
        </w:rPr>
        <w:t xml:space="preserve"> </w:t>
      </w:r>
      <w:r w:rsidRPr="00C63A93">
        <w:rPr>
          <w:rFonts w:eastAsia="Times-Roman" w:cstheme="minorHAnsi"/>
          <w:sz w:val="24"/>
          <w:szCs w:val="24"/>
          <w:lang w:val="en-US"/>
        </w:rPr>
        <w:t>correlation between them. The thorough knowledge of horsechestnut’s distribution and diversity</w:t>
      </w:r>
      <w:r w:rsidR="00C63A93">
        <w:rPr>
          <w:rFonts w:eastAsia="Times-Roman" w:cstheme="minorHAnsi"/>
          <w:sz w:val="24"/>
          <w:szCs w:val="24"/>
          <w:lang w:val="en-US"/>
        </w:rPr>
        <w:t xml:space="preserve"> (genetic and of its habitats) </w:t>
      </w:r>
      <w:r w:rsidRPr="00C63A93">
        <w:rPr>
          <w:rFonts w:eastAsia="Times-Roman" w:cstheme="minorHAnsi"/>
          <w:sz w:val="24"/>
          <w:szCs w:val="24"/>
          <w:lang w:val="en-US"/>
        </w:rPr>
        <w:t>comprise crucial data for planning its effective conservation.</w:t>
      </w:r>
    </w:p>
    <w:p w:rsidR="00B3219A" w:rsidRPr="00C63A93" w:rsidRDefault="00B3219A" w:rsidP="00C63A93">
      <w:pPr>
        <w:spacing w:after="0" w:line="360" w:lineRule="auto"/>
        <w:jc w:val="both"/>
        <w:rPr>
          <w:rFonts w:cstheme="minorHAnsi"/>
          <w:sz w:val="24"/>
          <w:szCs w:val="24"/>
          <w:u w:val="single"/>
          <w:lang w:val="en-US"/>
        </w:rPr>
      </w:pPr>
    </w:p>
    <w:p w:rsidR="00030DE8" w:rsidRPr="0096509E" w:rsidRDefault="00693758" w:rsidP="00A24A53">
      <w:pPr>
        <w:numPr>
          <w:ilvl w:val="0"/>
          <w:numId w:val="11"/>
        </w:numPr>
        <w:spacing w:after="0" w:line="360" w:lineRule="auto"/>
        <w:jc w:val="both"/>
        <w:rPr>
          <w:rFonts w:cstheme="minorHAnsi"/>
          <w:sz w:val="24"/>
          <w:szCs w:val="24"/>
          <w:lang w:val="en-GB"/>
        </w:rPr>
      </w:pPr>
      <w:r w:rsidRPr="0096509E">
        <w:rPr>
          <w:rFonts w:cstheme="minorHAnsi"/>
          <w:sz w:val="24"/>
          <w:szCs w:val="24"/>
        </w:rPr>
        <w:t xml:space="preserve">Μαστρογιάννη Αν., </w:t>
      </w:r>
      <w:r w:rsidRPr="0096509E">
        <w:rPr>
          <w:rFonts w:cstheme="minorHAnsi"/>
          <w:b/>
          <w:sz w:val="24"/>
          <w:szCs w:val="24"/>
          <w:u w:val="single"/>
        </w:rPr>
        <w:t>Τσιρούκης Αχ</w:t>
      </w:r>
      <w:r w:rsidRPr="0096509E">
        <w:rPr>
          <w:rFonts w:cstheme="minorHAnsi"/>
          <w:sz w:val="24"/>
          <w:szCs w:val="24"/>
        </w:rPr>
        <w:t xml:space="preserve">., Δρούζας Ανδ. και Τσιριπίδης Ι. </w:t>
      </w:r>
      <w:r w:rsidRPr="0096509E">
        <w:rPr>
          <w:rFonts w:cstheme="minorHAnsi"/>
          <w:b/>
          <w:sz w:val="24"/>
          <w:szCs w:val="24"/>
        </w:rPr>
        <w:t xml:space="preserve">2014. </w:t>
      </w:r>
      <w:r w:rsidR="008561F3" w:rsidRPr="0096509E">
        <w:rPr>
          <w:b/>
          <w:sz w:val="24"/>
          <w:szCs w:val="24"/>
        </w:rPr>
        <w:t>«</w:t>
      </w:r>
      <w:r w:rsidRPr="0096509E">
        <w:rPr>
          <w:b/>
          <w:i/>
          <w:sz w:val="24"/>
          <w:szCs w:val="24"/>
        </w:rPr>
        <w:t>Σύνθεση και ποικιλότητα των συναθροίσεων του υπολειμματικού είδους Aesculus hippocastanum στην Ελλάδα</w:t>
      </w:r>
      <w:r w:rsidR="008561F3" w:rsidRPr="0096509E">
        <w:rPr>
          <w:b/>
          <w:sz w:val="24"/>
          <w:szCs w:val="24"/>
        </w:rPr>
        <w:t>»</w:t>
      </w:r>
      <w:r w:rsidRPr="0096509E">
        <w:rPr>
          <w:b/>
          <w:sz w:val="24"/>
          <w:szCs w:val="24"/>
        </w:rPr>
        <w:t>.</w:t>
      </w:r>
      <w:r w:rsidR="00025E69" w:rsidRPr="0096509E">
        <w:rPr>
          <w:b/>
          <w:sz w:val="24"/>
          <w:szCs w:val="24"/>
        </w:rPr>
        <w:t xml:space="preserve"> </w:t>
      </w:r>
      <w:r w:rsidR="00025E69" w:rsidRPr="0096509E">
        <w:rPr>
          <w:sz w:val="24"/>
          <w:szCs w:val="24"/>
        </w:rPr>
        <w:t>7</w:t>
      </w:r>
      <w:r w:rsidR="00025E69" w:rsidRPr="0096509E">
        <w:rPr>
          <w:sz w:val="24"/>
          <w:szCs w:val="24"/>
          <w:vertAlign w:val="superscript"/>
        </w:rPr>
        <w:t>ο</w:t>
      </w:r>
      <w:r w:rsidR="00025E69" w:rsidRPr="0096509E">
        <w:rPr>
          <w:sz w:val="24"/>
          <w:szCs w:val="24"/>
        </w:rPr>
        <w:t xml:space="preserve"> Πανελλήνιο Συνέδριο Οικολογίας, 9-12/10/2014, Μυτιλήνη</w:t>
      </w:r>
      <w:r w:rsidR="00025E69" w:rsidRPr="0096509E">
        <w:rPr>
          <w:b/>
          <w:sz w:val="24"/>
          <w:szCs w:val="24"/>
        </w:rPr>
        <w:t xml:space="preserve">. </w:t>
      </w:r>
    </w:p>
    <w:p w:rsidR="00FB52D1" w:rsidRPr="00FB52D1" w:rsidRDefault="00FB52D1" w:rsidP="00FB52D1">
      <w:pPr>
        <w:spacing w:after="0" w:line="360" w:lineRule="auto"/>
        <w:ind w:left="714"/>
        <w:jc w:val="both"/>
        <w:rPr>
          <w:rFonts w:cstheme="minorHAnsi"/>
          <w:sz w:val="24"/>
          <w:szCs w:val="24"/>
          <w:lang w:val="en-GB"/>
        </w:rPr>
      </w:pPr>
    </w:p>
    <w:p w:rsidR="00D56956" w:rsidRDefault="00FB52D1" w:rsidP="00D56956">
      <w:pPr>
        <w:spacing w:after="0" w:line="360" w:lineRule="auto"/>
        <w:jc w:val="both"/>
        <w:rPr>
          <w:rFonts w:ascii="Calibri" w:hAnsi="Calibri" w:cs="Calibri"/>
          <w:color w:val="000000"/>
          <w:sz w:val="24"/>
          <w:szCs w:val="24"/>
        </w:rPr>
      </w:pPr>
      <w:r w:rsidRPr="000C4860">
        <w:rPr>
          <w:rFonts w:cstheme="minorHAnsi"/>
          <w:b/>
          <w:bCs/>
          <w:sz w:val="24"/>
          <w:szCs w:val="24"/>
          <w:u w:val="single"/>
        </w:rPr>
        <w:lastRenderedPageBreak/>
        <w:t>Περίληψη.</w:t>
      </w:r>
      <w:r w:rsidR="00D56956" w:rsidRPr="00D56956">
        <w:rPr>
          <w:sz w:val="24"/>
          <w:szCs w:val="24"/>
        </w:rPr>
        <w:t xml:space="preserve"> </w:t>
      </w:r>
      <w:r w:rsidR="00D56956" w:rsidRPr="00D56956">
        <w:rPr>
          <w:rFonts w:ascii="Calibri" w:hAnsi="Calibri" w:cs="Calibri"/>
          <w:color w:val="000000"/>
          <w:sz w:val="24"/>
          <w:szCs w:val="24"/>
        </w:rPr>
        <w:t xml:space="preserve">Σκοπός της παρούσας εργασίας είναι να διερευνηθούν οι συναθροίσεις και τα χαρακτηριστικά του ενδιαιτήματος του </w:t>
      </w:r>
      <w:r w:rsidR="00D56956" w:rsidRPr="00D56956">
        <w:rPr>
          <w:rFonts w:ascii="Calibri" w:hAnsi="Calibri" w:cs="Calibri"/>
          <w:i/>
          <w:iCs/>
          <w:color w:val="000000"/>
          <w:sz w:val="24"/>
          <w:szCs w:val="24"/>
        </w:rPr>
        <w:t xml:space="preserve">A. hippocastanum </w:t>
      </w:r>
      <w:r w:rsidR="00D56956" w:rsidRPr="00D56956">
        <w:rPr>
          <w:rFonts w:ascii="Calibri" w:hAnsi="Calibri" w:cs="Calibri"/>
          <w:color w:val="000000"/>
          <w:sz w:val="24"/>
          <w:szCs w:val="24"/>
        </w:rPr>
        <w:t xml:space="preserve">στην Ελλάδα. Επιλέχθηκαν αντιπροσωπευτικές θέσεις από τις φυτογεωγραφικές περιοχές της Ελλάδας που εξαπλώνεται το είδος, στις οποίες πραγματοποιήθηκε δειγματοληψία βλάστησης για να μελετηθούν οι συναθροίσεις των ξυλωδών ειδών που συν-εμφανίζονται με το </w:t>
      </w:r>
      <w:r w:rsidR="00D56956" w:rsidRPr="00D56956">
        <w:rPr>
          <w:rFonts w:ascii="Calibri" w:hAnsi="Calibri" w:cs="Calibri"/>
          <w:i/>
          <w:iCs/>
          <w:color w:val="000000"/>
          <w:sz w:val="24"/>
          <w:szCs w:val="24"/>
        </w:rPr>
        <w:t>A. hippocastanum</w:t>
      </w:r>
      <w:r w:rsidR="00D56956" w:rsidRPr="00D56956">
        <w:rPr>
          <w:rFonts w:ascii="Calibri" w:hAnsi="Calibri" w:cs="Calibri"/>
          <w:color w:val="000000"/>
          <w:sz w:val="24"/>
          <w:szCs w:val="24"/>
        </w:rPr>
        <w:t xml:space="preserve">. </w:t>
      </w:r>
      <w:r w:rsidR="00D56956" w:rsidRPr="00770721">
        <w:rPr>
          <w:rFonts w:ascii="Calibri" w:hAnsi="Calibri" w:cs="Calibri"/>
          <w:b/>
          <w:color w:val="000000"/>
          <w:sz w:val="24"/>
          <w:szCs w:val="24"/>
        </w:rPr>
        <w:t>Έγιναν αναλύσεις ταξινόμησης και ταξιθέτησης για να διακριθούν οι διαφορετικές συναθροίσεις και να διερευνηθεί η οικολογική τους διαφοροποίηση.</w:t>
      </w:r>
      <w:r w:rsidR="00D56956" w:rsidRPr="00D56956">
        <w:rPr>
          <w:rFonts w:ascii="Calibri" w:hAnsi="Calibri" w:cs="Calibri"/>
          <w:color w:val="000000"/>
          <w:sz w:val="24"/>
          <w:szCs w:val="24"/>
        </w:rPr>
        <w:t xml:space="preserve"> Επιπλέον, υπολογίστηκε ο δείκτης ποικιλότητας του Renyi για τις δειγματοληπτικές επιφάνειες του </w:t>
      </w:r>
      <w:r w:rsidR="00D56956" w:rsidRPr="00D56956">
        <w:rPr>
          <w:rFonts w:ascii="Calibri" w:hAnsi="Calibri" w:cs="Calibri"/>
          <w:i/>
          <w:iCs/>
          <w:color w:val="000000"/>
          <w:sz w:val="24"/>
          <w:szCs w:val="24"/>
        </w:rPr>
        <w:t xml:space="preserve">A. hippocastanum </w:t>
      </w:r>
      <w:r w:rsidR="00D56956" w:rsidRPr="00D56956">
        <w:rPr>
          <w:rFonts w:ascii="Calibri" w:hAnsi="Calibri" w:cs="Calibri"/>
          <w:color w:val="000000"/>
          <w:sz w:val="24"/>
          <w:szCs w:val="24"/>
        </w:rPr>
        <w:t xml:space="preserve">και συγκρίθηκε με το δείκτη ποικιλότητας δειγματοληπτικών επιφανειών άλλων δασικών οικοσυστημάτων της Ελλάδας, προκειμένου να διερευνηθεί εάν οι συναθροίσεις του </w:t>
      </w:r>
      <w:r w:rsidR="00D56956" w:rsidRPr="00D56956">
        <w:rPr>
          <w:rFonts w:ascii="Calibri" w:hAnsi="Calibri" w:cs="Calibri"/>
          <w:i/>
          <w:iCs/>
          <w:color w:val="000000"/>
          <w:sz w:val="24"/>
          <w:szCs w:val="24"/>
        </w:rPr>
        <w:t xml:space="preserve">A. hippocastanum </w:t>
      </w:r>
      <w:r w:rsidR="00D56956" w:rsidRPr="00D56956">
        <w:rPr>
          <w:rFonts w:ascii="Calibri" w:hAnsi="Calibri" w:cs="Calibri"/>
          <w:color w:val="000000"/>
          <w:sz w:val="24"/>
          <w:szCs w:val="24"/>
        </w:rPr>
        <w:t>έχουν μεγαλύτερη ποικιλότητα σε ξυλώδη είδη.</w:t>
      </w:r>
    </w:p>
    <w:p w:rsidR="00EA2554" w:rsidRDefault="00EA2554" w:rsidP="00D56956">
      <w:pPr>
        <w:spacing w:after="0" w:line="360" w:lineRule="auto"/>
        <w:jc w:val="both"/>
        <w:rPr>
          <w:rFonts w:ascii="Calibri" w:hAnsi="Calibri" w:cs="Calibri"/>
          <w:color w:val="000000"/>
          <w:sz w:val="24"/>
          <w:szCs w:val="24"/>
        </w:rPr>
      </w:pPr>
    </w:p>
    <w:p w:rsidR="00387BEE" w:rsidRPr="00387BEE" w:rsidRDefault="00EA2554" w:rsidP="001C64AD">
      <w:pPr>
        <w:pStyle w:val="Default"/>
        <w:numPr>
          <w:ilvl w:val="0"/>
          <w:numId w:val="11"/>
        </w:numPr>
        <w:spacing w:line="360" w:lineRule="auto"/>
        <w:jc w:val="both"/>
        <w:rPr>
          <w:rFonts w:ascii="Calibri" w:hAnsi="Calibri" w:cs="Calibri"/>
          <w:color w:val="auto"/>
        </w:rPr>
      </w:pPr>
      <w:r w:rsidRPr="0096509E">
        <w:rPr>
          <w:rFonts w:ascii="Calibri" w:hAnsi="Calibri" w:cs="Calibri"/>
          <w:color w:val="auto"/>
        </w:rPr>
        <w:t xml:space="preserve">Αρέτος Β., Βέργος Σ., Πολέζε Χ., και </w:t>
      </w:r>
      <w:r w:rsidRPr="0096509E">
        <w:rPr>
          <w:rFonts w:ascii="Calibri" w:hAnsi="Calibri" w:cs="Calibri"/>
          <w:b/>
          <w:color w:val="auto"/>
          <w:u w:val="single"/>
        </w:rPr>
        <w:t>Τσιρούκης Α</w:t>
      </w:r>
      <w:r w:rsidRPr="0096509E">
        <w:rPr>
          <w:rFonts w:ascii="Calibri" w:hAnsi="Calibri" w:cs="Calibri"/>
          <w:color w:val="auto"/>
        </w:rPr>
        <w:t>. 2</w:t>
      </w:r>
      <w:r w:rsidR="00A76263" w:rsidRPr="0096509E">
        <w:rPr>
          <w:rFonts w:ascii="Calibri" w:hAnsi="Calibri" w:cs="Calibri"/>
          <w:color w:val="auto"/>
        </w:rPr>
        <w:t>015</w:t>
      </w:r>
      <w:r w:rsidR="00A24A53" w:rsidRPr="0096509E">
        <w:rPr>
          <w:rFonts w:ascii="Calibri" w:hAnsi="Calibri" w:cs="Calibri"/>
          <w:color w:val="auto"/>
        </w:rPr>
        <w:t>. «</w:t>
      </w:r>
      <w:r w:rsidR="00A24A53" w:rsidRPr="0096509E">
        <w:rPr>
          <w:rFonts w:ascii="Calibri" w:hAnsi="Calibri" w:cs="Calibri"/>
          <w:b/>
          <w:i/>
          <w:color w:val="auto"/>
        </w:rPr>
        <w:t>Η Μέση Δασική Σχολή Αγιάς.</w:t>
      </w:r>
      <w:r w:rsidRPr="0096509E">
        <w:rPr>
          <w:rFonts w:ascii="Calibri" w:hAnsi="Calibri" w:cs="Calibri"/>
          <w:b/>
          <w:i/>
          <w:color w:val="auto"/>
        </w:rPr>
        <w:t xml:space="preserve"> </w:t>
      </w:r>
      <w:r w:rsidR="00A24A53" w:rsidRPr="0096509E">
        <w:rPr>
          <w:rFonts w:ascii="Calibri" w:hAnsi="Calibri" w:cs="Calibri"/>
          <w:b/>
          <w:i/>
          <w:color w:val="auto"/>
        </w:rPr>
        <w:t>Εκατό</w:t>
      </w:r>
      <w:r w:rsidRPr="0096509E">
        <w:rPr>
          <w:rFonts w:ascii="Calibri" w:hAnsi="Calibri" w:cs="Calibri"/>
          <w:b/>
          <w:i/>
          <w:color w:val="auto"/>
        </w:rPr>
        <w:t xml:space="preserve"> χρόνια </w:t>
      </w:r>
      <w:r w:rsidR="00A24A53" w:rsidRPr="0096509E">
        <w:rPr>
          <w:rFonts w:ascii="Calibri" w:hAnsi="Calibri" w:cs="Calibri"/>
          <w:b/>
          <w:i/>
          <w:color w:val="auto"/>
        </w:rPr>
        <w:t xml:space="preserve">(1915-2015) </w:t>
      </w:r>
      <w:r w:rsidRPr="0096509E">
        <w:rPr>
          <w:rFonts w:ascii="Calibri" w:hAnsi="Calibri" w:cs="Calibri"/>
          <w:b/>
          <w:i/>
          <w:color w:val="auto"/>
        </w:rPr>
        <w:t>από την ίδρυσή της</w:t>
      </w:r>
      <w:r w:rsidRPr="0096509E">
        <w:rPr>
          <w:rFonts w:ascii="Calibri" w:hAnsi="Calibri" w:cs="Calibri"/>
          <w:b/>
          <w:color w:val="auto"/>
        </w:rPr>
        <w:t>»</w:t>
      </w:r>
      <w:r w:rsidRPr="0096509E">
        <w:rPr>
          <w:rFonts w:ascii="Calibri" w:hAnsi="Calibri" w:cs="Calibri"/>
          <w:color w:val="auto"/>
        </w:rPr>
        <w:t>.</w:t>
      </w:r>
      <w:r w:rsidR="001C64AD" w:rsidRPr="0096509E">
        <w:rPr>
          <w:rFonts w:ascii="Calibri" w:hAnsi="Calibri" w:cs="Calibri"/>
          <w:b/>
          <w:bCs/>
          <w:color w:val="auto"/>
          <w:sz w:val="18"/>
          <w:szCs w:val="18"/>
          <w:shd w:val="clear" w:color="auto" w:fill="FFFFFF"/>
        </w:rPr>
        <w:t xml:space="preserve"> </w:t>
      </w:r>
      <w:r w:rsidR="001C64AD" w:rsidRPr="0096509E">
        <w:rPr>
          <w:rFonts w:ascii="Calibri" w:hAnsi="Calibri" w:cs="Calibri"/>
          <w:b/>
          <w:bCs/>
          <w:color w:val="auto"/>
        </w:rPr>
        <w:t> (Βιβλίο. Εκδόσεις Γιαχούδη, ISBN: 978-618-5092-14-6)</w:t>
      </w:r>
      <w:r w:rsidR="00DA50FB" w:rsidRPr="0096509E">
        <w:rPr>
          <w:rFonts w:ascii="Calibri" w:hAnsi="Calibri" w:cs="Calibri"/>
          <w:b/>
          <w:color w:val="auto"/>
        </w:rPr>
        <w:t>, σελ. 175.</w:t>
      </w:r>
      <w:r w:rsidR="007B7C10" w:rsidRPr="0096509E">
        <w:rPr>
          <w:rFonts w:ascii="Calibri" w:hAnsi="Calibri" w:cs="Calibri"/>
          <w:b/>
          <w:color w:val="auto"/>
        </w:rPr>
        <w:t xml:space="preserve"> </w:t>
      </w:r>
      <w:r w:rsidR="00387BEE">
        <w:rPr>
          <w:rFonts w:ascii="Calibri" w:hAnsi="Calibri" w:cs="Calibri"/>
          <w:b/>
          <w:color w:val="auto"/>
        </w:rPr>
        <w:t xml:space="preserve"> </w:t>
      </w:r>
    </w:p>
    <w:p w:rsidR="00EA2554" w:rsidRPr="0096509E" w:rsidRDefault="00387BEE" w:rsidP="00387BEE">
      <w:pPr>
        <w:pStyle w:val="Default"/>
        <w:spacing w:line="360" w:lineRule="auto"/>
        <w:ind w:left="360"/>
        <w:jc w:val="both"/>
        <w:rPr>
          <w:rFonts w:ascii="Calibri" w:hAnsi="Calibri" w:cs="Calibri"/>
          <w:color w:val="auto"/>
        </w:rPr>
      </w:pPr>
      <w:r>
        <w:rPr>
          <w:rFonts w:ascii="Calibri" w:hAnsi="Calibri" w:cs="Calibri"/>
          <w:color w:val="auto"/>
        </w:rPr>
        <w:t>*</w:t>
      </w:r>
      <w:r>
        <w:rPr>
          <w:rFonts w:ascii="Calibri" w:hAnsi="Calibri" w:cs="Calibri"/>
          <w:b/>
          <w:color w:val="auto"/>
        </w:rPr>
        <w:t>Το σύγγραμμα χρησιμοποιείται από τους φοιτητές του Τμήματος Δασοπονίας &amp; Δ.Φ.Π του τ. ΤΕΙ/Θ και για το μάθημα: Δεοντολογία – Ηθική περιβάλλοντος με κωδικό στον Εύδοξο:50659698</w:t>
      </w:r>
    </w:p>
    <w:p w:rsidR="00EA2554" w:rsidRDefault="00EA2554" w:rsidP="00EA2554">
      <w:pPr>
        <w:spacing w:after="0" w:line="360" w:lineRule="auto"/>
        <w:jc w:val="both"/>
        <w:rPr>
          <w:rFonts w:cstheme="minorHAnsi"/>
          <w:b/>
          <w:bCs/>
          <w:sz w:val="24"/>
          <w:szCs w:val="24"/>
          <w:u w:val="single"/>
        </w:rPr>
      </w:pPr>
    </w:p>
    <w:p w:rsidR="00495462" w:rsidRPr="00A0176E" w:rsidRDefault="00EA2554" w:rsidP="00A24A53">
      <w:pPr>
        <w:spacing w:line="360" w:lineRule="auto"/>
        <w:jc w:val="both"/>
        <w:rPr>
          <w:rFonts w:cstheme="minorHAnsi"/>
          <w:sz w:val="24"/>
          <w:szCs w:val="24"/>
        </w:rPr>
      </w:pPr>
      <w:r w:rsidRPr="00A0176E">
        <w:rPr>
          <w:rFonts w:cstheme="minorHAnsi"/>
          <w:b/>
          <w:bCs/>
          <w:sz w:val="24"/>
          <w:szCs w:val="24"/>
          <w:u w:val="single"/>
        </w:rPr>
        <w:t>Περίληψη</w:t>
      </w:r>
      <w:r w:rsidRPr="00A0176E">
        <w:rPr>
          <w:rFonts w:cstheme="minorHAnsi"/>
          <w:b/>
          <w:bCs/>
          <w:sz w:val="24"/>
          <w:szCs w:val="24"/>
        </w:rPr>
        <w:t xml:space="preserve">. </w:t>
      </w:r>
      <w:r w:rsidRPr="00A0176E">
        <w:rPr>
          <w:rFonts w:cstheme="minorHAnsi"/>
          <w:bCs/>
          <w:sz w:val="24"/>
          <w:szCs w:val="24"/>
        </w:rPr>
        <w:t>Σκοπός της παρούσας έκδοσης είναι</w:t>
      </w:r>
      <w:r w:rsidR="00CC3709" w:rsidRPr="00A0176E">
        <w:rPr>
          <w:rFonts w:cstheme="minorHAnsi"/>
          <w:bCs/>
          <w:sz w:val="24"/>
          <w:szCs w:val="24"/>
        </w:rPr>
        <w:t xml:space="preserve"> να καταδειχθεί για πρώτη φορά τεκμηριωμένα η </w:t>
      </w:r>
      <w:r w:rsidR="00CC3709" w:rsidRPr="00A0176E">
        <w:rPr>
          <w:rFonts w:cstheme="minorHAnsi"/>
          <w:b/>
          <w:bCs/>
          <w:sz w:val="24"/>
          <w:szCs w:val="24"/>
        </w:rPr>
        <w:t xml:space="preserve">συμβολή της μέσης Δασικής Σχολής Αγιάς, 100 χρόνια από την ίδρυσή της </w:t>
      </w:r>
      <w:r w:rsidR="00A0176E">
        <w:rPr>
          <w:rFonts w:cstheme="minorHAnsi"/>
          <w:b/>
          <w:bCs/>
          <w:sz w:val="24"/>
          <w:szCs w:val="24"/>
        </w:rPr>
        <w:t xml:space="preserve">στην δασική ανάπτυξη </w:t>
      </w:r>
      <w:r w:rsidR="00CC3709" w:rsidRPr="00A0176E">
        <w:rPr>
          <w:rFonts w:cstheme="minorHAnsi"/>
          <w:b/>
          <w:bCs/>
          <w:sz w:val="24"/>
          <w:szCs w:val="24"/>
        </w:rPr>
        <w:t xml:space="preserve">και </w:t>
      </w:r>
      <w:r w:rsidR="00A0176E">
        <w:rPr>
          <w:rFonts w:cstheme="minorHAnsi"/>
          <w:b/>
          <w:bCs/>
          <w:sz w:val="24"/>
          <w:szCs w:val="24"/>
        </w:rPr>
        <w:t xml:space="preserve">επίσης </w:t>
      </w:r>
      <w:r w:rsidR="00495462" w:rsidRPr="00A0176E">
        <w:rPr>
          <w:rFonts w:cstheme="minorHAnsi"/>
          <w:b/>
          <w:bCs/>
          <w:sz w:val="24"/>
          <w:szCs w:val="24"/>
        </w:rPr>
        <w:t xml:space="preserve">να αναδειχθεί η </w:t>
      </w:r>
      <w:r w:rsidR="00A0176E">
        <w:rPr>
          <w:rFonts w:cstheme="minorHAnsi"/>
          <w:b/>
          <w:bCs/>
          <w:sz w:val="24"/>
          <w:szCs w:val="24"/>
        </w:rPr>
        <w:t xml:space="preserve">προσφορά </w:t>
      </w:r>
      <w:r w:rsidR="00495462" w:rsidRPr="00A0176E">
        <w:rPr>
          <w:rFonts w:cstheme="minorHAnsi"/>
          <w:b/>
          <w:bCs/>
          <w:sz w:val="24"/>
          <w:szCs w:val="24"/>
        </w:rPr>
        <w:t xml:space="preserve">της στη δασοπονική εκπαίδευση της χώρας. </w:t>
      </w:r>
      <w:r w:rsidR="00495462" w:rsidRPr="00A0176E">
        <w:rPr>
          <w:rFonts w:cstheme="minorHAnsi"/>
          <w:sz w:val="24"/>
          <w:szCs w:val="24"/>
        </w:rPr>
        <w:t>Τα πρώτα ουσιαστικά βήματα δασοπονικής εκπαίδευσης στην Ελλάδα γίνονται με την ίδρυση και λειτουργία των «Δασοκομικών Σχολών Βυτίνης (1896</w:t>
      </w:r>
      <w:r w:rsidR="00325FF1">
        <w:rPr>
          <w:rFonts w:cstheme="minorHAnsi"/>
          <w:sz w:val="24"/>
          <w:szCs w:val="24"/>
        </w:rPr>
        <w:t xml:space="preserve"> - 1931 και 1964 - 1971) και Αγ</w:t>
      </w:r>
      <w:r w:rsidR="00495462" w:rsidRPr="00A0176E">
        <w:rPr>
          <w:rFonts w:cstheme="minorHAnsi"/>
          <w:sz w:val="24"/>
          <w:szCs w:val="24"/>
        </w:rPr>
        <w:t xml:space="preserve">ιάς (1915 - 1926 και 1950 - 1976)». Οι περίοδοι ίδρυσης και λειτουργίας των παραπάνω Σχολών συμπίπτουν με τις αντίστοιχες της απελευθέρωσης τμημάτων της χώρας μας από την οθωμανική κυριαρχία. Οι λόγοι ίδρυσής τους υπαγορεύθηκαν από την αναγκαιότητα οργάνωσης της Δασικής Υπηρεσίας, με σκοπό να θέσει υπό προστασία και διαχείριση τα δάση και τις δασικές γαίες, που μέχρι τότε δέχονταν αλόγιστη και </w:t>
      </w:r>
      <w:r w:rsidR="00495462" w:rsidRPr="00A0176E">
        <w:rPr>
          <w:rFonts w:cstheme="minorHAnsi"/>
          <w:sz w:val="24"/>
          <w:szCs w:val="24"/>
        </w:rPr>
        <w:lastRenderedPageBreak/>
        <w:t xml:space="preserve">ανεξέλεγκτη εκμετάλλευση. Η ίδρυση της Δασοκομικής ή Μέσης Δασικής Σχολής Αγιάς (Μ.Δ.Σ.Α.) το 1915 (από 15-7-1915 Β.Δ.) και η επαναλειτουργία της το 1950 (από 8-9-1950 Β.Δ.) συμπίπτει με κρίσιμες καμπές της νεώτερης ελληνικής ιστορίας, καθώς και με περιόδους ανάκαμψης και αναδιοργάνωσης του ελληνικού κράτους. </w:t>
      </w:r>
    </w:p>
    <w:p w:rsidR="00495462" w:rsidRPr="00A0176E" w:rsidRDefault="00495462" w:rsidP="00A24A53">
      <w:pPr>
        <w:spacing w:line="360" w:lineRule="auto"/>
        <w:jc w:val="both"/>
        <w:rPr>
          <w:rFonts w:cstheme="minorHAnsi"/>
          <w:sz w:val="24"/>
          <w:szCs w:val="24"/>
        </w:rPr>
      </w:pPr>
      <w:r w:rsidRPr="00A0176E">
        <w:rPr>
          <w:rFonts w:cstheme="minorHAnsi"/>
          <w:sz w:val="24"/>
          <w:szCs w:val="24"/>
        </w:rPr>
        <w:t>Στις αρχές του 20</w:t>
      </w:r>
      <w:r w:rsidRPr="00A0176E">
        <w:rPr>
          <w:rFonts w:cstheme="minorHAnsi"/>
          <w:sz w:val="24"/>
          <w:szCs w:val="24"/>
          <w:vertAlign w:val="superscript"/>
        </w:rPr>
        <w:t>ου</w:t>
      </w:r>
      <w:r w:rsidRPr="00A0176E">
        <w:rPr>
          <w:rFonts w:cstheme="minorHAnsi"/>
          <w:sz w:val="24"/>
          <w:szCs w:val="24"/>
        </w:rPr>
        <w:t xml:space="preserve"> αιώνα το νεοσύστατο ακόμη ελληνικό κράτος προσπαθεί να στελεχώσει τις υπηρεσίες του και μεταξύ αυτών και τις Δασικές. Οι πόροι βέβαια είναι περιορισμένοι και οι ανάγκες μεγάλες. Η χώρα με την προσάρτηση των νέων χωρών έχει επεκτείνει τα όριά της και έχει πολλαπλασιάσει τις ανάγκες της. Η συμμετοχή των δασών στη χερσαία επιφάνεια της χώρας καταλαμβάνει μεγάλο μέρος και περικλείει σημαντικό αξιοποιήσιμο φυσικό πλούτο.</w:t>
      </w:r>
    </w:p>
    <w:p w:rsidR="00D42F17" w:rsidRPr="00A0176E" w:rsidRDefault="00495462" w:rsidP="00A24A53">
      <w:pPr>
        <w:spacing w:line="360" w:lineRule="auto"/>
        <w:jc w:val="both"/>
        <w:rPr>
          <w:rFonts w:cstheme="minorHAnsi"/>
          <w:sz w:val="24"/>
          <w:szCs w:val="24"/>
        </w:rPr>
      </w:pPr>
      <w:r w:rsidRPr="00A0176E">
        <w:rPr>
          <w:rFonts w:cstheme="minorHAnsi"/>
          <w:sz w:val="24"/>
          <w:szCs w:val="24"/>
        </w:rPr>
        <w:t>Το 1950, μετά από μία 10ετή καταστροφική πολεμική περίοδο (Β’ Παγκόσμιος και Εμφύλιος πόλεμος), η χώρα προσπαθεί να επουλώσει τις πληγές της και στις πρώτες</w:t>
      </w:r>
      <w:r w:rsidR="00D42F17" w:rsidRPr="00A0176E">
        <w:rPr>
          <w:rFonts w:cstheme="minorHAnsi"/>
          <w:sz w:val="24"/>
          <w:szCs w:val="24"/>
        </w:rPr>
        <w:t xml:space="preserve"> προτεραιότητες της δασικής ανασυγκρότησης περιλαμβάνεται η ίδρυση - επαναλειτουργία της «Μέσης Δασικής Σχολής Αγυιάς» (Β.Δ. 8-9-1950). </w:t>
      </w:r>
    </w:p>
    <w:p w:rsidR="00D42F17" w:rsidRPr="00A0176E" w:rsidRDefault="007A62C4" w:rsidP="00A24A53">
      <w:pPr>
        <w:spacing w:line="360" w:lineRule="auto"/>
        <w:jc w:val="both"/>
        <w:rPr>
          <w:rFonts w:cstheme="minorHAnsi"/>
          <w:sz w:val="24"/>
          <w:szCs w:val="24"/>
        </w:rPr>
      </w:pPr>
      <w:r>
        <w:rPr>
          <w:rFonts w:cstheme="minorHAnsi"/>
          <w:sz w:val="24"/>
          <w:szCs w:val="24"/>
        </w:rPr>
        <w:t>Με</w:t>
      </w:r>
      <w:r w:rsidR="00D42F17" w:rsidRPr="00A0176E">
        <w:rPr>
          <w:rFonts w:cstheme="minorHAnsi"/>
          <w:sz w:val="24"/>
          <w:szCs w:val="24"/>
        </w:rPr>
        <w:t xml:space="preserve"> Βασιλικό Διάταγμα </w:t>
      </w:r>
      <w:r w:rsidR="00D42F17" w:rsidRPr="00A0176E">
        <w:rPr>
          <w:rFonts w:cstheme="minorHAnsi"/>
          <w:b/>
          <w:sz w:val="24"/>
          <w:szCs w:val="24"/>
        </w:rPr>
        <w:t>«ιδρύεται μέση Δασική Σχολή με έδρα την Αγιά»</w:t>
      </w:r>
      <w:r w:rsidR="00D42F17" w:rsidRPr="00A0176E">
        <w:rPr>
          <w:rFonts w:cstheme="minorHAnsi"/>
          <w:sz w:val="24"/>
          <w:szCs w:val="24"/>
        </w:rPr>
        <w:t xml:space="preserve">. </w:t>
      </w:r>
      <w:r w:rsidR="00D42F17" w:rsidRPr="00A0176E">
        <w:rPr>
          <w:rFonts w:cstheme="minorHAnsi"/>
          <w:b/>
          <w:sz w:val="24"/>
          <w:szCs w:val="24"/>
        </w:rPr>
        <w:t>Σκοπός της Σχολής</w:t>
      </w:r>
      <w:r w:rsidR="00D42F17" w:rsidRPr="00A0176E">
        <w:rPr>
          <w:rFonts w:cstheme="minorHAnsi"/>
          <w:sz w:val="24"/>
          <w:szCs w:val="24"/>
        </w:rPr>
        <w:t xml:space="preserve"> είναι η μόρφωση μέσου δασικού προσωπικού ικανού να βοηθά σε όλες τις δασικές εργασίες, τεχνικές και διοικητικές. Η μόρφωση θα παρέχεται με θεωρητικές και πρακτικές διδασκαλίες, στην αίθουσα και στο πεδίο, που θα αποσκοπούν στην απόκτηση ειδικών γνώσεων, καθώς και στην ανάπτυξη της παρατηρητικότητας, της κρίσης, της πρωτοβουλίας, της αυτοπεποίθησης, του πνεύματος εργασίας και οικονομικότητας, με τρόπο ώστε ο απόφοιτος της Σχολής να είναι αμέσως έτοιμος για τη δασική πράξη. Παράλληλα θα καλλιεργείται το πνεύμα αγάπης προς τη φύση και ο ζήλος για το δασικό επάγγελμα, η χρηστότητα, η αλήθεια, η δικαιο</w:t>
      </w:r>
      <w:r w:rsidR="00325FF1">
        <w:rPr>
          <w:rFonts w:cstheme="minorHAnsi"/>
          <w:sz w:val="24"/>
          <w:szCs w:val="24"/>
        </w:rPr>
        <w:t>σύνη και η υποταγή στους νόμους.</w:t>
      </w:r>
    </w:p>
    <w:p w:rsidR="008224AA" w:rsidRDefault="00325FF1" w:rsidP="000D2244">
      <w:pPr>
        <w:spacing w:line="360" w:lineRule="auto"/>
        <w:jc w:val="both"/>
        <w:rPr>
          <w:rFonts w:cstheme="minorHAnsi"/>
          <w:sz w:val="24"/>
          <w:szCs w:val="24"/>
        </w:rPr>
      </w:pPr>
      <w:r>
        <w:rPr>
          <w:rFonts w:cstheme="minorHAnsi"/>
          <w:sz w:val="24"/>
          <w:szCs w:val="24"/>
        </w:rPr>
        <w:t>Από τα παραπάνω</w:t>
      </w:r>
      <w:r w:rsidR="00D42F17" w:rsidRPr="00A0176E">
        <w:rPr>
          <w:rFonts w:cstheme="minorHAnsi"/>
          <w:sz w:val="24"/>
          <w:szCs w:val="24"/>
        </w:rPr>
        <w:t xml:space="preserve"> γίνεται φανερό πως η πολιτεία έχει ως σκοπό να εκπαιδεύσει δασικό προσωπικό έτοιμο, αμέσως μετά την αποφοίτησή του, να αναλάβει ευθύνες αξιοποίησης και διαχείρισης των δασών της χώρας και προς το σκοπό αυτό το προσωπικό θα πρέπει να είναι «άμεμπτου ήθους», να αγαπά το δασικό επάγγελμα και να το ασκεί με «χρηστότητα, αλήθεια και δικαιοσύνη». Προτεραιότητες και προτερήματα</w:t>
      </w:r>
      <w:r w:rsidR="00551D21">
        <w:rPr>
          <w:rFonts w:cstheme="minorHAnsi"/>
          <w:sz w:val="24"/>
          <w:szCs w:val="24"/>
        </w:rPr>
        <w:t>,</w:t>
      </w:r>
      <w:r w:rsidR="00D42F17" w:rsidRPr="00A0176E">
        <w:rPr>
          <w:rFonts w:cstheme="minorHAnsi"/>
          <w:sz w:val="24"/>
          <w:szCs w:val="24"/>
        </w:rPr>
        <w:t xml:space="preserve"> πολύ σημαντικά για μια περίοδο ανασύστασης και ανασυγκρότησης </w:t>
      </w:r>
      <w:r w:rsidR="00D42F17" w:rsidRPr="00A0176E">
        <w:rPr>
          <w:rFonts w:cstheme="minorHAnsi"/>
          <w:sz w:val="24"/>
          <w:szCs w:val="24"/>
        </w:rPr>
        <w:lastRenderedPageBreak/>
        <w:t>του πλήρως αποδιοργανωμένου ελληνικού κράτους.</w:t>
      </w:r>
      <w:r w:rsidR="00D42F17" w:rsidRPr="00A0176E">
        <w:rPr>
          <w:rFonts w:cstheme="minorHAnsi"/>
          <w:color w:val="FF0000"/>
          <w:sz w:val="24"/>
          <w:szCs w:val="24"/>
        </w:rPr>
        <w:t xml:space="preserve"> </w:t>
      </w:r>
      <w:r w:rsidR="00D42F17" w:rsidRPr="00A0176E">
        <w:rPr>
          <w:rFonts w:cstheme="minorHAnsi"/>
          <w:sz w:val="24"/>
          <w:szCs w:val="24"/>
        </w:rPr>
        <w:t>Οι σπουδές αυτές, τόσο κατά την πρώτη, όσο και κατά τη δεύτερη περίοδο, είχαν 2ετή, 10μηνη διάρκεια και αποσκοπούσαν στην «παραγωγή» καλά καταρτισμένου δασικού προσωπικού, έτοιμου να ενταχθεί στη Δασική Υπηρεσία. Η Σχολή επομένως της Αγιάς, όπως άλλωστε και της Βυτίνας, από την ίδρυσή τους αποτελούσαν δομικό στοιχείο της Δασικής Υπηρεσίας, με προορισμό την κάλυψη των εκάστοτε αναγκών της Υπηρεσίας σε κατάλληλα «καταρτισμένο προσωπικό», απόλυτα αναγκαίο για την θεραπεία των πολλαπλών λειτουργιών και χρήσεων των δασικών οικοσυστημάτων, κάτω βέβαια από το βασικό δόγμα της «αειφόρου ανάπτυξης» και τον πλήρη σεβασμό της παράδοσης του ανεκτίμητου αυτού φυσικού πόρου, ως παρακαταθήκη για τις επερχόμενες γενεές.</w:t>
      </w:r>
    </w:p>
    <w:p w:rsidR="00DA50FB" w:rsidRPr="00DF1E32" w:rsidRDefault="00DA50FB" w:rsidP="00DA50FB">
      <w:pPr>
        <w:pStyle w:val="a4"/>
        <w:numPr>
          <w:ilvl w:val="0"/>
          <w:numId w:val="11"/>
        </w:numPr>
        <w:spacing w:line="360" w:lineRule="auto"/>
        <w:jc w:val="both"/>
        <w:rPr>
          <w:rFonts w:cstheme="minorHAnsi"/>
          <w:b/>
          <w:sz w:val="24"/>
          <w:szCs w:val="24"/>
        </w:rPr>
      </w:pPr>
      <w:r w:rsidRPr="0096509E">
        <w:rPr>
          <w:rFonts w:cstheme="minorHAnsi"/>
          <w:b/>
          <w:sz w:val="24"/>
          <w:szCs w:val="24"/>
        </w:rPr>
        <w:t>Τσιρούκης Αχ</w:t>
      </w:r>
      <w:r w:rsidRPr="0096509E">
        <w:rPr>
          <w:rFonts w:cstheme="minorHAnsi"/>
          <w:sz w:val="24"/>
          <w:szCs w:val="24"/>
        </w:rPr>
        <w:t xml:space="preserve">., Γεωργίου Κ., Βέργος Στ., Αρέτος Β., Θάνος Α. Κ,. 2015: </w:t>
      </w:r>
      <w:r w:rsidR="00F2320E" w:rsidRPr="0096509E">
        <w:rPr>
          <w:rFonts w:cstheme="minorHAnsi"/>
          <w:sz w:val="24"/>
          <w:szCs w:val="24"/>
        </w:rPr>
        <w:t>«</w:t>
      </w:r>
      <w:r w:rsidRPr="0096509E">
        <w:rPr>
          <w:rFonts w:cstheme="minorHAnsi"/>
          <w:b/>
          <w:i/>
          <w:sz w:val="24"/>
          <w:szCs w:val="24"/>
        </w:rPr>
        <w:t xml:space="preserve">Αναπαραγωγικό δυναμικό της Ιπποκαστανιάς (Aesculus hippocastanum L.) σε </w:t>
      </w:r>
      <w:r w:rsidR="00F2320E" w:rsidRPr="0096509E">
        <w:rPr>
          <w:rFonts w:cstheme="minorHAnsi"/>
          <w:b/>
          <w:i/>
          <w:sz w:val="24"/>
          <w:szCs w:val="24"/>
        </w:rPr>
        <w:t>φυσικούς πληθυσμούς της Ελλάδας</w:t>
      </w:r>
      <w:r w:rsidR="00F2320E" w:rsidRPr="0096509E">
        <w:rPr>
          <w:rFonts w:cstheme="minorHAnsi"/>
          <w:b/>
          <w:sz w:val="24"/>
          <w:szCs w:val="24"/>
        </w:rPr>
        <w:t>».</w:t>
      </w:r>
      <w:r w:rsidRPr="0096509E">
        <w:rPr>
          <w:rFonts w:cstheme="minorHAnsi"/>
          <w:sz w:val="24"/>
          <w:szCs w:val="24"/>
        </w:rPr>
        <w:t xml:space="preserve"> Η εργασία παρουσιάσθηκε στο </w:t>
      </w:r>
      <w:r w:rsidRPr="00DF1E32">
        <w:rPr>
          <w:rFonts w:cstheme="minorHAnsi"/>
          <w:b/>
          <w:sz w:val="24"/>
          <w:szCs w:val="24"/>
        </w:rPr>
        <w:t>17</w:t>
      </w:r>
      <w:r w:rsidRPr="00DF1E32">
        <w:rPr>
          <w:rFonts w:cstheme="minorHAnsi"/>
          <w:b/>
          <w:sz w:val="24"/>
          <w:szCs w:val="24"/>
          <w:vertAlign w:val="superscript"/>
        </w:rPr>
        <w:t>ο</w:t>
      </w:r>
      <w:r w:rsidRPr="00DF1E32">
        <w:rPr>
          <w:rFonts w:cstheme="minorHAnsi"/>
          <w:b/>
          <w:sz w:val="24"/>
          <w:szCs w:val="24"/>
        </w:rPr>
        <w:t xml:space="preserve"> Πανελλήνιο Δασολογικό Συνέδριο. Κεφαλονιά, Οκτώβριος 2015. Δημοσιεύτηκε στα ηλεκτρονικά Πρακτικά του Συνεδρίου, σ. 203-210 (</w:t>
      </w:r>
      <w:hyperlink r:id="rId12" w:history="1">
        <w:r w:rsidRPr="00DF1E32">
          <w:rPr>
            <w:rStyle w:val="-"/>
            <w:rFonts w:cstheme="minorHAnsi"/>
            <w:b/>
            <w:color w:val="auto"/>
            <w:sz w:val="24"/>
            <w:szCs w:val="24"/>
          </w:rPr>
          <w:t>www.forestry.gr/userfiles/files/TELIKA%20PRAKTIKA%20SYNEDRIOY%20EDE%202015%20KEFALLONIAS.pdf</w:t>
        </w:r>
      </w:hyperlink>
      <w:r w:rsidRPr="00DF1E32">
        <w:rPr>
          <w:rFonts w:cstheme="minorHAnsi"/>
          <w:b/>
          <w:sz w:val="24"/>
          <w:szCs w:val="24"/>
        </w:rPr>
        <w:t>).</w:t>
      </w:r>
    </w:p>
    <w:p w:rsidR="00DA50FB" w:rsidRDefault="00DA50FB" w:rsidP="00DA50FB">
      <w:pPr>
        <w:spacing w:line="360" w:lineRule="auto"/>
        <w:jc w:val="both"/>
        <w:rPr>
          <w:rFonts w:cstheme="minorHAnsi"/>
          <w:b/>
          <w:bCs/>
          <w:sz w:val="24"/>
          <w:szCs w:val="24"/>
          <w:u w:val="single"/>
        </w:rPr>
      </w:pPr>
      <w:r w:rsidRPr="000C4860">
        <w:rPr>
          <w:rFonts w:cstheme="minorHAnsi"/>
          <w:b/>
          <w:bCs/>
          <w:sz w:val="24"/>
          <w:szCs w:val="24"/>
          <w:u w:val="single"/>
        </w:rPr>
        <w:t>Περίληψη.</w:t>
      </w:r>
    </w:p>
    <w:p w:rsidR="00DA50FB" w:rsidRPr="004D6006" w:rsidRDefault="004D6006" w:rsidP="00E257F1">
      <w:pPr>
        <w:spacing w:line="360" w:lineRule="auto"/>
        <w:jc w:val="both"/>
        <w:rPr>
          <w:rFonts w:cstheme="minorHAnsi"/>
          <w:sz w:val="24"/>
          <w:szCs w:val="24"/>
        </w:rPr>
      </w:pPr>
      <w:r w:rsidRPr="004D6006">
        <w:rPr>
          <w:rFonts w:cstheme="minorHAnsi"/>
          <w:sz w:val="24"/>
          <w:szCs w:val="24"/>
        </w:rPr>
        <w:t>Περίληψη Στην παρούσα εργασία ερευνάται, για πρώτη φορά, η αναπαραγωγική βιολογία της Ιπποκαστανιάς (</w:t>
      </w:r>
      <w:r w:rsidRPr="004D6006">
        <w:rPr>
          <w:rFonts w:cstheme="minorHAnsi"/>
          <w:i/>
          <w:sz w:val="24"/>
          <w:szCs w:val="24"/>
        </w:rPr>
        <w:t>Aesculus hippocastanum</w:t>
      </w:r>
      <w:r>
        <w:rPr>
          <w:rFonts w:cstheme="minorHAnsi"/>
          <w:i/>
          <w:sz w:val="24"/>
          <w:szCs w:val="24"/>
        </w:rPr>
        <w:t xml:space="preserve"> </w:t>
      </w:r>
      <w:r w:rsidRPr="004D6006">
        <w:rPr>
          <w:rFonts w:cstheme="minorHAnsi"/>
          <w:i/>
          <w:sz w:val="24"/>
          <w:szCs w:val="24"/>
        </w:rPr>
        <w:t>L</w:t>
      </w:r>
      <w:r w:rsidRPr="004D6006">
        <w:rPr>
          <w:rFonts w:cstheme="minorHAnsi"/>
          <w:sz w:val="24"/>
          <w:szCs w:val="24"/>
        </w:rPr>
        <w:t xml:space="preserve">.) σε µεµονωµένα δένδρα και συστάδες φυσικών πληθυσµών, που απαντούν κυρίως κοντά ή µέσα σε ρέµατα, σε υψόµετρα 300-1500m, µαζί µε άλλα είδη (Ελάτης, Oξιάς, Σφενδάµου, Φιλύρας, Ιτιάς, κ.ά.). Πρόκειται για µία έρευνα, η οποία διεξήχθη κατά την χρονική περίοδο 2003-2006, σε τρεις φυσικές περιοχές εξάπλωσης του είδους και συγκεκριµένα στους νοµούς Γρεβενών (Πίνδος), Καρδίτσας (Άγραφα) και Λάρισας (Κίσσαβος). Από τις φαινολογικές παρατηρήσεις και µετρήσεις που έγιναν σε επιλεγµένα (σηµανθέντα) δένδρα ανά προέλευση στο πεδίο, σχετικά µε την εκτίµηση της ανθοφορίας και της καρποφορίας του είδους, διαπιστώθηκε ότι η Ιπποκαστανιά εµφανίζει πλούσια καρποφορία (πληροκαρπία - masting) ανά δεύτερο έτος και </w:t>
      </w:r>
      <w:r w:rsidRPr="004D6006">
        <w:rPr>
          <w:rFonts w:cstheme="minorHAnsi"/>
          <w:sz w:val="24"/>
          <w:szCs w:val="24"/>
        </w:rPr>
        <w:lastRenderedPageBreak/>
        <w:t>µάλιστα συγχρονισµένα σε όλες τις γεωγραφικές περιοχές εξάπλωσής της. Επίσης, ο µέσος όρος των ταξιανθιών και των σπερµάτων του είδους προέκυψε ότι επηρεάζεται από τις συνθήκες ανάπτυξης των δένδρων. Τέλος, διαπιστώθηκε ότι τα εύρωστα δένδρα, µε µεγάλη στηθιαία διάµετρο και διάµετρο κόµης, παρουσιάζουν σηµαντική δυναµική ακόµα και στις «φτωχές» περιόδους ανθοφορίας και καρποφορίας.</w:t>
      </w:r>
    </w:p>
    <w:p w:rsidR="00841CDB" w:rsidRPr="00DF1E32" w:rsidRDefault="00A96149" w:rsidP="00E257F1">
      <w:pPr>
        <w:pStyle w:val="a4"/>
        <w:numPr>
          <w:ilvl w:val="0"/>
          <w:numId w:val="11"/>
        </w:numPr>
        <w:spacing w:after="60" w:line="360" w:lineRule="auto"/>
        <w:ind w:left="357" w:hanging="357"/>
        <w:jc w:val="both"/>
        <w:outlineLvl w:val="0"/>
        <w:rPr>
          <w:rFonts w:cstheme="minorHAnsi"/>
          <w:b/>
          <w:sz w:val="24"/>
          <w:szCs w:val="24"/>
        </w:rPr>
      </w:pPr>
      <w:r w:rsidRPr="0096509E">
        <w:rPr>
          <w:rFonts w:cstheme="minorHAnsi"/>
          <w:sz w:val="24"/>
          <w:szCs w:val="24"/>
        </w:rPr>
        <w:t>Μαστρογιάννη Α., Δρούζας ΑΔ., Παπαγεωργίου Αχ</w:t>
      </w:r>
      <w:r w:rsidRPr="0096509E">
        <w:rPr>
          <w:rFonts w:cstheme="minorHAnsi"/>
          <w:b/>
          <w:sz w:val="24"/>
          <w:szCs w:val="24"/>
        </w:rPr>
        <w:t xml:space="preserve">., </w:t>
      </w:r>
      <w:r w:rsidRPr="0096509E">
        <w:rPr>
          <w:rFonts w:cstheme="minorHAnsi"/>
          <w:b/>
          <w:sz w:val="24"/>
          <w:szCs w:val="24"/>
          <w:u w:val="single"/>
        </w:rPr>
        <w:t>Τσιρούκης Αχ.</w:t>
      </w:r>
      <w:r w:rsidR="002C1729" w:rsidRPr="0096509E">
        <w:rPr>
          <w:rFonts w:cstheme="minorHAnsi"/>
          <w:b/>
          <w:sz w:val="24"/>
          <w:szCs w:val="24"/>
        </w:rPr>
        <w:t xml:space="preserve"> </w:t>
      </w:r>
      <w:r w:rsidRPr="0096509E">
        <w:rPr>
          <w:rFonts w:cstheme="minorHAnsi"/>
          <w:sz w:val="24"/>
          <w:szCs w:val="24"/>
        </w:rPr>
        <w:t>και Τσιριπίδης Ι</w:t>
      </w:r>
      <w:r w:rsidRPr="0096509E">
        <w:rPr>
          <w:rFonts w:cstheme="minorHAnsi"/>
          <w:sz w:val="24"/>
          <w:szCs w:val="24"/>
          <w:vertAlign w:val="superscript"/>
        </w:rPr>
        <w:t xml:space="preserve"> </w:t>
      </w:r>
      <w:r w:rsidRPr="0096509E">
        <w:rPr>
          <w:rFonts w:cstheme="minorHAnsi"/>
          <w:b/>
          <w:sz w:val="24"/>
          <w:szCs w:val="24"/>
        </w:rPr>
        <w:t>.</w:t>
      </w:r>
      <w:r w:rsidR="002C1729" w:rsidRPr="0096509E">
        <w:rPr>
          <w:rFonts w:cstheme="minorHAnsi"/>
          <w:b/>
          <w:sz w:val="24"/>
          <w:szCs w:val="24"/>
        </w:rPr>
        <w:t xml:space="preserve">, </w:t>
      </w:r>
      <w:r w:rsidRPr="0096509E">
        <w:rPr>
          <w:rFonts w:cstheme="minorHAnsi"/>
          <w:b/>
          <w:sz w:val="24"/>
          <w:szCs w:val="24"/>
        </w:rPr>
        <w:t>2016. «</w:t>
      </w:r>
      <w:r w:rsidR="009D284C" w:rsidRPr="0096509E">
        <w:rPr>
          <w:rFonts w:cstheme="minorHAnsi"/>
          <w:b/>
          <w:sz w:val="24"/>
          <w:szCs w:val="24"/>
        </w:rPr>
        <w:t>Ο</w:t>
      </w:r>
      <w:r w:rsidRPr="0096509E">
        <w:rPr>
          <w:rFonts w:cstheme="minorHAnsi"/>
          <w:b/>
          <w:sz w:val="24"/>
          <w:szCs w:val="24"/>
        </w:rPr>
        <w:t>ικολογία, εξάπλωση και Γενετική ποικιλότητα του υπολειμματικού είδους</w:t>
      </w:r>
      <w:r w:rsidR="009D284C" w:rsidRPr="0096509E">
        <w:rPr>
          <w:rFonts w:cstheme="minorHAnsi"/>
          <w:b/>
          <w:sz w:val="24"/>
          <w:szCs w:val="24"/>
        </w:rPr>
        <w:t xml:space="preserve">  </w:t>
      </w:r>
      <w:r w:rsidR="009D284C" w:rsidRPr="0096509E">
        <w:rPr>
          <w:rFonts w:cstheme="minorHAnsi"/>
          <w:b/>
          <w:i/>
          <w:sz w:val="24"/>
          <w:szCs w:val="24"/>
        </w:rPr>
        <w:t>Aesculus hippocastanum</w:t>
      </w:r>
      <w:r w:rsidRPr="0096509E">
        <w:rPr>
          <w:rFonts w:cstheme="minorHAnsi"/>
          <w:b/>
          <w:sz w:val="24"/>
          <w:szCs w:val="24"/>
        </w:rPr>
        <w:t>, στην Ελλάδα».</w:t>
      </w:r>
      <w:r w:rsidR="00E75D6E" w:rsidRPr="0096509E">
        <w:rPr>
          <w:rFonts w:cstheme="minorHAnsi"/>
          <w:b/>
          <w:sz w:val="24"/>
          <w:szCs w:val="24"/>
        </w:rPr>
        <w:t xml:space="preserve"> 2016. </w:t>
      </w:r>
      <w:r w:rsidR="00E75D6E" w:rsidRPr="00DF1E32">
        <w:rPr>
          <w:rFonts w:cstheme="minorHAnsi"/>
          <w:b/>
          <w:sz w:val="24"/>
          <w:szCs w:val="24"/>
        </w:rPr>
        <w:t xml:space="preserve">Πρακτικά 8ου Πανελλήνιου Συνεδρίου Οικολογίας: 150+ Χρόνια Οικολογίας - Δομές, Δεσμοί, Δυναμικές και Στρατηγικές Επιβίωσης, 20-23/10/2016. </w:t>
      </w:r>
      <w:r w:rsidR="002C1729" w:rsidRPr="00DF1E32">
        <w:rPr>
          <w:rFonts w:cstheme="minorHAnsi"/>
          <w:b/>
          <w:sz w:val="24"/>
          <w:szCs w:val="24"/>
        </w:rPr>
        <w:t>Α.Π.Θ. Θεσσαλονίκη.</w:t>
      </w:r>
    </w:p>
    <w:p w:rsidR="00841CDB" w:rsidRPr="00DF1E32" w:rsidRDefault="00841CDB" w:rsidP="00841CDB">
      <w:pPr>
        <w:pStyle w:val="a4"/>
        <w:spacing w:after="60"/>
        <w:ind w:left="360"/>
        <w:jc w:val="both"/>
        <w:outlineLvl w:val="0"/>
        <w:rPr>
          <w:rFonts w:cstheme="minorHAnsi"/>
          <w:b/>
          <w:sz w:val="24"/>
          <w:szCs w:val="24"/>
        </w:rPr>
      </w:pPr>
    </w:p>
    <w:p w:rsidR="009D284C" w:rsidRPr="00D81EF1" w:rsidRDefault="00841CDB" w:rsidP="00E257F1">
      <w:pPr>
        <w:spacing w:after="60" w:line="360" w:lineRule="auto"/>
        <w:jc w:val="both"/>
        <w:outlineLvl w:val="0"/>
        <w:rPr>
          <w:rFonts w:cstheme="minorHAnsi"/>
          <w:color w:val="00000A"/>
          <w:sz w:val="24"/>
          <w:szCs w:val="24"/>
        </w:rPr>
      </w:pPr>
      <w:r w:rsidRPr="009A1AD1">
        <w:rPr>
          <w:rFonts w:cstheme="minorHAnsi"/>
          <w:b/>
          <w:bCs/>
          <w:sz w:val="24"/>
          <w:szCs w:val="24"/>
          <w:u w:val="single"/>
        </w:rPr>
        <w:t>Περίληψη.</w:t>
      </w:r>
      <w:r w:rsidRPr="002839A7">
        <w:rPr>
          <w:rFonts w:cstheme="minorHAnsi"/>
          <w:bCs/>
        </w:rPr>
        <w:t xml:space="preserve"> </w:t>
      </w:r>
      <w:r w:rsidR="009D284C" w:rsidRPr="00D81EF1">
        <w:rPr>
          <w:rFonts w:cstheme="minorHAnsi"/>
          <w:color w:val="00000A"/>
          <w:sz w:val="24"/>
          <w:szCs w:val="24"/>
        </w:rPr>
        <w:t xml:space="preserve">Το </w:t>
      </w:r>
      <w:r w:rsidR="009D284C" w:rsidRPr="00D81EF1">
        <w:rPr>
          <w:rFonts w:cstheme="minorHAnsi"/>
          <w:i/>
          <w:color w:val="00000A"/>
          <w:sz w:val="24"/>
          <w:szCs w:val="24"/>
        </w:rPr>
        <w:t>Aesculus hippocastanum</w:t>
      </w:r>
      <w:r w:rsidR="009D284C" w:rsidRPr="00D81EF1">
        <w:rPr>
          <w:rFonts w:cstheme="minorHAnsi"/>
          <w:color w:val="00000A"/>
          <w:sz w:val="24"/>
          <w:szCs w:val="24"/>
        </w:rPr>
        <w:t xml:space="preserve"> </w:t>
      </w:r>
      <w:r w:rsidR="009D284C" w:rsidRPr="00D81EF1">
        <w:rPr>
          <w:rFonts w:cstheme="minorHAnsi"/>
          <w:sz w:val="24"/>
          <w:szCs w:val="24"/>
        </w:rPr>
        <w:t xml:space="preserve">L. (Hippocastanaceae, ιπποκαστανιά) </w:t>
      </w:r>
      <w:r w:rsidR="009D284C" w:rsidRPr="00D81EF1">
        <w:rPr>
          <w:rFonts w:cstheme="minorHAnsi"/>
          <w:color w:val="00000A"/>
          <w:sz w:val="24"/>
          <w:szCs w:val="24"/>
        </w:rPr>
        <w:t xml:space="preserve">είναι ενδημικό είδος των Βαλκανίων και υπολειμματικό της τεταρτογενούς περιόδου. Στην παρούσα εργασία διερευνήθηκαν οι συναθροίσεις ξυλωδών ειδών στις οποίες εμφανίζεται το είδος στην Ελλάδα, η δυνητική του εξάπλωση στο παρόν και στο παρελθόν, καθώς και η γενετική του ποικιλότητα στο χλωροπλαστικό DNA. Οι συναθροίσεις του είδους μελετήθηκαν με τη βοήθεια 49 δειγματοληπτικών επιφανειών που λήφθηκαν σε όλο το γνωστό εύρος εξάπλωσής του στην Ελλάδα και αναλύσεων ταξινόμησης και ταξιθέτησης (με τις μεθόδους Fuzzy C-Means και NMDS, αντίστοιχα). Η δυνητική εξάπλωση του είδους εκτιμήθηκε χρησιμοποιώντας το λογισμικό MaxEnt 3.3.3k, για τις σύγχρονες αλλά και παρελθούσες περιβαλλοντικές συνθήκες (Μέσο Ολόκαινο και Τελευταία Παγετώδη Περίοδο). Για τη διερεύνηση της γενετικής ποικιλότητας αλληλουχήθηκαν οι περιοχές </w:t>
      </w:r>
      <w:r w:rsidR="009D284C" w:rsidRPr="00D81EF1">
        <w:rPr>
          <w:rFonts w:cstheme="minorHAnsi"/>
          <w:i/>
          <w:color w:val="00000A"/>
          <w:sz w:val="24"/>
          <w:szCs w:val="24"/>
        </w:rPr>
        <w:t>thnH-psbA</w:t>
      </w:r>
      <w:r w:rsidR="009D284C" w:rsidRPr="00D81EF1">
        <w:rPr>
          <w:rFonts w:cstheme="minorHAnsi"/>
          <w:color w:val="00000A"/>
          <w:sz w:val="24"/>
          <w:szCs w:val="24"/>
        </w:rPr>
        <w:t xml:space="preserve"> και </w:t>
      </w:r>
      <w:r w:rsidR="009D284C" w:rsidRPr="00D81EF1">
        <w:rPr>
          <w:rFonts w:cstheme="minorHAnsi"/>
          <w:i/>
          <w:color w:val="00000A"/>
          <w:sz w:val="24"/>
          <w:szCs w:val="24"/>
        </w:rPr>
        <w:t>rbcL</w:t>
      </w:r>
      <w:r w:rsidR="009D284C" w:rsidRPr="00D81EF1">
        <w:rPr>
          <w:rFonts w:cstheme="minorHAnsi"/>
          <w:color w:val="00000A"/>
          <w:sz w:val="24"/>
          <w:szCs w:val="24"/>
        </w:rPr>
        <w:t xml:space="preserve"> και η χωρική δομή της γενετικής ποικιλότητας μελετήθηκε με MCMC προσομοίωση. Διακρίθηκαν τέσσερεις συναθροίσεις ξυλωδών ειδών στις οποίες εμφανίζεται το </w:t>
      </w:r>
      <w:r w:rsidR="009D284C" w:rsidRPr="00D81EF1">
        <w:rPr>
          <w:rFonts w:cstheme="minorHAnsi"/>
          <w:i/>
          <w:color w:val="00000A"/>
          <w:sz w:val="24"/>
          <w:szCs w:val="24"/>
        </w:rPr>
        <w:t>A. hippocastanum</w:t>
      </w:r>
      <w:r w:rsidR="009D284C" w:rsidRPr="00D81EF1">
        <w:rPr>
          <w:rFonts w:cstheme="minorHAnsi"/>
          <w:color w:val="00000A"/>
          <w:sz w:val="24"/>
          <w:szCs w:val="24"/>
        </w:rPr>
        <w:t xml:space="preserve">, των οποίων η διαφοροποίηση αποδίδεται τόσο σε οικολογικούς όσο και σε φυτογεωγραφικούς παράγοντες. Η εξάπλωση του </w:t>
      </w:r>
      <w:r w:rsidR="009D284C" w:rsidRPr="00D81EF1">
        <w:rPr>
          <w:rFonts w:cstheme="minorHAnsi"/>
          <w:i/>
          <w:color w:val="00000A"/>
          <w:sz w:val="24"/>
          <w:szCs w:val="24"/>
        </w:rPr>
        <w:t>A. hippocastanum</w:t>
      </w:r>
      <w:r w:rsidR="009D284C" w:rsidRPr="00D81EF1">
        <w:rPr>
          <w:rFonts w:cstheme="minorHAnsi"/>
          <w:color w:val="00000A"/>
          <w:sz w:val="24"/>
          <w:szCs w:val="24"/>
        </w:rPr>
        <w:t xml:space="preserve"> κατά την τελευταία παγετώδη περίοδο βρέθηκε σημαντικά περιορισμένη, ενώ κατά το Μέσο Ολόκαινο βρέθηκε σημαντικά μεγαλύτερη σε </w:t>
      </w:r>
      <w:r w:rsidR="009D284C" w:rsidRPr="00D81EF1">
        <w:rPr>
          <w:rFonts w:cstheme="minorHAnsi"/>
          <w:color w:val="00000A"/>
          <w:sz w:val="24"/>
          <w:szCs w:val="24"/>
        </w:rPr>
        <w:lastRenderedPageBreak/>
        <w:t xml:space="preserve">σχέση με τη σημερινή. Σήμερα, η δυνητική εξάπλωση του είδους συνίσταται κυρίως από περιοχές γύρω από τα γνωστά σημεία εμφάνισης του είδους. Τέλος, το </w:t>
      </w:r>
      <w:r w:rsidR="009D284C" w:rsidRPr="00D81EF1">
        <w:rPr>
          <w:rFonts w:cstheme="minorHAnsi"/>
          <w:i/>
          <w:color w:val="00000A"/>
          <w:sz w:val="24"/>
          <w:szCs w:val="24"/>
        </w:rPr>
        <w:t>A. hippocastanum</w:t>
      </w:r>
      <w:r w:rsidR="009D284C" w:rsidRPr="00D81EF1">
        <w:rPr>
          <w:rFonts w:cstheme="minorHAnsi"/>
          <w:color w:val="00000A"/>
          <w:sz w:val="24"/>
          <w:szCs w:val="24"/>
        </w:rPr>
        <w:t xml:space="preserve"> χαρακτηρίζεται από υψηλή γενετική ποικιλότητα, με τους επιμέρους απλοτύπους να εμφανίζουν σαφές χωρικό πρότυπο.</w:t>
      </w:r>
    </w:p>
    <w:p w:rsidR="00D81EF1" w:rsidRDefault="00D81EF1" w:rsidP="00841CDB">
      <w:pPr>
        <w:spacing w:after="60"/>
        <w:jc w:val="both"/>
        <w:outlineLvl w:val="0"/>
        <w:rPr>
          <w:rFonts w:ascii="Tahoma" w:hAnsi="Tahoma" w:cs="Tahoma"/>
          <w:b/>
          <w:color w:val="00000A"/>
        </w:rPr>
      </w:pPr>
    </w:p>
    <w:p w:rsidR="00D81EF1" w:rsidRPr="00057D20" w:rsidRDefault="00D81EF1" w:rsidP="00841CDB">
      <w:pPr>
        <w:spacing w:after="60"/>
        <w:jc w:val="both"/>
        <w:outlineLvl w:val="0"/>
        <w:rPr>
          <w:rFonts w:cstheme="minorHAnsi"/>
          <w:b/>
          <w:color w:val="00000A"/>
          <w:sz w:val="24"/>
          <w:szCs w:val="24"/>
          <w:lang w:val="en-US"/>
        </w:rPr>
      </w:pPr>
      <w:proofErr w:type="gramStart"/>
      <w:r w:rsidRPr="00057D20">
        <w:rPr>
          <w:rFonts w:cstheme="minorHAnsi"/>
          <w:b/>
          <w:color w:val="00000A"/>
          <w:sz w:val="24"/>
          <w:szCs w:val="24"/>
          <w:lang w:val="en-US"/>
        </w:rPr>
        <w:t xml:space="preserve">Ecology, Distribution and Genetic Diversity of the Relict Species </w:t>
      </w:r>
      <w:r w:rsidRPr="00057D20">
        <w:rPr>
          <w:rFonts w:cstheme="minorHAnsi"/>
          <w:b/>
          <w:i/>
          <w:color w:val="00000A"/>
          <w:sz w:val="24"/>
          <w:szCs w:val="24"/>
          <w:lang w:val="en-US"/>
        </w:rPr>
        <w:t xml:space="preserve">Aesculus hippocastanum </w:t>
      </w:r>
      <w:r w:rsidRPr="00057D20">
        <w:rPr>
          <w:rFonts w:cstheme="minorHAnsi"/>
          <w:b/>
          <w:color w:val="00000A"/>
          <w:sz w:val="24"/>
          <w:szCs w:val="24"/>
          <w:lang w:val="en-US"/>
        </w:rPr>
        <w:t>in Greece.</w:t>
      </w:r>
      <w:proofErr w:type="gramEnd"/>
    </w:p>
    <w:p w:rsidR="009D284C" w:rsidRPr="00057D20" w:rsidRDefault="00D81EF1" w:rsidP="00D81EF1">
      <w:pPr>
        <w:spacing w:before="180" w:after="60"/>
        <w:outlineLvl w:val="0"/>
        <w:rPr>
          <w:rFonts w:cstheme="minorHAnsi"/>
          <w:sz w:val="24"/>
          <w:szCs w:val="24"/>
          <w:lang w:val="en-US"/>
        </w:rPr>
      </w:pPr>
      <w:r w:rsidRPr="00057D20">
        <w:rPr>
          <w:rFonts w:cstheme="minorHAnsi"/>
          <w:b/>
          <w:color w:val="00000A"/>
          <w:sz w:val="24"/>
          <w:szCs w:val="24"/>
          <w:u w:val="single"/>
          <w:lang w:val="en-US"/>
        </w:rPr>
        <w:t>Summary in English</w:t>
      </w:r>
      <w:r w:rsidRPr="00057D20">
        <w:rPr>
          <w:rFonts w:cstheme="minorHAnsi"/>
          <w:b/>
          <w:color w:val="00000A"/>
          <w:sz w:val="24"/>
          <w:szCs w:val="24"/>
          <w:lang w:val="en-US"/>
        </w:rPr>
        <w:t xml:space="preserve"> </w:t>
      </w:r>
    </w:p>
    <w:p w:rsidR="009D284C" w:rsidRPr="00D81EF1" w:rsidRDefault="009D284C" w:rsidP="00E257F1">
      <w:pPr>
        <w:spacing w:line="360" w:lineRule="auto"/>
        <w:jc w:val="both"/>
        <w:rPr>
          <w:rFonts w:cstheme="minorHAnsi"/>
          <w:sz w:val="24"/>
          <w:szCs w:val="24"/>
          <w:lang w:val="en-US"/>
        </w:rPr>
      </w:pPr>
      <w:r w:rsidRPr="00D81EF1">
        <w:rPr>
          <w:rFonts w:cstheme="minorHAnsi"/>
          <w:i/>
          <w:color w:val="00000A"/>
          <w:sz w:val="24"/>
          <w:szCs w:val="24"/>
          <w:lang w:val="en-US"/>
        </w:rPr>
        <w:t>Aesculus hippocastanum</w:t>
      </w:r>
      <w:r w:rsidRPr="00D81EF1">
        <w:rPr>
          <w:rFonts w:cstheme="minorHAnsi"/>
          <w:color w:val="00000A"/>
          <w:sz w:val="24"/>
          <w:szCs w:val="24"/>
          <w:lang w:val="en-US"/>
        </w:rPr>
        <w:t xml:space="preserve"> L. (Hippocastanaceae, horse-chestnut) is a Balkan endemic and a Tertiary relict species</w:t>
      </w:r>
      <w:r w:rsidRPr="00D81EF1">
        <w:rPr>
          <w:rFonts w:cstheme="minorHAnsi"/>
          <w:color w:val="00000A"/>
          <w:sz w:val="24"/>
          <w:szCs w:val="24"/>
          <w:lang w:val="en-GB"/>
        </w:rPr>
        <w:t>.</w:t>
      </w:r>
      <w:r w:rsidRPr="00D81EF1">
        <w:rPr>
          <w:rFonts w:cstheme="minorHAnsi"/>
          <w:color w:val="00000A"/>
          <w:sz w:val="24"/>
          <w:szCs w:val="24"/>
          <w:lang w:val="en-US"/>
        </w:rPr>
        <w:t xml:space="preserve"> In this study we investigated the woody assemblages in which the species occurs in Greece, its past and present potential distribution, as well as its genetic diversity in the cpDNA. Species’ woody assemblages were studied by means of 49 plots that were sampled all over the known distribution range of the species in Greece, and classification and ordination analyses (using Fuzzy C-means and NMDS methods, respectively). Species’ potential distribution was predicted by using MaxEnt 3.3.3k, for the present and past (Mid-Holocene and Last Glacial Maximum) environmental conditions. The genetic diversity of the species was investigated by sequencing the </w:t>
      </w:r>
      <w:r w:rsidRPr="00D81EF1">
        <w:rPr>
          <w:rFonts w:cstheme="minorHAnsi"/>
          <w:i/>
          <w:color w:val="00000A"/>
          <w:sz w:val="24"/>
          <w:szCs w:val="24"/>
          <w:lang w:val="en-US"/>
        </w:rPr>
        <w:t>thnH-psbA</w:t>
      </w:r>
      <w:r w:rsidRPr="00D81EF1">
        <w:rPr>
          <w:rFonts w:cstheme="minorHAnsi"/>
          <w:color w:val="00000A"/>
          <w:sz w:val="24"/>
          <w:szCs w:val="24"/>
          <w:lang w:val="en-US"/>
        </w:rPr>
        <w:t xml:space="preserve"> and </w:t>
      </w:r>
      <w:r w:rsidRPr="00D81EF1">
        <w:rPr>
          <w:rFonts w:cstheme="minorHAnsi"/>
          <w:i/>
          <w:color w:val="00000A"/>
          <w:sz w:val="24"/>
          <w:szCs w:val="24"/>
          <w:lang w:val="en-US"/>
        </w:rPr>
        <w:t>rbcL</w:t>
      </w:r>
      <w:r w:rsidRPr="00D81EF1">
        <w:rPr>
          <w:rFonts w:cstheme="minorHAnsi"/>
          <w:color w:val="00000A"/>
          <w:sz w:val="24"/>
          <w:szCs w:val="24"/>
          <w:lang w:val="en-US"/>
        </w:rPr>
        <w:t xml:space="preserve"> regions, while its spatial genetic structure was studied by using a MCMC simulation. Four woody species assemblages hosting </w:t>
      </w:r>
      <w:r w:rsidRPr="00D81EF1">
        <w:rPr>
          <w:rFonts w:cstheme="minorHAnsi"/>
          <w:i/>
          <w:color w:val="00000A"/>
          <w:sz w:val="24"/>
          <w:szCs w:val="24"/>
          <w:lang w:val="en-US"/>
        </w:rPr>
        <w:t>A. hippocastanum</w:t>
      </w:r>
      <w:r w:rsidRPr="00D81EF1">
        <w:rPr>
          <w:rFonts w:cstheme="minorHAnsi"/>
          <w:color w:val="00000A"/>
          <w:sz w:val="24"/>
          <w:szCs w:val="24"/>
          <w:lang w:val="en-US"/>
        </w:rPr>
        <w:t xml:space="preserve"> were distinguished and their differentiation has been attributed to both ecological and phytogeographical factors. The distribution of </w:t>
      </w:r>
      <w:r w:rsidRPr="00D81EF1">
        <w:rPr>
          <w:rFonts w:cstheme="minorHAnsi"/>
          <w:i/>
          <w:color w:val="00000A"/>
          <w:sz w:val="24"/>
          <w:szCs w:val="24"/>
          <w:lang w:val="en-US"/>
        </w:rPr>
        <w:t>A. hippocastanum</w:t>
      </w:r>
      <w:r w:rsidRPr="00D81EF1">
        <w:rPr>
          <w:rFonts w:cstheme="minorHAnsi"/>
          <w:color w:val="00000A"/>
          <w:sz w:val="24"/>
          <w:szCs w:val="24"/>
          <w:lang w:val="en-US"/>
        </w:rPr>
        <w:t xml:space="preserve"> was predicted to be significantly restricted during the Last Glacial Maximum, while during the Mid-Holocene it was significantly expanded, compared to its current one. Its present potential distribution was predicted mainly in areas around the scattered localities where the species is known to exist. High genetic diversity was found in </w:t>
      </w:r>
      <w:r w:rsidRPr="00D81EF1">
        <w:rPr>
          <w:rFonts w:cstheme="minorHAnsi"/>
          <w:i/>
          <w:color w:val="00000A"/>
          <w:sz w:val="24"/>
          <w:szCs w:val="24"/>
          <w:lang w:val="en-US"/>
        </w:rPr>
        <w:t>A. hippocastanum</w:t>
      </w:r>
      <w:r w:rsidRPr="00D81EF1">
        <w:rPr>
          <w:rFonts w:cstheme="minorHAnsi"/>
          <w:color w:val="00000A"/>
          <w:sz w:val="24"/>
          <w:szCs w:val="24"/>
          <w:lang w:val="en-US"/>
        </w:rPr>
        <w:t xml:space="preserve"> and the cpDNA haplotypes revealed a distinct geographical pattern.</w:t>
      </w:r>
    </w:p>
    <w:p w:rsidR="00566C9F" w:rsidRPr="0096509E" w:rsidRDefault="00030DD9" w:rsidP="004D28B8">
      <w:pPr>
        <w:pStyle w:val="a4"/>
        <w:numPr>
          <w:ilvl w:val="0"/>
          <w:numId w:val="11"/>
        </w:numPr>
        <w:spacing w:line="360" w:lineRule="auto"/>
        <w:ind w:left="357" w:hanging="357"/>
        <w:jc w:val="both"/>
        <w:rPr>
          <w:sz w:val="24"/>
          <w:szCs w:val="24"/>
          <w:lang w:val="en-US"/>
        </w:rPr>
      </w:pPr>
      <w:r w:rsidRPr="0096509E">
        <w:rPr>
          <w:sz w:val="24"/>
          <w:szCs w:val="24"/>
          <w:lang w:val="en-US"/>
        </w:rPr>
        <w:t xml:space="preserve">Anna Mastrogianni, Andreas D. Drouzas, Aristotelis C. Papageorgiou, </w:t>
      </w:r>
      <w:r w:rsidRPr="0096509E">
        <w:rPr>
          <w:b/>
          <w:sz w:val="24"/>
          <w:szCs w:val="24"/>
          <w:u w:val="single"/>
          <w:lang w:val="en-US"/>
        </w:rPr>
        <w:t>Achilleas Tsiroukis</w:t>
      </w:r>
      <w:r w:rsidRPr="0096509E">
        <w:rPr>
          <w:sz w:val="24"/>
          <w:szCs w:val="24"/>
          <w:lang w:val="en-US"/>
        </w:rPr>
        <w:t xml:space="preserve"> &amp; Ioannis Tsiripidis. 2016.</w:t>
      </w:r>
      <w:r w:rsidR="00566C9F" w:rsidRPr="0096509E">
        <w:rPr>
          <w:sz w:val="24"/>
          <w:szCs w:val="24"/>
          <w:lang w:val="en-US"/>
        </w:rPr>
        <w:t xml:space="preserve"> </w:t>
      </w:r>
      <w:r w:rsidRPr="0096509E">
        <w:rPr>
          <w:b/>
          <w:i/>
          <w:sz w:val="24"/>
          <w:szCs w:val="24"/>
          <w:lang w:val="en-US"/>
        </w:rPr>
        <w:t xml:space="preserve">Assemblages, Potential Distribution and Genetic Divercity of Aesculus hippocastanum in Greece. Exploring the Divercity </w:t>
      </w:r>
      <w:r w:rsidRPr="0096509E">
        <w:rPr>
          <w:b/>
          <w:i/>
          <w:sz w:val="24"/>
          <w:szCs w:val="24"/>
          <w:lang w:val="en-US"/>
        </w:rPr>
        <w:lastRenderedPageBreak/>
        <w:t>Patterns of a Relict Species</w:t>
      </w:r>
      <w:r w:rsidRPr="0096509E">
        <w:rPr>
          <w:sz w:val="24"/>
          <w:szCs w:val="24"/>
          <w:lang w:val="en-US"/>
        </w:rPr>
        <w:t xml:space="preserve">. </w:t>
      </w:r>
      <w:r w:rsidRPr="00DF1E32">
        <w:rPr>
          <w:b/>
          <w:sz w:val="24"/>
          <w:szCs w:val="24"/>
          <w:lang w:val="en-US"/>
        </w:rPr>
        <w:t>Book of Abstracts: 25</w:t>
      </w:r>
      <w:r w:rsidRPr="00DF1E32">
        <w:rPr>
          <w:b/>
          <w:sz w:val="24"/>
          <w:szCs w:val="24"/>
          <w:vertAlign w:val="superscript"/>
          <w:lang w:val="en-US"/>
        </w:rPr>
        <w:t>th</w:t>
      </w:r>
      <w:r w:rsidRPr="00DF1E32">
        <w:rPr>
          <w:b/>
          <w:sz w:val="24"/>
          <w:szCs w:val="24"/>
          <w:lang w:val="en-US"/>
        </w:rPr>
        <w:t xml:space="preserve"> Meeting of European Vegetation Survey, Roma (Italy), April 6-9-2016.</w:t>
      </w:r>
    </w:p>
    <w:p w:rsidR="00D4719C" w:rsidRDefault="00D4719C" w:rsidP="00030DD9">
      <w:pPr>
        <w:pStyle w:val="a4"/>
        <w:ind w:left="360"/>
        <w:jc w:val="both"/>
        <w:rPr>
          <w:color w:val="002060"/>
          <w:sz w:val="24"/>
          <w:szCs w:val="24"/>
          <w:lang w:val="en-US"/>
        </w:rPr>
      </w:pPr>
    </w:p>
    <w:p w:rsidR="00D4719C" w:rsidRPr="009D284C" w:rsidRDefault="00D4719C" w:rsidP="00D4719C">
      <w:pPr>
        <w:spacing w:before="180" w:after="60"/>
        <w:outlineLvl w:val="0"/>
        <w:rPr>
          <w:lang w:val="en-US"/>
        </w:rPr>
      </w:pPr>
      <w:r w:rsidRPr="00D81EF1">
        <w:rPr>
          <w:rFonts w:ascii="Tahoma" w:hAnsi="Tahoma" w:cs="Tahoma"/>
          <w:b/>
          <w:color w:val="00000A"/>
          <w:u w:val="single"/>
          <w:lang w:val="en-US"/>
        </w:rPr>
        <w:t>Summary in English</w:t>
      </w:r>
      <w:r w:rsidRPr="00D81EF1">
        <w:rPr>
          <w:rFonts w:ascii="Tahoma" w:hAnsi="Tahoma" w:cs="Tahoma"/>
          <w:b/>
          <w:color w:val="00000A"/>
          <w:lang w:val="en-US"/>
        </w:rPr>
        <w:t xml:space="preserve"> </w:t>
      </w:r>
    </w:p>
    <w:p w:rsidR="00D4719C" w:rsidRPr="00D4719C" w:rsidRDefault="00D4719C" w:rsidP="004D28B8">
      <w:pPr>
        <w:spacing w:line="360" w:lineRule="auto"/>
        <w:jc w:val="both"/>
        <w:rPr>
          <w:rFonts w:eastAsiaTheme="minorHAnsi"/>
          <w:sz w:val="24"/>
          <w:szCs w:val="24"/>
          <w:lang w:val="en-US" w:eastAsia="en-US"/>
        </w:rPr>
      </w:pPr>
      <w:r w:rsidRPr="00D4719C">
        <w:rPr>
          <w:rFonts w:eastAsiaTheme="minorHAnsi"/>
          <w:sz w:val="24"/>
          <w:szCs w:val="24"/>
          <w:lang w:val="en-US" w:eastAsia="en-US"/>
        </w:rPr>
        <w:t xml:space="preserve"> </w:t>
      </w:r>
      <w:r w:rsidRPr="00DF1E32">
        <w:rPr>
          <w:rFonts w:eastAsiaTheme="minorHAnsi"/>
          <w:i/>
          <w:sz w:val="24"/>
          <w:szCs w:val="24"/>
          <w:lang w:val="en-US" w:eastAsia="en-US"/>
        </w:rPr>
        <w:t>Aesculus hippocastanum</w:t>
      </w:r>
      <w:r w:rsidRPr="00D4719C">
        <w:rPr>
          <w:rFonts w:eastAsiaTheme="minorHAnsi"/>
          <w:sz w:val="24"/>
          <w:szCs w:val="24"/>
          <w:lang w:val="en-US" w:eastAsia="en-US"/>
        </w:rPr>
        <w:t xml:space="preserve"> is a Tertiary relict species, whose distribution during Pleistocene has been restricted to the Balkan Peninsula. The species has nowadays a highly specialized niche characterized mainly by high moisture availability. The aim of the present study was to investigate the woody species assemblages in which </w:t>
      </w:r>
      <w:r w:rsidRPr="00D4719C">
        <w:rPr>
          <w:rFonts w:eastAsiaTheme="minorHAnsi"/>
          <w:i/>
          <w:sz w:val="24"/>
          <w:szCs w:val="24"/>
          <w:lang w:val="en-US" w:eastAsia="en-US"/>
        </w:rPr>
        <w:t>A. hippocastanum</w:t>
      </w:r>
      <w:r w:rsidRPr="00D4719C">
        <w:rPr>
          <w:rFonts w:eastAsiaTheme="minorHAnsi"/>
          <w:sz w:val="24"/>
          <w:szCs w:val="24"/>
          <w:lang w:val="en-US" w:eastAsia="en-US"/>
        </w:rPr>
        <w:t xml:space="preserve"> occurs, its genetic diversity as well as its potential distribution (present and past). In this way we are trying to explore the factors that have determined the present geography of a relict species. Location: The known distribution of </w:t>
      </w:r>
      <w:r w:rsidRPr="00D4719C">
        <w:rPr>
          <w:rFonts w:eastAsiaTheme="minorHAnsi"/>
          <w:i/>
          <w:sz w:val="24"/>
          <w:szCs w:val="24"/>
          <w:lang w:val="en-US" w:eastAsia="en-US"/>
        </w:rPr>
        <w:t>A. hippocastanum</w:t>
      </w:r>
      <w:r w:rsidRPr="00D4719C">
        <w:rPr>
          <w:rFonts w:eastAsiaTheme="minorHAnsi"/>
          <w:sz w:val="24"/>
          <w:szCs w:val="24"/>
          <w:lang w:val="en-US" w:eastAsia="en-US"/>
        </w:rPr>
        <w:t xml:space="preserve"> in Greece. Methods: Forty nine vegetation plots have been sampled for the investigation of the woody species assemblages of the species. The plots have been classified by the Fuzzy Cmeans method and analyzed using NMDS. The potential distribution of the species was predicted for the present environmental conditions as well as those of the Last Glacial Maximum (LGM) and the Mid-Holocene with MaxEnt 3.3.3k. The genetic diversity was investigated by sequencing the cpDNA regions thnH-psbA and rbcL, while the spatial genetic structure by using a MCMC simulation. Results-Conclusions: Four distinct woody species assemblages have been identified and their differentiation may be attributed to both ecological and geographical factors. During the LGM, the distribution of </w:t>
      </w:r>
      <w:r w:rsidRPr="00D4719C">
        <w:rPr>
          <w:rFonts w:eastAsiaTheme="minorHAnsi"/>
          <w:i/>
          <w:sz w:val="24"/>
          <w:szCs w:val="24"/>
          <w:lang w:val="en-US" w:eastAsia="en-US"/>
        </w:rPr>
        <w:t>A. hippocastanum</w:t>
      </w:r>
      <w:r w:rsidRPr="00D4719C">
        <w:rPr>
          <w:rFonts w:eastAsiaTheme="minorHAnsi"/>
          <w:sz w:val="24"/>
          <w:szCs w:val="24"/>
          <w:lang w:val="en-US" w:eastAsia="en-US"/>
        </w:rPr>
        <w:t xml:space="preserve"> appeared to be significantly restricted, while during the Mid-Holocene it was significantly expanded. Present potential distribution includes mainly areas around the scattered localities where the species has already been recorded. </w:t>
      </w:r>
      <w:r w:rsidRPr="00D4719C">
        <w:rPr>
          <w:rFonts w:eastAsiaTheme="minorHAnsi"/>
          <w:i/>
          <w:sz w:val="24"/>
          <w:szCs w:val="24"/>
          <w:lang w:val="en-US" w:eastAsia="en-US"/>
        </w:rPr>
        <w:t>A. hippocastanum</w:t>
      </w:r>
      <w:r w:rsidRPr="00D4719C">
        <w:rPr>
          <w:rFonts w:eastAsiaTheme="minorHAnsi"/>
          <w:sz w:val="24"/>
          <w:szCs w:val="24"/>
          <w:lang w:val="en-US" w:eastAsia="en-US"/>
        </w:rPr>
        <w:t xml:space="preserve"> was characterized by high genetic diversity, while the cpDNA haplotypes were characterized by a distinct spatial pattern. Common differentiation patterns were observed between haplotypic diversity and known plant geographical differentiation in the study area. </w:t>
      </w:r>
    </w:p>
    <w:p w:rsidR="00764389" w:rsidRDefault="00D4719C" w:rsidP="004D28B8">
      <w:pPr>
        <w:spacing w:line="360" w:lineRule="auto"/>
        <w:jc w:val="both"/>
        <w:rPr>
          <w:rFonts w:eastAsiaTheme="minorHAnsi"/>
          <w:lang w:val="en-US" w:eastAsia="en-US"/>
        </w:rPr>
      </w:pPr>
      <w:r w:rsidRPr="00D4719C">
        <w:rPr>
          <w:rFonts w:eastAsiaTheme="minorHAnsi"/>
          <w:lang w:val="en-US" w:eastAsia="en-US"/>
        </w:rPr>
        <w:t>KEYWORDS: AESCULUS HIPPOCASTANUM, DISTRIBUTION MODELLING, GENETIC DIVERSITY, PALAEODISTRIBUTION, WOODY ASSEMBLAGES</w:t>
      </w:r>
    </w:p>
    <w:p w:rsidR="00764389" w:rsidRDefault="00764389" w:rsidP="004D28B8">
      <w:pPr>
        <w:spacing w:line="360" w:lineRule="auto"/>
        <w:jc w:val="both"/>
        <w:rPr>
          <w:rFonts w:eastAsiaTheme="minorHAnsi"/>
          <w:lang w:val="en-US" w:eastAsia="en-US"/>
        </w:rPr>
      </w:pPr>
    </w:p>
    <w:p w:rsidR="006433F8" w:rsidRPr="00DF1E32" w:rsidRDefault="006433F8" w:rsidP="004D28B8">
      <w:pPr>
        <w:pStyle w:val="a4"/>
        <w:numPr>
          <w:ilvl w:val="0"/>
          <w:numId w:val="11"/>
        </w:numPr>
        <w:spacing w:line="360" w:lineRule="auto"/>
        <w:jc w:val="both"/>
        <w:rPr>
          <w:rFonts w:eastAsiaTheme="minorHAnsi"/>
          <w:b/>
          <w:sz w:val="24"/>
          <w:szCs w:val="24"/>
          <w:lang w:eastAsia="en-US"/>
        </w:rPr>
      </w:pPr>
      <w:r w:rsidRPr="0096509E">
        <w:rPr>
          <w:sz w:val="24"/>
          <w:szCs w:val="24"/>
        </w:rPr>
        <w:lastRenderedPageBreak/>
        <w:t xml:space="preserve">Μιχάλης Βραχνάκης, Σταματία Νασιάκου, Ειρήνη Κουτσερή, Αννίτα Λογοθέτη, Πέτρος Κακούρος, Γιώργος Φωτιάδης, Βασίλης Αδαμαντίου, Στέφανος Ισπικούδης, Δήμητρα Καργάκη, Δημήτρης Καψάλης, Θωμαή Κουργιώτου, Γιώργος Κούρτης, Λάζαρος Κώτσιος, Παναγιώτης Λάττας, Βικτώρια Μεντέλη, Αγγελική Ουρούζη, Ελένη Παπαδοπούλου, Σταύρος Πολύμερος, Χρήστος Ράμμος, Φανούριος-Νικόλαος Σακελλαράκης, Άννα Τσιάμη, Παύλος Χασιλίδης, Ελένη Χατζηασεμίδου, Νεφέλη Χατζηγρηγορίου, </w:t>
      </w:r>
      <w:r w:rsidRPr="0096509E">
        <w:rPr>
          <w:b/>
          <w:sz w:val="24"/>
          <w:szCs w:val="24"/>
        </w:rPr>
        <w:t>Αχιλλέας Τσιρούκης</w:t>
      </w:r>
      <w:r w:rsidRPr="0096509E">
        <w:rPr>
          <w:sz w:val="24"/>
          <w:szCs w:val="24"/>
        </w:rPr>
        <w:t xml:space="preserve">, Γεώργιος Ζαβάκος., </w:t>
      </w:r>
      <w:r w:rsidRPr="0096509E">
        <w:rPr>
          <w:b/>
          <w:sz w:val="24"/>
          <w:szCs w:val="24"/>
        </w:rPr>
        <w:t>2017.</w:t>
      </w:r>
      <w:r w:rsidRPr="0096509E">
        <w:rPr>
          <w:sz w:val="24"/>
          <w:szCs w:val="24"/>
        </w:rPr>
        <w:t xml:space="preserve"> </w:t>
      </w:r>
      <w:r w:rsidR="00764389" w:rsidRPr="0096509E">
        <w:rPr>
          <w:sz w:val="24"/>
          <w:szCs w:val="24"/>
        </w:rPr>
        <w:t>«</w:t>
      </w:r>
      <w:r w:rsidRPr="0096509E">
        <w:rPr>
          <w:b/>
          <w:sz w:val="24"/>
          <w:szCs w:val="24"/>
        </w:rPr>
        <w:t>Διερεύνηση δημόσιας αντίληψης περί αξιών και μέτρων που πρέπει να ληφθούν για την οικολογική επαναφορά του τύπου οικοτόπου Ελληνικά δάση αρκεύθου της Πρέσπας</w:t>
      </w:r>
      <w:r w:rsidR="00764389" w:rsidRPr="0096509E">
        <w:rPr>
          <w:b/>
          <w:sz w:val="24"/>
          <w:szCs w:val="24"/>
        </w:rPr>
        <w:t>»</w:t>
      </w:r>
      <w:r w:rsidRPr="0096509E">
        <w:rPr>
          <w:b/>
          <w:sz w:val="24"/>
          <w:szCs w:val="24"/>
        </w:rPr>
        <w:t xml:space="preserve">. </w:t>
      </w:r>
      <w:r w:rsidR="00380D19" w:rsidRPr="00DF1E32">
        <w:rPr>
          <w:b/>
          <w:sz w:val="24"/>
          <w:szCs w:val="24"/>
        </w:rPr>
        <w:t>Επιστημονική Επετηρίδα του Τμήματος Δασολογίας και Διαχείρισης Περιβάλλοντος και Φυσικών Πόρων του Δημοκρίτειου Πανεπιστημίου Θράκης. Τόμος – Αφιέρωμα προς τιμή του Ομ</w:t>
      </w:r>
      <w:r w:rsidR="00764389" w:rsidRPr="00DF1E32">
        <w:rPr>
          <w:b/>
          <w:sz w:val="24"/>
          <w:szCs w:val="24"/>
        </w:rPr>
        <w:t>ότιμου Καθηγητή κ. Κ. Σούτσα.</w:t>
      </w:r>
    </w:p>
    <w:p w:rsidR="0096509E" w:rsidRDefault="006433F8" w:rsidP="004D28B8">
      <w:pPr>
        <w:spacing w:line="360" w:lineRule="auto"/>
        <w:jc w:val="both"/>
        <w:rPr>
          <w:sz w:val="24"/>
          <w:szCs w:val="24"/>
        </w:rPr>
      </w:pPr>
      <w:r w:rsidRPr="006A14F0">
        <w:rPr>
          <w:rFonts w:cstheme="minorHAnsi"/>
          <w:b/>
          <w:bCs/>
          <w:sz w:val="24"/>
          <w:szCs w:val="24"/>
          <w:u w:val="single"/>
        </w:rPr>
        <w:t>Περίληψη.</w:t>
      </w:r>
      <w:r w:rsidRPr="006A14F0">
        <w:rPr>
          <w:rFonts w:cstheme="minorHAnsi"/>
          <w:sz w:val="24"/>
          <w:szCs w:val="24"/>
        </w:rPr>
        <w:t xml:space="preserve"> </w:t>
      </w:r>
      <w:r w:rsidRPr="006A14F0">
        <w:rPr>
          <w:rFonts w:cstheme="minorHAnsi"/>
          <w:color w:val="000000"/>
          <w:sz w:val="24"/>
          <w:szCs w:val="24"/>
        </w:rPr>
        <w:t>Ο</w:t>
      </w:r>
      <w:r w:rsidRPr="006A14F0">
        <w:rPr>
          <w:sz w:val="24"/>
          <w:szCs w:val="24"/>
        </w:rPr>
        <w:t xml:space="preserve"> τύπος οικοτόπου προτεραιότητας </w:t>
      </w:r>
      <w:r w:rsidRPr="006A14F0">
        <w:rPr>
          <w:i/>
          <w:sz w:val="24"/>
          <w:szCs w:val="24"/>
        </w:rPr>
        <w:t>*9562 Ελληνικά δάση αρκεύθου</w:t>
      </w:r>
      <w:r w:rsidRPr="006A14F0">
        <w:rPr>
          <w:sz w:val="24"/>
          <w:szCs w:val="24"/>
        </w:rPr>
        <w:t xml:space="preserve"> αποτελεί αντικείμενο προστασίας και διατήρησης του έργου “</w:t>
      </w:r>
      <w:r w:rsidRPr="006A14F0">
        <w:rPr>
          <w:sz w:val="24"/>
          <w:szCs w:val="24"/>
          <w:lang w:val="en-US"/>
        </w:rPr>
        <w:t>LIFE</w:t>
      </w:r>
      <w:r w:rsidRPr="006A14F0">
        <w:rPr>
          <w:sz w:val="24"/>
          <w:szCs w:val="24"/>
        </w:rPr>
        <w:t xml:space="preserve">12 </w:t>
      </w:r>
      <w:r w:rsidRPr="006A14F0">
        <w:rPr>
          <w:sz w:val="24"/>
          <w:szCs w:val="24"/>
          <w:lang w:val="en-US"/>
        </w:rPr>
        <w:t>NAT</w:t>
      </w:r>
      <w:r w:rsidRPr="006A14F0">
        <w:rPr>
          <w:sz w:val="24"/>
          <w:szCs w:val="24"/>
        </w:rPr>
        <w:t>/</w:t>
      </w:r>
      <w:r w:rsidRPr="006A14F0">
        <w:rPr>
          <w:sz w:val="24"/>
          <w:szCs w:val="24"/>
          <w:lang w:val="en-US"/>
        </w:rPr>
        <w:t>GR</w:t>
      </w:r>
      <w:r w:rsidRPr="006A14F0">
        <w:rPr>
          <w:sz w:val="24"/>
          <w:szCs w:val="24"/>
        </w:rPr>
        <w:t xml:space="preserve">/000539 </w:t>
      </w:r>
      <w:r w:rsidRPr="006A14F0">
        <w:rPr>
          <w:i/>
          <w:sz w:val="24"/>
          <w:szCs w:val="24"/>
          <w:lang w:val="en-US"/>
        </w:rPr>
        <w:t>Restoration</w:t>
      </w:r>
      <w:r w:rsidRPr="006A14F0">
        <w:rPr>
          <w:i/>
          <w:sz w:val="24"/>
          <w:szCs w:val="24"/>
        </w:rPr>
        <w:t xml:space="preserve"> </w:t>
      </w:r>
      <w:r w:rsidRPr="006A14F0">
        <w:rPr>
          <w:i/>
          <w:sz w:val="24"/>
          <w:szCs w:val="24"/>
          <w:lang w:val="en-US"/>
        </w:rPr>
        <w:t>and</w:t>
      </w:r>
      <w:r w:rsidRPr="006A14F0">
        <w:rPr>
          <w:i/>
          <w:sz w:val="24"/>
          <w:szCs w:val="24"/>
        </w:rPr>
        <w:t xml:space="preserve"> </w:t>
      </w:r>
      <w:r w:rsidRPr="006A14F0">
        <w:rPr>
          <w:i/>
          <w:sz w:val="24"/>
          <w:szCs w:val="24"/>
          <w:lang w:val="en-US"/>
        </w:rPr>
        <w:t>Conservation</w:t>
      </w:r>
      <w:r w:rsidRPr="006A14F0">
        <w:rPr>
          <w:i/>
          <w:sz w:val="24"/>
          <w:szCs w:val="24"/>
        </w:rPr>
        <w:t xml:space="preserve"> </w:t>
      </w:r>
      <w:r w:rsidRPr="006A14F0">
        <w:rPr>
          <w:i/>
          <w:sz w:val="24"/>
          <w:szCs w:val="24"/>
          <w:lang w:val="en-US"/>
        </w:rPr>
        <w:t>of</w:t>
      </w:r>
      <w:r w:rsidRPr="006A14F0">
        <w:rPr>
          <w:i/>
          <w:sz w:val="24"/>
          <w:szCs w:val="24"/>
        </w:rPr>
        <w:t xml:space="preserve"> </w:t>
      </w:r>
      <w:r w:rsidRPr="006A14F0">
        <w:rPr>
          <w:i/>
          <w:sz w:val="24"/>
          <w:szCs w:val="24"/>
          <w:lang w:val="en-US"/>
        </w:rPr>
        <w:t>the</w:t>
      </w:r>
      <w:r w:rsidRPr="006A14F0">
        <w:rPr>
          <w:i/>
          <w:sz w:val="24"/>
          <w:szCs w:val="24"/>
        </w:rPr>
        <w:t xml:space="preserve"> </w:t>
      </w:r>
      <w:r w:rsidRPr="006A14F0">
        <w:rPr>
          <w:i/>
          <w:sz w:val="24"/>
          <w:szCs w:val="24"/>
          <w:lang w:val="en-US"/>
        </w:rPr>
        <w:t>Priority</w:t>
      </w:r>
      <w:r w:rsidRPr="006A14F0">
        <w:rPr>
          <w:i/>
          <w:sz w:val="24"/>
          <w:szCs w:val="24"/>
        </w:rPr>
        <w:t xml:space="preserve"> </w:t>
      </w:r>
      <w:r w:rsidRPr="006A14F0">
        <w:rPr>
          <w:i/>
          <w:sz w:val="24"/>
          <w:szCs w:val="24"/>
          <w:lang w:val="en-US"/>
        </w:rPr>
        <w:t>Habitat</w:t>
      </w:r>
      <w:r w:rsidRPr="006A14F0">
        <w:rPr>
          <w:i/>
          <w:sz w:val="24"/>
          <w:szCs w:val="24"/>
        </w:rPr>
        <w:t xml:space="preserve"> </w:t>
      </w:r>
      <w:r w:rsidRPr="006A14F0">
        <w:rPr>
          <w:i/>
          <w:sz w:val="24"/>
          <w:szCs w:val="24"/>
          <w:lang w:val="en-US"/>
        </w:rPr>
        <w:t>Type</w:t>
      </w:r>
      <w:r w:rsidRPr="006A14F0">
        <w:rPr>
          <w:i/>
          <w:sz w:val="24"/>
          <w:szCs w:val="24"/>
        </w:rPr>
        <w:t xml:space="preserve"> *9562</w:t>
      </w:r>
      <w:r w:rsidRPr="006A14F0">
        <w:rPr>
          <w:sz w:val="24"/>
          <w:szCs w:val="24"/>
        </w:rPr>
        <w:t xml:space="preserve">”. Το έργο επικεντρώνεται στη λήψη μέτρων και στη συγκεκριμενοποίηση δράσεων για την αποκατάσταση και διατήρηση του οικοτόπου. Σκοπός της παρούσας εργασίας είναι η διερεύνηση των απόψεων κοινωνικών ομάδων που δραστηριοποιούνται γύρω από τον οικότοπο και η διατύπωση μέτρων που θα συμβάλλουν στους στόχους του έργου. Η πρώτη φάση της έρευνας (Φεβρουάριος 2014) διεξήχθη με ερωτηματολόγια που απευθύνθηκαν σε κοινωνικές ομάδες της περιοχής, όπως κτηνοτρόφοι, δασεργάτες, ξενοδόχοι, μαθητές, επισκέπτες, αλιείς και εστιάτορες. Η Ανάλυση σε Κύριες Συνιστώσες έδειξε ότι οι κύριοι παράγοντες που σχηματίζουν την αντίληψη των κοινωνικών ομάδων είναι (α) τα πλεονεκτήματα και οφέλη που αποκομίζουν από τον οικότοπο (15,79%), (β) οι απειλές αυτού (14,91%), (γ) η διεπιστημονική συμπληρωματικότητα Κτηνοτροφίας και Δασοπονίας (9,24%), (δ) η οικονομικότητα (8,61%), (ε) παρούσα κατάσταση (8,57%), και (στ) η άμεση υποβάθμιση του ιστάμενου ξυλώδους κεφαλαίου (7,48%). Η δεύτερη φάση </w:t>
      </w:r>
      <w:r w:rsidR="00E5264D" w:rsidRPr="006A14F0">
        <w:rPr>
          <w:sz w:val="24"/>
          <w:szCs w:val="24"/>
        </w:rPr>
        <w:t>περιλάμβανε</w:t>
      </w:r>
      <w:r w:rsidRPr="006A14F0">
        <w:rPr>
          <w:sz w:val="24"/>
          <w:szCs w:val="24"/>
        </w:rPr>
        <w:t xml:space="preserve"> άσκηση προσομοίωσης του θεσμικού περιβάλλοντος των δράσεων του έργου και διεξήχθη στα πλαίσια Θερινού Σχολείου ειδικών σε θέματα </w:t>
      </w:r>
      <w:r w:rsidRPr="006A14F0">
        <w:rPr>
          <w:sz w:val="24"/>
          <w:szCs w:val="24"/>
        </w:rPr>
        <w:lastRenderedPageBreak/>
        <w:t>προστασίας που διεξήχθη στην Πύλη Πρεσπών (27 Ιουνίου – 1 Ιουλίου 2016). Διαπιστώθηκε ομοιότητα στους παράγοντες που καθορίζουν τη στάση των δύο ομάδων (κοινωνίας, θεσμών) με έμφαση στα οικονομικά οφέλη που αποκομίζονται και στη συμπληρωματικότητα δασοπονίας και λιβαδοπονίας.</w:t>
      </w:r>
    </w:p>
    <w:p w:rsidR="00714049" w:rsidRPr="0096509E" w:rsidRDefault="00714049" w:rsidP="00445888">
      <w:pPr>
        <w:pStyle w:val="a4"/>
        <w:numPr>
          <w:ilvl w:val="0"/>
          <w:numId w:val="11"/>
        </w:numPr>
        <w:spacing w:line="360" w:lineRule="auto"/>
        <w:ind w:left="357" w:hanging="357"/>
        <w:jc w:val="both"/>
        <w:rPr>
          <w:sz w:val="24"/>
          <w:szCs w:val="24"/>
          <w:lang w:val="en-US"/>
        </w:rPr>
      </w:pPr>
      <w:r w:rsidRPr="0096509E">
        <w:rPr>
          <w:sz w:val="24"/>
          <w:szCs w:val="24"/>
        </w:rPr>
        <w:t xml:space="preserve">Βραχνάκης Μ., Ζαβάκος Γ., </w:t>
      </w:r>
      <w:r w:rsidRPr="0096509E">
        <w:rPr>
          <w:b/>
          <w:sz w:val="24"/>
          <w:szCs w:val="24"/>
          <w:u w:val="single"/>
        </w:rPr>
        <w:t>Τσιρούκης Αχ</w:t>
      </w:r>
      <w:r w:rsidRPr="0096509E">
        <w:rPr>
          <w:b/>
          <w:sz w:val="24"/>
          <w:szCs w:val="24"/>
        </w:rPr>
        <w:t>.,</w:t>
      </w:r>
      <w:r w:rsidRPr="0096509E">
        <w:rPr>
          <w:sz w:val="24"/>
          <w:szCs w:val="24"/>
        </w:rPr>
        <w:t xml:space="preserve"> Μπίρτσας Π., Ζιάνης Δ., Αρέτος Β. 2017: </w:t>
      </w:r>
      <w:r w:rsidR="00764389" w:rsidRPr="0096509E">
        <w:rPr>
          <w:sz w:val="24"/>
          <w:szCs w:val="24"/>
        </w:rPr>
        <w:t>«</w:t>
      </w:r>
      <w:r w:rsidRPr="0096509E">
        <w:rPr>
          <w:b/>
          <w:sz w:val="24"/>
          <w:szCs w:val="24"/>
        </w:rPr>
        <w:t>Λιβαδικά Οικοσυστήματα και Κλιματική Αλλαγή</w:t>
      </w:r>
      <w:r w:rsidR="00764389" w:rsidRPr="0096509E">
        <w:rPr>
          <w:sz w:val="24"/>
          <w:szCs w:val="24"/>
        </w:rPr>
        <w:t>»</w:t>
      </w:r>
      <w:r w:rsidRPr="0096509E">
        <w:rPr>
          <w:sz w:val="24"/>
          <w:szCs w:val="24"/>
        </w:rPr>
        <w:t xml:space="preserve">. </w:t>
      </w:r>
      <w:r w:rsidRPr="00DF1E32">
        <w:rPr>
          <w:b/>
          <w:sz w:val="24"/>
          <w:szCs w:val="24"/>
        </w:rPr>
        <w:t xml:space="preserve">Η εργασία παρουσιάσθηκε στο 1ο Πανελλήνιο Συνέδριο «Κλιματική Αλλαγή: Η Αυτοδιοίκηση και η Θεσσαλία μπροστά στην παγκόσμια πρόκληση». </w:t>
      </w:r>
      <w:r w:rsidRPr="00DF1E32">
        <w:rPr>
          <w:b/>
          <w:sz w:val="24"/>
          <w:szCs w:val="24"/>
          <w:lang w:val="en-US"/>
        </w:rPr>
        <w:t>Καρδίτσα,</w:t>
      </w:r>
      <w:r w:rsidRPr="0096509E">
        <w:rPr>
          <w:sz w:val="24"/>
          <w:szCs w:val="24"/>
          <w:lang w:val="en-US"/>
        </w:rPr>
        <w:t xml:space="preserve"> Ιούνιος 2017.</w:t>
      </w:r>
    </w:p>
    <w:p w:rsidR="00714049" w:rsidRPr="003769F7" w:rsidRDefault="00714049" w:rsidP="00714049">
      <w:pPr>
        <w:jc w:val="both"/>
        <w:rPr>
          <w:b/>
          <w:sz w:val="24"/>
          <w:szCs w:val="24"/>
          <w:u w:val="single"/>
        </w:rPr>
      </w:pPr>
      <w:r w:rsidRPr="003769F7">
        <w:rPr>
          <w:b/>
          <w:sz w:val="24"/>
          <w:szCs w:val="24"/>
          <w:u w:val="single"/>
        </w:rPr>
        <w:t xml:space="preserve">Περίληψη </w:t>
      </w:r>
    </w:p>
    <w:p w:rsidR="006433F8" w:rsidRPr="00DF1E32" w:rsidRDefault="00714049" w:rsidP="00445888">
      <w:pPr>
        <w:spacing w:line="360" w:lineRule="auto"/>
        <w:jc w:val="both"/>
        <w:rPr>
          <w:b/>
          <w:sz w:val="24"/>
          <w:szCs w:val="24"/>
        </w:rPr>
      </w:pPr>
      <w:r w:rsidRPr="00714049">
        <w:rPr>
          <w:sz w:val="24"/>
          <w:szCs w:val="24"/>
        </w:rPr>
        <w:t xml:space="preserve">Τα λιβαδικά οικοσυστήματα αποτελούν έναν από τους πιο εκτενείς εδαφοπονικούς πόρους, όχι μόνο για τη χώρα μας, αλλά και παγκοσμίως. Η συμβολή τους στην τοπική ανάπτυξη είναι σημαντική, καθώς συμβάλουν στο αγροτικό εισόδημα υποστηρίζοντας κυρίως την εκτατική και ημι-εκτατική κτηνοτροφία, ενώ προσφέρουν πολλά άλλα αγαθά και υπηρεσίες, με σημαντικότερη την ενίσχυση της βιοποικιλότητας. Αναλόγως της φυσιογνωμίας της βλάστησης, στη χώρα μας διακρίνουμε 4 κυρίως τύπους λιβαδιών: ποολίβαδα, θαμνολίβαδα, φρυγανολίβαδα, δασολίβαδα. Τα ποολίβαδα χαρακτηρίζονται από την κυριαρχία της ποώδους βλαστήσεως, με πιθανότητα ύπαρξης διάσπαρτων θάμνων με εδαφοκάλυψη &lt;15%. Στα θαμνολίβαδα κυριαρχεί η θαμνώδης βλάστηση (&gt;15%) με διάσπαρτα δένδρα. Στα φρυγανολίβαδα η κυρίαρχη βλάστηση είναι τα φρύγανα, με διάσπαρτους θάμνους ή/και δένδρα. Τέλος στα δασολίβαδα τα δασικά δένδρα είναι κυρίαρχα (μέχρι 40% εδαφοκάλυψη) με πιθανότητα ύπαρξης (ή μη) θάμνων ή σπανιότερα φρυγάνων και με κύρια χρήση τη βόσκηση ή/και την καυσοξύλευση, αλλά όχι την παραγωγή πολύτιμου ξύλου (π.χ. υπό αναγωγή δρυοδάση). Η προσαρμογή των λιβαδικών οικοσυστημάτων στη φυσική κλιματική αλλαγή φαίνεται να γίνεται βαθμιαία, με την αυξημένη εμφάνιση στο λιβαδικό φυτοκάλυμμα ποωδών φυτικών ειδών που ακολουθούν τον C4 φωτοσυνθετικό κύκλο, δηλ. σύγχρονων εξελικτικά φυτικών ειδών με αυξημένη προσαρμογή σε περιβάλλοντα θερμά, και με αυξημένη περιεκτικότητα αέρα σε CO2. Τα είδη αυτά έχουν συγκεκριμένες ανατομικές </w:t>
      </w:r>
      <w:r w:rsidRPr="00714049">
        <w:rPr>
          <w:sz w:val="24"/>
          <w:szCs w:val="24"/>
        </w:rPr>
        <w:lastRenderedPageBreak/>
        <w:t xml:space="preserve">διαφοροποιήσεις και οικοφυσιολογικές προσαρμογές, έναντι των τυπικών C3 ή των παχύφυτων CAM ειδών. Μία άλλη τυπική αλλαγή που παρατηρείται στα λιβαδικά οικοσυστήματα λόγω της κλιματικής αλλαγής είναι η «μετανάστευση» φυτικών ειδών ή τύπων λιβαδικής βλάστησης, δηλαδή η κατά γεωγραφικό πλάτος ή/και υψόμετρο ανύψωση των ορίων εξάπλωσης ενός φυτικού είδους ή τύπου βλάστησης, ακολουθώντας την περιβαλλοντική διαβάθμιση της μεταβολής του μικροκλίματος. Αντίστοιχες τέτοιες προσαρμογές παρατηρούνται και στην άγρια πανίδα των λιβαδικών οικοσυστημάτων, δεδομένης της θεμελιώδους σχέσης που υπάρχει μεταξύ φυτών και ζώων. </w:t>
      </w:r>
      <w:r w:rsidRPr="00DF1E32">
        <w:rPr>
          <w:b/>
          <w:sz w:val="24"/>
          <w:szCs w:val="24"/>
        </w:rPr>
        <w:t>Εξυπακούεται ότι όταν η κλιματική αλλαγή είναι πολύ δραστική και όταν ενισχύεται και επιταχύνεται από τις ανθρώπινες δραστηριότητες οι διαθέσιμοι χρόνοι προσαρμογής των ειδών και των πληθυσμών τους είναι μικροί με αποτέλεσμα την υποβάθμιση των λιβαδικών οικοσυστημάτων και την εμφάνιση μη αντιστρεπτών καταστάσεων (ερημοποίηση). Πάντως η ήπια μεταβολή του κλίματος δεν συνεπάγεται αυτόματα μείωση της συνολικής (όχι όμως της σημειακής, όπως της ενδημικής) βιοποικιλότητας.</w:t>
      </w:r>
    </w:p>
    <w:p w:rsidR="00714049" w:rsidRDefault="00714049" w:rsidP="00445888">
      <w:pPr>
        <w:spacing w:line="360" w:lineRule="auto"/>
        <w:jc w:val="both"/>
        <w:rPr>
          <w:sz w:val="24"/>
          <w:szCs w:val="24"/>
        </w:rPr>
      </w:pPr>
    </w:p>
    <w:p w:rsidR="00714049" w:rsidRPr="00DF1E32" w:rsidRDefault="003769F7" w:rsidP="00445888">
      <w:pPr>
        <w:pStyle w:val="a4"/>
        <w:numPr>
          <w:ilvl w:val="0"/>
          <w:numId w:val="11"/>
        </w:numPr>
        <w:spacing w:line="360" w:lineRule="auto"/>
        <w:jc w:val="both"/>
        <w:rPr>
          <w:b/>
          <w:sz w:val="24"/>
          <w:szCs w:val="24"/>
          <w:lang w:val="en-US"/>
        </w:rPr>
      </w:pPr>
      <w:r w:rsidRPr="0096509E">
        <w:rPr>
          <w:sz w:val="24"/>
          <w:szCs w:val="24"/>
        </w:rPr>
        <w:t xml:space="preserve">Ζιάνης Δ., </w:t>
      </w:r>
      <w:r w:rsidRPr="0096509E">
        <w:rPr>
          <w:b/>
          <w:sz w:val="24"/>
          <w:szCs w:val="24"/>
          <w:u w:val="single"/>
        </w:rPr>
        <w:t>Τσιρούκης Αχ.,</w:t>
      </w:r>
      <w:r w:rsidRPr="0096509E">
        <w:rPr>
          <w:sz w:val="24"/>
          <w:szCs w:val="24"/>
        </w:rPr>
        <w:t xml:space="preserve"> Ζαβάκος Γ., Μπίρτσας Π., Βραχνάκης Μ., Αρέτος Β. 2017: </w:t>
      </w:r>
      <w:r w:rsidR="00764389" w:rsidRPr="0096509E">
        <w:rPr>
          <w:sz w:val="24"/>
          <w:szCs w:val="24"/>
        </w:rPr>
        <w:t>«</w:t>
      </w:r>
      <w:r w:rsidRPr="0096509E">
        <w:rPr>
          <w:b/>
          <w:i/>
          <w:sz w:val="24"/>
          <w:szCs w:val="24"/>
        </w:rPr>
        <w:t>Κλιματική Αλλαγή και παραγωγή βιομάζας στα δασοόρια οξιάς: Η περίπτωση του Δημοτικού Δάσους Νάουσας</w:t>
      </w:r>
      <w:r w:rsidR="00764389" w:rsidRPr="0096509E">
        <w:rPr>
          <w:b/>
          <w:sz w:val="24"/>
          <w:szCs w:val="24"/>
        </w:rPr>
        <w:t>»</w:t>
      </w:r>
      <w:r w:rsidRPr="0096509E">
        <w:rPr>
          <w:b/>
          <w:sz w:val="24"/>
          <w:szCs w:val="24"/>
        </w:rPr>
        <w:t>.</w:t>
      </w:r>
      <w:r w:rsidRPr="0096509E">
        <w:rPr>
          <w:sz w:val="24"/>
          <w:szCs w:val="24"/>
        </w:rPr>
        <w:t xml:space="preserve"> </w:t>
      </w:r>
      <w:r w:rsidRPr="00DF1E32">
        <w:rPr>
          <w:b/>
          <w:sz w:val="24"/>
          <w:szCs w:val="24"/>
        </w:rPr>
        <w:t xml:space="preserve">Η εργασία παρουσιάσθηκε στο 1ο Πανελλήνιο Συνέδριο «Κλιματική Αλλαγή: Η Αυτοδιοίκηση και η Θεσσαλία μπροστά στην παγκόσμια πρόκληση». </w:t>
      </w:r>
      <w:r w:rsidRPr="00DF1E32">
        <w:rPr>
          <w:b/>
          <w:sz w:val="24"/>
          <w:szCs w:val="24"/>
          <w:lang w:val="en-US"/>
        </w:rPr>
        <w:t>Καρδίτσα, Ιούνιος 2017.</w:t>
      </w:r>
    </w:p>
    <w:p w:rsidR="003769F7" w:rsidRPr="003769F7" w:rsidRDefault="003769F7" w:rsidP="003769F7">
      <w:pPr>
        <w:jc w:val="both"/>
        <w:rPr>
          <w:b/>
          <w:sz w:val="24"/>
          <w:szCs w:val="24"/>
          <w:u w:val="single"/>
        </w:rPr>
      </w:pPr>
      <w:r w:rsidRPr="003769F7">
        <w:rPr>
          <w:b/>
          <w:sz w:val="24"/>
          <w:szCs w:val="24"/>
          <w:u w:val="single"/>
        </w:rPr>
        <w:t xml:space="preserve">Περίληψη </w:t>
      </w:r>
    </w:p>
    <w:p w:rsidR="000D2244" w:rsidRDefault="003769F7" w:rsidP="000D2244">
      <w:pPr>
        <w:spacing w:line="360" w:lineRule="auto"/>
        <w:jc w:val="both"/>
        <w:rPr>
          <w:rFonts w:cstheme="minorHAnsi"/>
          <w:sz w:val="24"/>
          <w:szCs w:val="24"/>
        </w:rPr>
      </w:pPr>
      <w:r w:rsidRPr="003769F7">
        <w:rPr>
          <w:rFonts w:cstheme="minorHAnsi"/>
          <w:sz w:val="24"/>
          <w:szCs w:val="24"/>
        </w:rPr>
        <w:t xml:space="preserve">Είναι ευρέως γνωστό ότι τα δασικά είδη δεν μπορούν να αναπτυχθούν, να επιβιώσουν και να αναπαραχθούν σε μεγάλα υψόμετρα κυρίως λόγω των χαμηλών θερμοκρασιών και της έλλειψης εδαφικής υγρασίας. Ωστόσο, ο βαθμός επίδρασης των κλιματικών αλλαγών στις οικο-φυσιολογικές λειτουργίες των ατόμων δασικών ειδών που φύονται επί των δασοορίων δεν έχει ακόμα πλήρως διασαφηνιστεί. Μελέτες πεδίου στις Σκανδιναβικές χώρες κατέδειξαν ότι ο ρυθμός παραγωγής οργανικής ύλης δένδρων που βρίσκονται στα ανώτερα υψομετρικά όρια δεν έχει </w:t>
      </w:r>
      <w:r w:rsidRPr="003769F7">
        <w:rPr>
          <w:rFonts w:cstheme="minorHAnsi"/>
          <w:sz w:val="24"/>
          <w:szCs w:val="24"/>
        </w:rPr>
        <w:lastRenderedPageBreak/>
        <w:t>μεταβληθεί τον τελευταίο αιώνα. Αντίθετα, δεδομένα που συλλέχθηκαν από είδη ελάτης και πεύκης στις Ελβετικές Άλπεις κατέδειξαν μεγάλες διαφορές στο ρυθμό αύξησης της διαμέτρου των δένδρων. Στην εργασία αυτή εξετάζουμε την μεταβολή στο ρυθμό παραγωγής ξηρής επίγειας βιομάζας σε άτομα οξυάς που φύονται στο Δημοτικό Δάσος Νάουσας και καλύπτουν το υψομετρικό εύρος εξάπλωσης τους (1200-1730 m). Για τον προσδιορισμό της επίγειας παραγόμενης οργανικής ύλη, υλοτομήθηκαν δένδρα οξυάς τα οποία καλύπτουν μεγάλο εύρος διαμέτρων (από 5 – 40 cm). Επίσης, από κάθε άτομο συλλέχθηκαν δίσκοι κορμού σε καθορισμένο ύψος για να εκτιμηθεί η ηλικία και η αύξηση των διαμέτρων. Η μικρότερη ηλικία δένδρου προσδιορίστηκε στα 44 έτη και η μεγαλύτερη στα 217 έτη. Τα στοιχεία αυτά χρησιμοποιήθηκαν για να εφαρμοστούν σε ήδη δημοσιευμένες αλλομετρικές εξισώσεις εκτίμησης βιομάζας οξυάς ώστε να προσδιοριστεί ο ρυθμός παραγωγής ξηρής επίγειας οργανικής ύλης για το κάθε υλοτομημένο άτομο. Τα υλοτομημένα άτομα διαχωρίστηκαν σε δύο ηλικιακές (νέα-γηραιά) και σε δύο υψομετρικές (κατώτερη-ανώτερη) κλάσεις. Για κάθε δένδρο εκτιμήθηκε η παραγωγή και ο ρυθμός παραγωγής για τα τελευταία 5, 10, 15 και 20 έτη. Η μέση παραγωγή για τα νέα δένδρα ανήλθε σε 33, 79, 121, 159 kg/άτομο, αντιστοίχως. Για τα γηραιότερα άτομα οι αντίστοιχες μέσες τιμές ανήλθαν σε 28, 63, 101, 143 kg/άτομο. Ο μέσος ρυθμός αύξησης για τα νεαρά δένδρα σε χαμηλά υψόμετρα εκτιμήθηκε 1,26 kg/έτος/άτομο και μειώθηκε στο 1 kg/έτος/άτομο στα δασοόρια. Η αντίστροφη τάση παρατηρήθηκε στα γηραιότερα άτομα. Συγκεκριμένα, ο μέσος ρυθμός αύξησης στα χαμηλά υψόμετρα εκτιμήθηκε 0,80 kg/έτος/άτομο και αυξήθηκε στα 1,01 kg/έτος/άτομο στα δασοόρια. Από την ανάλυση των στοιχείων διαφαίνεται ότι η αύξηση της θερμοκρασίας μπορεί να επιδράσει θετικά στο ρυθμό παραγωγής οργανικής ύλης για άτομα που φύονται στα ανώτερα υψόμετρα και βρίσκονται στη φάση ωριμότητάς τους. Η αντίθετη τάση επικρατεί για νεαρά άτομα που φύονται στο κατώτερο υψομετρικό όριο της εξάπλωσής τους. Αξίζει να σημειωθεί ότι τα αποτελέσματα της μελέτης μπορούν άμεσα να αξιοποιηθούν για τη διερεύνηση της δυναμικής αποθεμάτων δασικού άνθρακα, αν υποθέσουμε ότι το 50% της οργανικής ύλης αποτελείται από C.</w:t>
      </w:r>
    </w:p>
    <w:p w:rsidR="00DA5A08" w:rsidRPr="0096509E" w:rsidRDefault="00A30989" w:rsidP="0096509E">
      <w:pPr>
        <w:pStyle w:val="a4"/>
        <w:numPr>
          <w:ilvl w:val="0"/>
          <w:numId w:val="11"/>
        </w:numPr>
        <w:spacing w:line="360" w:lineRule="auto"/>
        <w:ind w:left="357" w:hanging="357"/>
        <w:jc w:val="both"/>
      </w:pPr>
      <w:r w:rsidRPr="0096509E">
        <w:rPr>
          <w:sz w:val="24"/>
          <w:szCs w:val="24"/>
        </w:rPr>
        <w:lastRenderedPageBreak/>
        <w:t xml:space="preserve">Αρέτος Β., Βέργος Στ., Τσίπης Κυρ., </w:t>
      </w:r>
      <w:r w:rsidRPr="0096509E">
        <w:rPr>
          <w:b/>
          <w:sz w:val="24"/>
          <w:szCs w:val="24"/>
          <w:u w:val="single"/>
        </w:rPr>
        <w:t>Τσιρούκης Αχ</w:t>
      </w:r>
      <w:r w:rsidRPr="0096509E">
        <w:rPr>
          <w:sz w:val="24"/>
          <w:szCs w:val="24"/>
        </w:rPr>
        <w:t xml:space="preserve">. 2018: « </w:t>
      </w:r>
      <w:r w:rsidRPr="0096509E">
        <w:rPr>
          <w:b/>
          <w:i/>
          <w:sz w:val="24"/>
          <w:szCs w:val="24"/>
        </w:rPr>
        <w:t>Τα παρα</w:t>
      </w:r>
      <w:r w:rsidR="00DA5A08" w:rsidRPr="0096509E">
        <w:rPr>
          <w:b/>
          <w:i/>
          <w:sz w:val="24"/>
          <w:szCs w:val="24"/>
        </w:rPr>
        <w:t>πήνεια δάση. Υφιστάμενη κατάσταση – Προτάσεις διαχείρισής τους.</w:t>
      </w:r>
      <w:r w:rsidR="00DA5A08" w:rsidRPr="0096509E">
        <w:rPr>
          <w:sz w:val="24"/>
          <w:szCs w:val="24"/>
        </w:rPr>
        <w:t xml:space="preserve">» </w:t>
      </w:r>
      <w:r w:rsidR="00DA5A08" w:rsidRPr="00DF1E32">
        <w:rPr>
          <w:b/>
          <w:sz w:val="24"/>
          <w:szCs w:val="24"/>
        </w:rPr>
        <w:t>Η εργασία παρουσιάσθηκε στο Διεθνές Συνέδριο με τίτλο: Πηνειός ποταμός, πηγή ζωής &amp; ανάπτυξης στη Θεσσαλία. Λάρισα, 2 &amp; 3 Νοεμβρίου, 2018.</w:t>
      </w:r>
      <w:r w:rsidR="005B0BE7" w:rsidRPr="00DF1E32">
        <w:rPr>
          <w:rFonts w:cstheme="minorHAnsi"/>
          <w:b/>
          <w:sz w:val="24"/>
          <w:szCs w:val="24"/>
        </w:rPr>
        <w:t xml:space="preserve">                                                                                   </w:t>
      </w:r>
    </w:p>
    <w:p w:rsidR="00DA5A08" w:rsidRDefault="00DA5A08" w:rsidP="00DA5A08">
      <w:pPr>
        <w:jc w:val="both"/>
        <w:rPr>
          <w:b/>
          <w:sz w:val="24"/>
          <w:szCs w:val="24"/>
          <w:u w:val="single"/>
        </w:rPr>
      </w:pPr>
      <w:r>
        <w:rPr>
          <w:b/>
          <w:sz w:val="24"/>
          <w:szCs w:val="24"/>
          <w:u w:val="single"/>
        </w:rPr>
        <w:t>Περίληψη.</w:t>
      </w:r>
    </w:p>
    <w:p w:rsidR="00DA5A08" w:rsidRPr="001138ED" w:rsidRDefault="00DA5A08" w:rsidP="00445888">
      <w:pPr>
        <w:spacing w:line="360" w:lineRule="auto"/>
        <w:jc w:val="both"/>
        <w:rPr>
          <w:sz w:val="24"/>
          <w:szCs w:val="24"/>
        </w:rPr>
      </w:pPr>
      <w:r w:rsidRPr="001138ED">
        <w:rPr>
          <w:sz w:val="24"/>
          <w:szCs w:val="24"/>
        </w:rPr>
        <w:t xml:space="preserve">Κατά μήκος της κοίτης του ποταμού Πηνειού εμφανίζονται 19.826 στρέμματα συγκροτημένων δασών, τα οποία στο μεγαλύτερο μέρος τους (77,8 %) ανήκουν στο ελληνικό δημόσιο (συμπεριλαμβανομένων των Δήμων). Η σύνθεση της βλάστησης των δασών αυτών, διαφοροποιούμενη στα τρία τμήματα του ποταμού (ορεινό, πεδινό, δέλτα), είναι αρκετά πλούσια. Στον όροφο των δένδρων κυριαρχούν ο ανατολικός Πλάτανος </w:t>
      </w:r>
      <w:r w:rsidRPr="001138ED">
        <w:rPr>
          <w:i/>
          <w:sz w:val="24"/>
          <w:szCs w:val="24"/>
        </w:rPr>
        <w:t>(</w:t>
      </w:r>
      <w:r w:rsidRPr="001138ED">
        <w:rPr>
          <w:i/>
          <w:sz w:val="24"/>
          <w:szCs w:val="24"/>
          <w:lang w:val="en-US"/>
        </w:rPr>
        <w:t>Platanus</w:t>
      </w:r>
      <w:r w:rsidRPr="001138ED">
        <w:rPr>
          <w:i/>
          <w:sz w:val="24"/>
          <w:szCs w:val="24"/>
        </w:rPr>
        <w:t xml:space="preserve"> </w:t>
      </w:r>
      <w:r w:rsidRPr="001138ED">
        <w:rPr>
          <w:i/>
          <w:sz w:val="24"/>
          <w:szCs w:val="24"/>
          <w:lang w:val="en-US"/>
        </w:rPr>
        <w:t>orientalis</w:t>
      </w:r>
      <w:r w:rsidRPr="001138ED">
        <w:rPr>
          <w:i/>
          <w:sz w:val="24"/>
          <w:szCs w:val="24"/>
        </w:rPr>
        <w:t>)</w:t>
      </w:r>
      <w:r w:rsidRPr="001138ED">
        <w:rPr>
          <w:sz w:val="24"/>
          <w:szCs w:val="24"/>
        </w:rPr>
        <w:t xml:space="preserve">, η λευκή Ιτιά </w:t>
      </w:r>
      <w:r w:rsidRPr="001138ED">
        <w:rPr>
          <w:i/>
          <w:sz w:val="24"/>
          <w:szCs w:val="24"/>
        </w:rPr>
        <w:t>(</w:t>
      </w:r>
      <w:r w:rsidRPr="001138ED">
        <w:rPr>
          <w:i/>
          <w:sz w:val="24"/>
          <w:szCs w:val="24"/>
          <w:lang w:val="en-US"/>
        </w:rPr>
        <w:t>Salix</w:t>
      </w:r>
      <w:r w:rsidRPr="001138ED">
        <w:rPr>
          <w:i/>
          <w:sz w:val="24"/>
          <w:szCs w:val="24"/>
        </w:rPr>
        <w:t xml:space="preserve"> </w:t>
      </w:r>
      <w:r w:rsidRPr="001138ED">
        <w:rPr>
          <w:i/>
          <w:sz w:val="24"/>
          <w:szCs w:val="24"/>
          <w:lang w:val="en-US"/>
        </w:rPr>
        <w:t>alba</w:t>
      </w:r>
      <w:r w:rsidRPr="001138ED">
        <w:rPr>
          <w:i/>
          <w:sz w:val="24"/>
          <w:szCs w:val="24"/>
        </w:rPr>
        <w:t>)</w:t>
      </w:r>
      <w:r w:rsidRPr="001138ED">
        <w:rPr>
          <w:sz w:val="24"/>
          <w:szCs w:val="24"/>
        </w:rPr>
        <w:t xml:space="preserve">, η λευκή Λεύκη </w:t>
      </w:r>
      <w:r w:rsidRPr="001138ED">
        <w:rPr>
          <w:i/>
          <w:sz w:val="24"/>
          <w:szCs w:val="24"/>
        </w:rPr>
        <w:t>(</w:t>
      </w:r>
      <w:r w:rsidRPr="001138ED">
        <w:rPr>
          <w:i/>
          <w:sz w:val="24"/>
          <w:szCs w:val="24"/>
          <w:lang w:val="en-US"/>
        </w:rPr>
        <w:t>Populus</w:t>
      </w:r>
      <w:r w:rsidRPr="001138ED">
        <w:rPr>
          <w:i/>
          <w:sz w:val="24"/>
          <w:szCs w:val="24"/>
        </w:rPr>
        <w:t xml:space="preserve"> </w:t>
      </w:r>
      <w:r w:rsidRPr="001138ED">
        <w:rPr>
          <w:i/>
          <w:sz w:val="24"/>
          <w:szCs w:val="24"/>
          <w:lang w:val="en-US"/>
        </w:rPr>
        <w:t>alba</w:t>
      </w:r>
      <w:r w:rsidRPr="001138ED">
        <w:rPr>
          <w:i/>
          <w:sz w:val="24"/>
          <w:szCs w:val="24"/>
        </w:rPr>
        <w:t>)</w:t>
      </w:r>
      <w:r w:rsidRPr="001138ED">
        <w:rPr>
          <w:sz w:val="24"/>
          <w:szCs w:val="24"/>
        </w:rPr>
        <w:t xml:space="preserve">, το Σκλήθρο </w:t>
      </w:r>
      <w:r w:rsidRPr="001138ED">
        <w:rPr>
          <w:i/>
          <w:sz w:val="24"/>
          <w:szCs w:val="24"/>
        </w:rPr>
        <w:t>(</w:t>
      </w:r>
      <w:r w:rsidRPr="001138ED">
        <w:rPr>
          <w:i/>
          <w:sz w:val="24"/>
          <w:szCs w:val="24"/>
          <w:lang w:val="en-US"/>
        </w:rPr>
        <w:t>Alnus</w:t>
      </w:r>
      <w:r w:rsidRPr="001138ED">
        <w:rPr>
          <w:i/>
          <w:sz w:val="24"/>
          <w:szCs w:val="24"/>
        </w:rPr>
        <w:t xml:space="preserve"> </w:t>
      </w:r>
      <w:r w:rsidRPr="001138ED">
        <w:rPr>
          <w:i/>
          <w:sz w:val="24"/>
          <w:szCs w:val="24"/>
          <w:lang w:val="en-US"/>
        </w:rPr>
        <w:t>glutinosa</w:t>
      </w:r>
      <w:r w:rsidRPr="001138ED">
        <w:rPr>
          <w:i/>
          <w:sz w:val="24"/>
          <w:szCs w:val="24"/>
        </w:rPr>
        <w:t>)</w:t>
      </w:r>
      <w:r w:rsidRPr="001138ED">
        <w:rPr>
          <w:sz w:val="24"/>
          <w:szCs w:val="24"/>
        </w:rPr>
        <w:t xml:space="preserve">, ο Φράξος </w:t>
      </w:r>
      <w:r w:rsidRPr="001138ED">
        <w:rPr>
          <w:i/>
          <w:sz w:val="24"/>
          <w:szCs w:val="24"/>
        </w:rPr>
        <w:t>(</w:t>
      </w:r>
      <w:r w:rsidRPr="001138ED">
        <w:rPr>
          <w:i/>
          <w:sz w:val="24"/>
          <w:szCs w:val="24"/>
          <w:lang w:val="en-US"/>
        </w:rPr>
        <w:t>Fraxinus</w:t>
      </w:r>
      <w:r w:rsidRPr="001138ED">
        <w:rPr>
          <w:i/>
          <w:sz w:val="24"/>
          <w:szCs w:val="24"/>
        </w:rPr>
        <w:t xml:space="preserve"> </w:t>
      </w:r>
      <w:r w:rsidRPr="001138ED">
        <w:rPr>
          <w:i/>
          <w:sz w:val="24"/>
          <w:szCs w:val="24"/>
          <w:lang w:val="en-US"/>
        </w:rPr>
        <w:t>angustifolia</w:t>
      </w:r>
      <w:r w:rsidRPr="001138ED">
        <w:rPr>
          <w:i/>
          <w:sz w:val="24"/>
          <w:szCs w:val="24"/>
        </w:rPr>
        <w:t>)</w:t>
      </w:r>
      <w:r w:rsidRPr="001138ED">
        <w:rPr>
          <w:sz w:val="24"/>
          <w:szCs w:val="24"/>
        </w:rPr>
        <w:t xml:space="preserve"> και η ψηλή Φτελιά </w:t>
      </w:r>
      <w:r w:rsidRPr="001138ED">
        <w:rPr>
          <w:i/>
          <w:sz w:val="24"/>
          <w:szCs w:val="24"/>
        </w:rPr>
        <w:t>(</w:t>
      </w:r>
      <w:r w:rsidRPr="001138ED">
        <w:rPr>
          <w:i/>
          <w:sz w:val="24"/>
          <w:szCs w:val="24"/>
          <w:lang w:val="en-US"/>
        </w:rPr>
        <w:t>Ulmus</w:t>
      </w:r>
      <w:r w:rsidRPr="001138ED">
        <w:rPr>
          <w:i/>
          <w:sz w:val="24"/>
          <w:szCs w:val="24"/>
        </w:rPr>
        <w:t xml:space="preserve"> </w:t>
      </w:r>
      <w:r w:rsidRPr="001138ED">
        <w:rPr>
          <w:i/>
          <w:sz w:val="24"/>
          <w:szCs w:val="24"/>
          <w:lang w:val="en-US"/>
        </w:rPr>
        <w:t>procera</w:t>
      </w:r>
      <w:r w:rsidRPr="001138ED">
        <w:rPr>
          <w:i/>
          <w:sz w:val="24"/>
          <w:szCs w:val="24"/>
        </w:rPr>
        <w:t>)</w:t>
      </w:r>
      <w:r w:rsidRPr="001138ED">
        <w:rPr>
          <w:sz w:val="24"/>
          <w:szCs w:val="24"/>
        </w:rPr>
        <w:t>, ενώ στους ορόφους των θάμνων και της ποώδους βλάστησης εμφανίζεται πλειάδα ειδών της ελληνικής χλωρίδας.</w:t>
      </w:r>
    </w:p>
    <w:p w:rsidR="00DA5A08" w:rsidRPr="001138ED" w:rsidRDefault="00DA5A08" w:rsidP="00445888">
      <w:pPr>
        <w:spacing w:line="360" w:lineRule="auto"/>
        <w:jc w:val="both"/>
        <w:rPr>
          <w:sz w:val="24"/>
          <w:szCs w:val="24"/>
        </w:rPr>
      </w:pPr>
      <w:r w:rsidRPr="001138ED">
        <w:rPr>
          <w:sz w:val="24"/>
          <w:szCs w:val="24"/>
        </w:rPr>
        <w:t xml:space="preserve">Τα παραπήνεια δασικά οικοσυστήματα δεν δέχθηκαν μέχρι σήμερα κάποια επιστημονικά σχεδιασμένη διαχείριση. Αυτό συνέβη μόνο σε ελάχιστες περιπτώσεις, κυρίως στον άνω ρου του ποταμού (περιοχή Καλαμπάκας). Σε όλες τις άλλες περιοχές η διαχείρισή τους ήταν ληστρική, εκμεταλλευτική και σε κάθε περίπτωση ευκαιριακή, προσδιορισμένη από τις ανάγκες των κατοίκων ή και μεμονωμένων ατόμων που ζουν κατά μήκος του ποταμού. Το αποτέλεσμα  των απρογραμμάτιστων, αλόγιστων και ζημιογόνων επεμβάσεων στα παραποτάμια δάση, είναι η δραστική μείωση, η πολυδιάσπαση και ο κατακερματισμός τους. Τα εκτεταμένα δάση του Πηνειού δεν υπάρχουν πια. Τα τελευταία απομεινάρια, λείψανα πρωτογενών δασών, κινδυνεύουν και αυτά να εξαφανισθούν στο όνομα μιας στρεβλά σχεδιασμένης και αδιέξοδης αγροτικής, κτηνοτροφικής, βιοτεχνικής - βιομηχανικής και οικιστικής (τα τελευταία χρόνια στο δέλτα του ποταμού) ανάπτυξης. </w:t>
      </w:r>
    </w:p>
    <w:p w:rsidR="006D1CF6" w:rsidRPr="006D1CF6" w:rsidRDefault="00DA5A08" w:rsidP="000D2244">
      <w:pPr>
        <w:spacing w:line="360" w:lineRule="auto"/>
        <w:jc w:val="both"/>
        <w:rPr>
          <w:sz w:val="24"/>
          <w:szCs w:val="24"/>
        </w:rPr>
      </w:pPr>
      <w:r w:rsidRPr="001138ED">
        <w:rPr>
          <w:sz w:val="24"/>
          <w:szCs w:val="24"/>
        </w:rPr>
        <w:t xml:space="preserve">Ωστόσο, παρά το γεγονός ότι </w:t>
      </w:r>
      <w:r w:rsidRPr="00DF1E32">
        <w:rPr>
          <w:b/>
          <w:sz w:val="24"/>
          <w:szCs w:val="24"/>
        </w:rPr>
        <w:t xml:space="preserve">τα παραπήνεια δάση έχουν μειωθεί δραστικά σε σχέση με το παρελθόν, θα μπορούσαν όχι μόνο να διατηρηθούν, αλλά να ανορθωθούν, βελτιωθούν και να επεκταθούν, όπου αυτό είναι δυνατό, με τον </w:t>
      </w:r>
      <w:r w:rsidRPr="00DF1E32">
        <w:rPr>
          <w:b/>
          <w:sz w:val="24"/>
          <w:szCs w:val="24"/>
        </w:rPr>
        <w:lastRenderedPageBreak/>
        <w:t>σχεδιασμό και την εφαρμογή ενός κατάλληλου διαχειριστικού σχεδίου, προκειμένου να λειτουργούν αποτελεσματικά για το περιβάλλον, αλλά και αποδοτικά για την οικονομία των παραποτάμιων οικισμών και πληθυσμών</w:t>
      </w:r>
      <w:r w:rsidRPr="001138ED">
        <w:rPr>
          <w:sz w:val="24"/>
          <w:szCs w:val="24"/>
        </w:rPr>
        <w:t>. Στους βασικούς στόχους ενός τέτοιου σχεδίου θα πρέπει να περιλαμβάνονται: α) η προστασία και η επέκταση των δασών, β) η καλλιέργεια και η βελτίωσή τους, γ) η ανάδειξη της πολυλειτουργικής προσφοράς τους, δ) η παρακολούθηση και περιοδική καταγραφή του συνόλου των δασικών οικοσυστημάτων, ε) ο προσδιορισμός της φέρουσας ικανότητάς τους, στ) η εφαρμογή ενιαίας κα</w:t>
      </w:r>
      <w:r w:rsidR="006D1CF6">
        <w:rPr>
          <w:sz w:val="24"/>
          <w:szCs w:val="24"/>
        </w:rPr>
        <w:t>ι αειφορικής διαχείρισης αυτών.</w:t>
      </w:r>
    </w:p>
    <w:p w:rsidR="008B3A3D" w:rsidRPr="0096509E" w:rsidRDefault="008B3A3D" w:rsidP="008B3A3D">
      <w:pPr>
        <w:widowControl w:val="0"/>
        <w:spacing w:line="360" w:lineRule="auto"/>
        <w:jc w:val="both"/>
        <w:rPr>
          <w:rFonts w:ascii="Calibri" w:hAnsi="Calibri"/>
          <w:b/>
          <w:sz w:val="24"/>
          <w:szCs w:val="24"/>
          <w:lang w:eastAsia="en-US"/>
        </w:rPr>
      </w:pPr>
      <w:r w:rsidRPr="0096509E">
        <w:rPr>
          <w:rFonts w:ascii="Calibri" w:hAnsi="Calibri"/>
          <w:b/>
          <w:sz w:val="24"/>
          <w:szCs w:val="24"/>
          <w:u w:val="single"/>
          <w:lang w:eastAsia="en-US"/>
        </w:rPr>
        <w:t>Έργο υπό δημοσίευση</w:t>
      </w:r>
      <w:r w:rsidR="00B43800" w:rsidRPr="0096509E">
        <w:rPr>
          <w:rFonts w:ascii="Calibri" w:hAnsi="Calibri"/>
          <w:b/>
          <w:sz w:val="24"/>
          <w:szCs w:val="24"/>
          <w:u w:val="single"/>
          <w:lang w:eastAsia="en-US"/>
        </w:rPr>
        <w:t>- προετοιμασία</w:t>
      </w:r>
      <w:r w:rsidR="00AC54A2" w:rsidRPr="0096509E">
        <w:rPr>
          <w:rFonts w:ascii="Calibri" w:hAnsi="Calibri"/>
          <w:b/>
          <w:i/>
          <w:sz w:val="24"/>
          <w:szCs w:val="24"/>
          <w:lang w:eastAsia="en-US"/>
        </w:rPr>
        <w:t xml:space="preserve"> </w:t>
      </w:r>
      <w:r w:rsidR="006D1CF6" w:rsidRPr="0096509E">
        <w:rPr>
          <w:rFonts w:ascii="Calibri" w:hAnsi="Calibri"/>
          <w:b/>
          <w:sz w:val="24"/>
          <w:szCs w:val="24"/>
          <w:lang w:eastAsia="en-US"/>
        </w:rPr>
        <w:t xml:space="preserve">: </w:t>
      </w:r>
    </w:p>
    <w:p w:rsidR="001D5284" w:rsidRPr="0096509E" w:rsidRDefault="008B3A3D" w:rsidP="00304C46">
      <w:pPr>
        <w:pStyle w:val="a4"/>
        <w:numPr>
          <w:ilvl w:val="0"/>
          <w:numId w:val="47"/>
        </w:numPr>
        <w:autoSpaceDE w:val="0"/>
        <w:autoSpaceDN w:val="0"/>
        <w:adjustRightInd w:val="0"/>
        <w:spacing w:line="360" w:lineRule="auto"/>
        <w:ind w:left="426" w:hanging="426"/>
        <w:jc w:val="both"/>
        <w:rPr>
          <w:b/>
          <w:bCs/>
          <w:iCs/>
          <w:sz w:val="20"/>
          <w:szCs w:val="20"/>
        </w:rPr>
      </w:pPr>
      <w:r w:rsidRPr="0096509E">
        <w:rPr>
          <w:rFonts w:ascii="Calibri" w:hAnsi="Calibri"/>
          <w:b/>
          <w:sz w:val="24"/>
          <w:szCs w:val="24"/>
          <w:u w:val="single"/>
          <w:lang w:eastAsia="en-US"/>
        </w:rPr>
        <w:t>Τσιρούκης Α.,</w:t>
      </w:r>
      <w:r w:rsidRPr="0096509E">
        <w:rPr>
          <w:rFonts w:ascii="Calibri" w:hAnsi="Calibri"/>
          <w:b/>
          <w:sz w:val="24"/>
          <w:szCs w:val="24"/>
          <w:lang w:eastAsia="en-US"/>
        </w:rPr>
        <w:t xml:space="preserve"> Γεωργίου Κ., Αρέτος Β., </w:t>
      </w:r>
      <w:r w:rsidR="001D5284" w:rsidRPr="0096509E">
        <w:rPr>
          <w:rFonts w:ascii="Calibri" w:hAnsi="Calibri"/>
          <w:b/>
          <w:sz w:val="24"/>
          <w:szCs w:val="24"/>
          <w:lang w:eastAsia="en-US"/>
        </w:rPr>
        <w:t>Αγγελακόπουλος Ι. και Θάνος Α. Κ. «</w:t>
      </w:r>
      <w:r w:rsidR="001D5284" w:rsidRPr="0096509E">
        <w:rPr>
          <w:rFonts w:ascii="Calibri" w:hAnsi="Calibri"/>
          <w:b/>
          <w:i/>
          <w:sz w:val="24"/>
          <w:szCs w:val="24"/>
          <w:lang w:eastAsia="en-US"/>
        </w:rPr>
        <w:t>Νεότερα δεδομένα για την φυσική</w:t>
      </w:r>
      <w:r w:rsidR="001D5284" w:rsidRPr="0096509E">
        <w:rPr>
          <w:b/>
          <w:bCs/>
          <w:i/>
          <w:sz w:val="24"/>
          <w:szCs w:val="24"/>
        </w:rPr>
        <w:t xml:space="preserve"> κατανομή της Ιπποκαστανιάς </w:t>
      </w:r>
      <w:r w:rsidR="001D5284" w:rsidRPr="0096509E">
        <w:rPr>
          <w:b/>
          <w:bCs/>
          <w:i/>
          <w:iCs/>
          <w:sz w:val="24"/>
          <w:szCs w:val="24"/>
        </w:rPr>
        <w:t xml:space="preserve">(Aesculus hippocastanum </w:t>
      </w:r>
      <w:r w:rsidR="001D5284" w:rsidRPr="0096509E">
        <w:rPr>
          <w:b/>
          <w:bCs/>
          <w:i/>
          <w:sz w:val="24"/>
          <w:szCs w:val="24"/>
        </w:rPr>
        <w:t>L</w:t>
      </w:r>
      <w:r w:rsidR="001D5284" w:rsidRPr="0096509E">
        <w:rPr>
          <w:b/>
          <w:bCs/>
          <w:i/>
          <w:iCs/>
          <w:sz w:val="24"/>
          <w:szCs w:val="24"/>
        </w:rPr>
        <w:t>.) στην Ελλάδα</w:t>
      </w:r>
      <w:r w:rsidR="001D5284" w:rsidRPr="0096509E">
        <w:rPr>
          <w:b/>
          <w:bCs/>
          <w:i/>
          <w:iCs/>
          <w:sz w:val="20"/>
          <w:szCs w:val="20"/>
        </w:rPr>
        <w:t>.</w:t>
      </w:r>
    </w:p>
    <w:p w:rsidR="000626E1" w:rsidRPr="00BE5BBF" w:rsidRDefault="001D5284" w:rsidP="007707C3">
      <w:pPr>
        <w:spacing w:line="360" w:lineRule="auto"/>
        <w:jc w:val="both"/>
        <w:rPr>
          <w:b/>
          <w:sz w:val="24"/>
          <w:szCs w:val="24"/>
        </w:rPr>
      </w:pPr>
      <w:r w:rsidRPr="00E6238B">
        <w:rPr>
          <w:rFonts w:cstheme="minorHAnsi"/>
          <w:b/>
          <w:bCs/>
          <w:sz w:val="24"/>
          <w:szCs w:val="24"/>
          <w:u w:val="single"/>
        </w:rPr>
        <w:t>Περίληψη.</w:t>
      </w:r>
      <w:r w:rsidR="00E6238B" w:rsidRPr="00E6238B">
        <w:rPr>
          <w:rFonts w:cstheme="minorHAnsi"/>
          <w:sz w:val="24"/>
          <w:szCs w:val="24"/>
        </w:rPr>
        <w:t xml:space="preserve"> </w:t>
      </w:r>
      <w:r w:rsidR="00E6238B" w:rsidRPr="009A3E05">
        <w:rPr>
          <w:rFonts w:cstheme="minorHAnsi"/>
          <w:color w:val="000000"/>
          <w:sz w:val="24"/>
          <w:szCs w:val="24"/>
        </w:rPr>
        <w:t>Στην παρούσα εργασία παρουσιάζονται τα αποτελέσματα μιας ευρείας και λεπτομερούς έρευνας, η οποία διεξήχθη κατά το διάστημα Μαρτίου 2005 - Μαΐου 2008 και είχε ως στόχο τη χαρτογράφηση, για πρώτη φορά, της φυσικής εξάπλωσης του είδους Ιπποκαστανιά (</w:t>
      </w:r>
      <w:r w:rsidR="00E6238B" w:rsidRPr="009A3E05">
        <w:rPr>
          <w:rFonts w:cstheme="minorHAnsi"/>
          <w:i/>
          <w:iCs/>
          <w:color w:val="000000"/>
          <w:sz w:val="24"/>
          <w:szCs w:val="24"/>
        </w:rPr>
        <w:t xml:space="preserve">Αesculus hippocastanum </w:t>
      </w:r>
      <w:r w:rsidR="00E6238B" w:rsidRPr="009A3E05">
        <w:rPr>
          <w:rFonts w:cstheme="minorHAnsi"/>
          <w:color w:val="000000"/>
          <w:sz w:val="24"/>
          <w:szCs w:val="24"/>
        </w:rPr>
        <w:t xml:space="preserve">L.) στην Ελλάδα. Με επιτόπιες επισκέψεις, διαπιστώθηκε η παρουσία του είδους σε 98 υποπληθυσμούς </w:t>
      </w:r>
      <w:r w:rsidR="000626E1" w:rsidRPr="009A3E05">
        <w:rPr>
          <w:color w:val="000000"/>
          <w:sz w:val="24"/>
          <w:szCs w:val="24"/>
        </w:rPr>
        <w:t xml:space="preserve">(sensu IUCN), </w:t>
      </w:r>
      <w:r w:rsidR="00E6238B" w:rsidRPr="009A3E05">
        <w:rPr>
          <w:rFonts w:cstheme="minorHAnsi"/>
          <w:color w:val="000000"/>
          <w:sz w:val="24"/>
          <w:szCs w:val="24"/>
        </w:rPr>
        <w:t>που εντοπίζονται στους ορεινούς όγκους της Ηπείρου, της Δυτικής Μακεδονίας, της Θεσσαλίας και της Στερεάς Ελλάδας</w:t>
      </w:r>
      <w:r w:rsidR="000626E1" w:rsidRPr="009A3E05">
        <w:rPr>
          <w:color w:val="000000"/>
          <w:sz w:val="24"/>
          <w:szCs w:val="24"/>
        </w:rPr>
        <w:t xml:space="preserve">, όπως παρουσιάζονται στον πίνακα 1 και </w:t>
      </w:r>
      <w:r w:rsidR="000626E1" w:rsidRPr="00BE5BBF">
        <w:rPr>
          <w:b/>
          <w:color w:val="000000"/>
          <w:sz w:val="24"/>
          <w:szCs w:val="24"/>
        </w:rPr>
        <w:t>χαρτογραφούνται στο χάρτη 1, ο οποίος δημιουργήθηκε, με την αξιοποίηση των νέων δεδομένων που προέκυψαν από την παρούσα έρευνα και τη χρήση του ειδικού λογισμικού της Flora Hellenica, από τον Prof. Arne Strid, 2008).</w:t>
      </w:r>
    </w:p>
    <w:p w:rsidR="00551D21" w:rsidRPr="00723825" w:rsidRDefault="00E6238B" w:rsidP="00E6238B">
      <w:pPr>
        <w:widowControl w:val="0"/>
        <w:spacing w:line="360" w:lineRule="auto"/>
        <w:jc w:val="both"/>
        <w:rPr>
          <w:rFonts w:cstheme="minorHAnsi"/>
          <w:color w:val="000000"/>
          <w:sz w:val="24"/>
          <w:szCs w:val="24"/>
        </w:rPr>
      </w:pPr>
      <w:r w:rsidRPr="00E6238B">
        <w:rPr>
          <w:rFonts w:cstheme="minorHAnsi"/>
          <w:color w:val="000000"/>
          <w:sz w:val="24"/>
          <w:szCs w:val="24"/>
        </w:rPr>
        <w:t xml:space="preserve">Για κάθε έναν από αυτούς, καταμετρήθηκε το σύνολο των ενηλίκων ατόμων και έγινε καταγραφή πλήθους αβιοτικών και βιοτικών παραμέτρων (γεωγραφικές συντεταγμένες, γεωλογικό υπόστρωμα, υψόμετρο, κλίση, έκθεση, επιφάνεια κατάληψης, τύπος ενδιαιτήματος, συνοδά είδη, βαθμός φυσικής αναγέννησης, κ.ά.). Από την επεξεργασία των δεδομένων που συλλέχθηκαν προέκυψαν χρήσιμες πληροφορίες για την κατανομή του μεγέθους των υποπληθυσμών, την κατακόρυφη </w:t>
      </w:r>
      <w:r w:rsidRPr="00E6238B">
        <w:rPr>
          <w:rFonts w:cstheme="minorHAnsi"/>
          <w:color w:val="000000"/>
          <w:sz w:val="24"/>
          <w:szCs w:val="24"/>
        </w:rPr>
        <w:lastRenderedPageBreak/>
        <w:t>εξάπλωση, τα οικολογικά χαρακτηριστικά του ενδιαιτήματος και την ικανότητα αναγέννησης του είδους. Επίσης, εκτιμήθηκαν οι κυριότεροι περιοριστικοί παράγοντες - εξωγενείς κίνδυνοι και απειλές που αντιμετωπίζει η Ιπποκαστανιά και η κατάσταση διατήρησής της στην Ελλάδα σύμφωνα με τα νέα κριτήρια της IUCΝ.</w:t>
      </w:r>
    </w:p>
    <w:p w:rsidR="00E6238B" w:rsidRPr="0096509E" w:rsidRDefault="00E6238B" w:rsidP="00304C46">
      <w:pPr>
        <w:pStyle w:val="a4"/>
        <w:numPr>
          <w:ilvl w:val="0"/>
          <w:numId w:val="47"/>
        </w:numPr>
        <w:autoSpaceDE w:val="0"/>
        <w:autoSpaceDN w:val="0"/>
        <w:adjustRightInd w:val="0"/>
        <w:spacing w:line="360" w:lineRule="auto"/>
        <w:ind w:left="426" w:hanging="426"/>
        <w:jc w:val="both"/>
        <w:rPr>
          <w:b/>
          <w:bCs/>
          <w:iCs/>
          <w:sz w:val="20"/>
          <w:szCs w:val="20"/>
        </w:rPr>
      </w:pPr>
      <w:r w:rsidRPr="0096509E">
        <w:rPr>
          <w:rFonts w:ascii="Calibri" w:hAnsi="Calibri"/>
          <w:b/>
          <w:sz w:val="24"/>
          <w:szCs w:val="24"/>
          <w:u w:val="single"/>
          <w:lang w:eastAsia="en-US"/>
        </w:rPr>
        <w:t>Τσιρούκης Α.,</w:t>
      </w:r>
      <w:r w:rsidRPr="0096509E">
        <w:rPr>
          <w:rFonts w:ascii="Calibri" w:hAnsi="Calibri"/>
          <w:b/>
          <w:sz w:val="24"/>
          <w:szCs w:val="24"/>
          <w:lang w:eastAsia="en-US"/>
        </w:rPr>
        <w:t xml:space="preserve"> Γεωργίου Κ., Αρέτος Β., Αγγελακόπουλος Ι. και Θάνος Α. Κ. «</w:t>
      </w:r>
      <w:r w:rsidRPr="0096509E">
        <w:rPr>
          <w:rFonts w:ascii="Calibri" w:hAnsi="Calibri"/>
          <w:b/>
          <w:i/>
          <w:sz w:val="24"/>
          <w:szCs w:val="24"/>
          <w:lang w:eastAsia="en-US"/>
        </w:rPr>
        <w:t>Πειράματα φύτρωσης στο Εργαστήριο με σπέρματα</w:t>
      </w:r>
      <w:r w:rsidR="002D75A4" w:rsidRPr="0096509E">
        <w:rPr>
          <w:rFonts w:ascii="Calibri" w:hAnsi="Calibri"/>
          <w:b/>
          <w:i/>
          <w:sz w:val="24"/>
          <w:szCs w:val="24"/>
          <w:lang w:eastAsia="en-US"/>
        </w:rPr>
        <w:t xml:space="preserve"> 3 φυσικών πληθυσμών</w:t>
      </w:r>
      <w:r w:rsidRPr="0096509E">
        <w:rPr>
          <w:b/>
          <w:bCs/>
          <w:i/>
          <w:sz w:val="24"/>
          <w:szCs w:val="24"/>
        </w:rPr>
        <w:t xml:space="preserve"> της Ιπποκαστανιάς </w:t>
      </w:r>
      <w:r w:rsidRPr="0096509E">
        <w:rPr>
          <w:b/>
          <w:bCs/>
          <w:i/>
          <w:iCs/>
          <w:sz w:val="24"/>
          <w:szCs w:val="24"/>
        </w:rPr>
        <w:t xml:space="preserve">(Aesculus hippocastanum </w:t>
      </w:r>
      <w:r w:rsidRPr="0096509E">
        <w:rPr>
          <w:b/>
          <w:bCs/>
          <w:i/>
          <w:sz w:val="24"/>
          <w:szCs w:val="24"/>
        </w:rPr>
        <w:t>L</w:t>
      </w:r>
      <w:r w:rsidRPr="0096509E">
        <w:rPr>
          <w:b/>
          <w:bCs/>
          <w:i/>
          <w:iCs/>
          <w:sz w:val="24"/>
          <w:szCs w:val="24"/>
        </w:rPr>
        <w:t>.) στην Ελλάδα</w:t>
      </w:r>
      <w:r w:rsidRPr="0096509E">
        <w:rPr>
          <w:b/>
          <w:bCs/>
          <w:iCs/>
          <w:sz w:val="20"/>
          <w:szCs w:val="20"/>
        </w:rPr>
        <w:t>.</w:t>
      </w:r>
      <w:r w:rsidR="00AC54A2" w:rsidRPr="0096509E">
        <w:rPr>
          <w:rFonts w:ascii="Calibri" w:hAnsi="Calibri"/>
          <w:b/>
          <w:lang w:eastAsia="en-US"/>
        </w:rPr>
        <w:t xml:space="preserve"> </w:t>
      </w:r>
    </w:p>
    <w:p w:rsidR="00E6238B" w:rsidRDefault="00E6238B" w:rsidP="002D75A4">
      <w:pPr>
        <w:pStyle w:val="Default"/>
      </w:pPr>
    </w:p>
    <w:p w:rsidR="002D75A4" w:rsidRPr="00623468" w:rsidRDefault="002D75A4" w:rsidP="007707C3">
      <w:pPr>
        <w:autoSpaceDE w:val="0"/>
        <w:autoSpaceDN w:val="0"/>
        <w:adjustRightInd w:val="0"/>
        <w:spacing w:line="360" w:lineRule="auto"/>
        <w:jc w:val="both"/>
        <w:rPr>
          <w:rFonts w:ascii="Calibri" w:eastAsia="Times New Roman" w:hAnsi="Calibri" w:cs="Times New Roman"/>
          <w:sz w:val="24"/>
          <w:szCs w:val="24"/>
        </w:rPr>
      </w:pPr>
      <w:r w:rsidRPr="00E6238B">
        <w:rPr>
          <w:rFonts w:cstheme="minorHAnsi"/>
          <w:b/>
          <w:bCs/>
          <w:sz w:val="24"/>
          <w:szCs w:val="24"/>
          <w:u w:val="single"/>
        </w:rPr>
        <w:t>Περίληψη.</w:t>
      </w:r>
      <w:r w:rsidRPr="00625437">
        <w:rPr>
          <w:rFonts w:cstheme="minorHAnsi"/>
          <w:b/>
          <w:bCs/>
        </w:rPr>
        <w:t xml:space="preserve"> </w:t>
      </w:r>
      <w:r w:rsidRPr="00623468">
        <w:rPr>
          <w:rFonts w:ascii="Calibri" w:eastAsia="Times New Roman" w:hAnsi="Calibri" w:cs="Times New Roman"/>
          <w:sz w:val="24"/>
          <w:szCs w:val="24"/>
        </w:rPr>
        <w:t>Στην παρούσα εργασία παρουσιάζονται τα αποτελέσματα εργαστηριακής φύτρωσης με διαφορετικούς χειρισμούς με σπέρματα φυσικών προελεύσεων της Ιπποκαστανιάς (</w:t>
      </w:r>
      <w:r w:rsidRPr="00623468">
        <w:rPr>
          <w:rFonts w:ascii="Calibri" w:eastAsia="Times New Roman" w:hAnsi="Calibri" w:cs="Times New Roman"/>
          <w:i/>
          <w:iCs/>
          <w:sz w:val="24"/>
          <w:szCs w:val="24"/>
        </w:rPr>
        <w:t xml:space="preserve">Aesculus hippocastanum </w:t>
      </w:r>
      <w:r w:rsidRPr="00623468">
        <w:rPr>
          <w:rFonts w:ascii="Calibri" w:eastAsia="Times New Roman" w:hAnsi="Calibri" w:cs="Times New Roman"/>
          <w:sz w:val="24"/>
          <w:szCs w:val="24"/>
        </w:rPr>
        <w:t xml:space="preserve">L.) στην Ελλάδα. Πρόκειται για μια έρευνα, η οποία διεξήχθη κατά την χρονική περίοδο 2003-2008, σε τρεις φυσικές περιοχές εξάπλωσης του είδους και συγκεκριμένα στους Νομούς Γρεβενών (Πίνδος), Καρδίτσας (Άγραφα) και Λάρισας (Κίσσαβος). Από την επεξεργασία και μελέτη των δεδομένων που προέκυψαν κατά τη διεξαγωγή σειράς ελέγχων - πειραμάτων στο εργαστήριο, (Τμήμα Βιολογίας, Τομέας Βοτανικής του ΕΚΠΑ), διαπιστώθηκε ότι η Ιπποκαστανιά είναι το είδος της Ελληνικής και Ευρωπαϊκής χλωρίδας με τη μεγαλύτερη μάζα σπερμάτων, γεγονός που περιορίζει τη διασπορά τους. Επίσης, τα ληθαργικά και ανορθόδοξα (recalcitrant) σπέρματά της προέκυψε ότι χάνουν τη φυτρωτική τους ικανότητα όταν η περιεχόμενη υγρασία τους πέσει κάτω από ένα «κρίσιμο όριο», το οποίο και σηματοδοτεί την απώλεια της βιωσιμότητάς τους. Τέλος, διαπιστώθηκε ότι ο λήθαργος των σπερμάτων του </w:t>
      </w:r>
      <w:r w:rsidRPr="00623468">
        <w:rPr>
          <w:rFonts w:ascii="Calibri" w:eastAsia="Times New Roman" w:hAnsi="Calibri" w:cs="Times New Roman"/>
          <w:i/>
          <w:sz w:val="24"/>
          <w:szCs w:val="24"/>
          <w:lang w:val="en-US"/>
        </w:rPr>
        <w:t>Aesculus</w:t>
      </w:r>
      <w:r w:rsidRPr="00623468">
        <w:rPr>
          <w:rFonts w:ascii="Calibri" w:eastAsia="Times New Roman" w:hAnsi="Calibri" w:cs="Times New Roman"/>
          <w:i/>
          <w:sz w:val="24"/>
          <w:szCs w:val="24"/>
        </w:rPr>
        <w:t xml:space="preserve"> </w:t>
      </w:r>
      <w:r w:rsidRPr="00623468">
        <w:rPr>
          <w:rFonts w:ascii="Calibri" w:eastAsia="Times New Roman" w:hAnsi="Calibri" w:cs="Times New Roman"/>
          <w:i/>
          <w:sz w:val="24"/>
          <w:szCs w:val="24"/>
          <w:lang w:val="en-US"/>
        </w:rPr>
        <w:t>hippocastanum</w:t>
      </w:r>
      <w:r w:rsidRPr="00623468">
        <w:rPr>
          <w:rFonts w:ascii="Calibri" w:eastAsia="Times New Roman" w:hAnsi="Calibri" w:cs="Times New Roman"/>
          <w:sz w:val="24"/>
          <w:szCs w:val="24"/>
        </w:rPr>
        <w:t xml:space="preserve"> συνεχίζεται για περίπου 4 μήνες και, προκειμένου να αρθεί και να επακολουθήσει η φύτρωση, είναι ανάγκη τα σπέρματα να υποστούν ψυχρή – υγρή στρωμάτωση στα επίπεδα των 2 - 11</w:t>
      </w:r>
      <w:r w:rsidRPr="00623468">
        <w:rPr>
          <w:rFonts w:ascii="Calibri" w:eastAsia="Times New Roman" w:hAnsi="Calibri" w:cs="Times New Roman"/>
          <w:sz w:val="24"/>
          <w:szCs w:val="24"/>
          <w:vertAlign w:val="superscript"/>
        </w:rPr>
        <w:t xml:space="preserve"> </w:t>
      </w:r>
      <w:r w:rsidRPr="00623468">
        <w:rPr>
          <w:rFonts w:ascii="Calibri" w:eastAsia="Times New Roman" w:hAnsi="Calibri" w:cs="Times New Roman"/>
          <w:sz w:val="24"/>
          <w:szCs w:val="24"/>
          <w:vertAlign w:val="superscript"/>
          <w:lang w:val="en-US"/>
        </w:rPr>
        <w:t>o</w:t>
      </w:r>
      <w:r w:rsidRPr="00623468">
        <w:rPr>
          <w:rFonts w:ascii="Calibri" w:eastAsia="Times New Roman" w:hAnsi="Calibri" w:cs="Times New Roman"/>
          <w:sz w:val="24"/>
          <w:szCs w:val="24"/>
          <w:lang w:val="en-US"/>
        </w:rPr>
        <w:t>C</w:t>
      </w:r>
      <w:r w:rsidRPr="00623468">
        <w:rPr>
          <w:rFonts w:ascii="Calibri" w:eastAsia="Times New Roman" w:hAnsi="Calibri" w:cs="Times New Roman"/>
          <w:sz w:val="24"/>
          <w:szCs w:val="24"/>
        </w:rPr>
        <w:t xml:space="preserve">, ή να αποθηκευτούν στους 5 </w:t>
      </w:r>
      <w:r w:rsidRPr="00623468">
        <w:rPr>
          <w:rFonts w:ascii="Calibri" w:eastAsia="Times New Roman" w:hAnsi="Calibri" w:cs="Times New Roman"/>
          <w:sz w:val="24"/>
          <w:szCs w:val="24"/>
          <w:vertAlign w:val="superscript"/>
          <w:lang w:val="en-US"/>
        </w:rPr>
        <w:t>o</w:t>
      </w:r>
      <w:r w:rsidRPr="00623468">
        <w:rPr>
          <w:rFonts w:ascii="Calibri" w:eastAsia="Times New Roman" w:hAnsi="Calibri" w:cs="Times New Roman"/>
          <w:sz w:val="24"/>
          <w:szCs w:val="24"/>
          <w:lang w:val="en-US"/>
        </w:rPr>
        <w:t>C</w:t>
      </w:r>
      <w:r w:rsidRPr="00623468">
        <w:rPr>
          <w:rFonts w:ascii="Calibri" w:eastAsia="Times New Roman" w:hAnsi="Calibri" w:cs="Times New Roman"/>
          <w:sz w:val="24"/>
          <w:szCs w:val="24"/>
        </w:rPr>
        <w:t xml:space="preserve">. Αρχικά, η φύτρωση είναι ικανοποιητική (60%), μόνο στους 30 </w:t>
      </w:r>
      <w:r w:rsidRPr="00623468">
        <w:rPr>
          <w:rFonts w:ascii="Calibri" w:eastAsia="Times New Roman" w:hAnsi="Calibri" w:cs="Times New Roman"/>
          <w:sz w:val="24"/>
          <w:szCs w:val="24"/>
          <w:vertAlign w:val="superscript"/>
          <w:lang w:val="en-US"/>
        </w:rPr>
        <w:t>o</w:t>
      </w:r>
      <w:r w:rsidRPr="00623468">
        <w:rPr>
          <w:rFonts w:ascii="Calibri" w:eastAsia="Times New Roman" w:hAnsi="Calibri" w:cs="Times New Roman"/>
          <w:sz w:val="24"/>
          <w:szCs w:val="24"/>
          <w:lang w:val="en-US"/>
        </w:rPr>
        <w:t>C</w:t>
      </w:r>
      <w:r w:rsidRPr="00623468">
        <w:rPr>
          <w:rFonts w:ascii="Calibri" w:eastAsia="Times New Roman" w:hAnsi="Calibri" w:cs="Times New Roman"/>
          <w:sz w:val="24"/>
          <w:szCs w:val="24"/>
        </w:rPr>
        <w:t>. Μακροπρόθεσμα, ψυχρή στρωμάτωση (</w:t>
      </w:r>
      <w:r w:rsidRPr="00623468">
        <w:rPr>
          <w:rFonts w:ascii="Calibri" w:eastAsia="Times New Roman" w:hAnsi="Calibri" w:cs="Times New Roman"/>
          <w:sz w:val="24"/>
          <w:szCs w:val="24"/>
          <w:lang w:val="en-US"/>
        </w:rPr>
        <w:t>Chilling</w:t>
      </w:r>
      <w:r w:rsidRPr="00623468">
        <w:rPr>
          <w:rFonts w:ascii="Calibri" w:eastAsia="Times New Roman" w:hAnsi="Calibri" w:cs="Times New Roman"/>
          <w:sz w:val="24"/>
          <w:szCs w:val="24"/>
        </w:rPr>
        <w:t xml:space="preserve">) ή αποθήκευση στο ψυγείο (5 </w:t>
      </w:r>
      <w:r w:rsidRPr="00623468">
        <w:rPr>
          <w:rFonts w:ascii="Calibri" w:eastAsia="Times New Roman" w:hAnsi="Calibri" w:cs="Times New Roman"/>
          <w:sz w:val="24"/>
          <w:szCs w:val="24"/>
          <w:vertAlign w:val="superscript"/>
          <w:lang w:val="en-US"/>
        </w:rPr>
        <w:t>o</w:t>
      </w:r>
      <w:r w:rsidRPr="00623468">
        <w:rPr>
          <w:rFonts w:ascii="Calibri" w:eastAsia="Times New Roman" w:hAnsi="Calibri" w:cs="Times New Roman"/>
          <w:sz w:val="24"/>
          <w:szCs w:val="24"/>
          <w:lang w:val="en-US"/>
        </w:rPr>
        <w:t>C</w:t>
      </w:r>
      <w:r w:rsidRPr="00623468">
        <w:rPr>
          <w:rFonts w:ascii="Calibri" w:eastAsia="Times New Roman" w:hAnsi="Calibri" w:cs="Times New Roman"/>
          <w:sz w:val="24"/>
          <w:szCs w:val="24"/>
        </w:rPr>
        <w:t>) για περισσότερο από 6 μήνες, διευκολύνει και την άρση του ληθάργου, αλλά και τη φύτρωση σε χαμηλές θερμοκρασίες (</w:t>
      </w:r>
      <w:r w:rsidRPr="00623468">
        <w:rPr>
          <w:rFonts w:ascii="Calibri" w:eastAsia="Times New Roman" w:hAnsi="Calibri" w:cs="Times New Roman"/>
          <w:sz w:val="24"/>
          <w:szCs w:val="24"/>
          <w:lang w:val="en-US"/>
        </w:rPr>
        <w:t>Pritchard</w:t>
      </w:r>
      <w:r w:rsidRPr="00623468">
        <w:rPr>
          <w:rFonts w:ascii="Calibri" w:eastAsia="Times New Roman" w:hAnsi="Calibri" w:cs="Times New Roman"/>
          <w:sz w:val="24"/>
          <w:szCs w:val="24"/>
        </w:rPr>
        <w:t xml:space="preserve"> </w:t>
      </w:r>
      <w:r w:rsidRPr="00623468">
        <w:rPr>
          <w:rFonts w:ascii="Calibri" w:eastAsia="Times New Roman" w:hAnsi="Calibri" w:cs="Times New Roman"/>
          <w:sz w:val="24"/>
          <w:szCs w:val="24"/>
          <w:lang w:val="en-US"/>
        </w:rPr>
        <w:t>et</w:t>
      </w:r>
      <w:r w:rsidRPr="00623468">
        <w:rPr>
          <w:rFonts w:ascii="Calibri" w:eastAsia="Times New Roman" w:hAnsi="Calibri" w:cs="Times New Roman"/>
          <w:sz w:val="24"/>
          <w:szCs w:val="24"/>
        </w:rPr>
        <w:t xml:space="preserve"> </w:t>
      </w:r>
      <w:r w:rsidRPr="00623468">
        <w:rPr>
          <w:rFonts w:ascii="Calibri" w:eastAsia="Times New Roman" w:hAnsi="Calibri" w:cs="Times New Roman"/>
          <w:sz w:val="24"/>
          <w:szCs w:val="24"/>
          <w:lang w:val="en-US"/>
        </w:rPr>
        <w:t>al</w:t>
      </w:r>
      <w:r w:rsidRPr="00623468">
        <w:rPr>
          <w:rFonts w:ascii="Calibri" w:eastAsia="Times New Roman" w:hAnsi="Calibri" w:cs="Times New Roman"/>
          <w:sz w:val="24"/>
          <w:szCs w:val="24"/>
        </w:rPr>
        <w:t xml:space="preserve">.1996, Τσιρούκης κ.α., 2005, </w:t>
      </w:r>
      <w:r w:rsidRPr="00623468">
        <w:rPr>
          <w:rFonts w:ascii="Calibri" w:eastAsia="Times New Roman" w:hAnsi="Calibri" w:cs="Times New Roman"/>
          <w:sz w:val="24"/>
          <w:szCs w:val="24"/>
          <w:lang w:val="en-US"/>
        </w:rPr>
        <w:t>Tsiroukis</w:t>
      </w:r>
      <w:r w:rsidRPr="00623468">
        <w:rPr>
          <w:rFonts w:ascii="Calibri" w:eastAsia="Times New Roman" w:hAnsi="Calibri" w:cs="Times New Roman"/>
          <w:sz w:val="24"/>
          <w:szCs w:val="24"/>
        </w:rPr>
        <w:t xml:space="preserve">, </w:t>
      </w:r>
      <w:smartTag w:uri="urn:schemas-microsoft-com:office:smarttags" w:element="metricconverter">
        <w:smartTagPr>
          <w:attr w:name="ProductID" w:val="2008, C"/>
        </w:smartTagPr>
        <w:r w:rsidRPr="00623468">
          <w:rPr>
            <w:rFonts w:ascii="Calibri" w:eastAsia="Times New Roman" w:hAnsi="Calibri" w:cs="Times New Roman"/>
            <w:sz w:val="24"/>
            <w:szCs w:val="24"/>
          </w:rPr>
          <w:t xml:space="preserve">2008, </w:t>
        </w:r>
        <w:r w:rsidRPr="00623468">
          <w:rPr>
            <w:rFonts w:ascii="Calibri" w:eastAsia="Times New Roman" w:hAnsi="Calibri" w:cs="Times New Roman"/>
            <w:sz w:val="24"/>
            <w:szCs w:val="24"/>
            <w:lang w:val="en-US"/>
          </w:rPr>
          <w:t>C</w:t>
        </w:r>
      </w:smartTag>
      <w:r w:rsidRPr="00623468">
        <w:rPr>
          <w:rFonts w:ascii="Calibri" w:eastAsia="Times New Roman" w:hAnsi="Calibri" w:cs="Times New Roman"/>
          <w:sz w:val="24"/>
          <w:szCs w:val="24"/>
        </w:rPr>
        <w:t xml:space="preserve">. </w:t>
      </w:r>
      <w:proofErr w:type="gramStart"/>
      <w:r w:rsidRPr="00623468">
        <w:rPr>
          <w:rFonts w:ascii="Calibri" w:eastAsia="Times New Roman" w:hAnsi="Calibri" w:cs="Times New Roman"/>
          <w:sz w:val="24"/>
          <w:szCs w:val="24"/>
          <w:lang w:val="en-US"/>
        </w:rPr>
        <w:t>Thanos</w:t>
      </w:r>
      <w:r w:rsidRPr="00623468">
        <w:rPr>
          <w:rFonts w:ascii="Calibri" w:eastAsia="Times New Roman" w:hAnsi="Calibri" w:cs="Times New Roman"/>
          <w:sz w:val="24"/>
          <w:szCs w:val="24"/>
        </w:rPr>
        <w:t xml:space="preserve"> </w:t>
      </w:r>
      <w:r w:rsidRPr="00623468">
        <w:rPr>
          <w:rFonts w:ascii="Calibri" w:eastAsia="Times New Roman" w:hAnsi="Calibri" w:cs="Times New Roman"/>
          <w:sz w:val="24"/>
          <w:szCs w:val="24"/>
          <w:lang w:val="en-US"/>
        </w:rPr>
        <w:t>et</w:t>
      </w:r>
      <w:r w:rsidRPr="00623468">
        <w:rPr>
          <w:rFonts w:ascii="Calibri" w:eastAsia="Times New Roman" w:hAnsi="Calibri" w:cs="Times New Roman"/>
          <w:sz w:val="24"/>
          <w:szCs w:val="24"/>
        </w:rPr>
        <w:t xml:space="preserve"> </w:t>
      </w:r>
      <w:r w:rsidRPr="00623468">
        <w:rPr>
          <w:rFonts w:ascii="Calibri" w:eastAsia="Times New Roman" w:hAnsi="Calibri" w:cs="Times New Roman"/>
          <w:sz w:val="24"/>
          <w:szCs w:val="24"/>
          <w:lang w:val="en-US"/>
        </w:rPr>
        <w:t>al</w:t>
      </w:r>
      <w:r w:rsidRPr="00623468">
        <w:rPr>
          <w:rFonts w:ascii="Calibri" w:eastAsia="Times New Roman" w:hAnsi="Calibri" w:cs="Times New Roman"/>
          <w:sz w:val="24"/>
          <w:szCs w:val="24"/>
        </w:rPr>
        <w:t>., 2010).</w:t>
      </w:r>
      <w:proofErr w:type="gramEnd"/>
    </w:p>
    <w:p w:rsidR="00E6238B" w:rsidRPr="00E6238B" w:rsidRDefault="00E6238B" w:rsidP="00E6238B">
      <w:pPr>
        <w:pStyle w:val="Default"/>
        <w:rPr>
          <w:rFonts w:ascii="Times New Roman" w:hAnsi="Times New Roman" w:cs="Times New Roman"/>
        </w:rPr>
      </w:pPr>
    </w:p>
    <w:p w:rsidR="002D75A4" w:rsidRPr="0096509E" w:rsidRDefault="002D75A4" w:rsidP="00304C46">
      <w:pPr>
        <w:pStyle w:val="a4"/>
        <w:numPr>
          <w:ilvl w:val="0"/>
          <w:numId w:val="47"/>
        </w:numPr>
        <w:autoSpaceDE w:val="0"/>
        <w:autoSpaceDN w:val="0"/>
        <w:adjustRightInd w:val="0"/>
        <w:spacing w:line="360" w:lineRule="auto"/>
        <w:ind w:left="426" w:hanging="426"/>
        <w:jc w:val="both"/>
        <w:rPr>
          <w:b/>
          <w:bCs/>
          <w:iCs/>
          <w:sz w:val="20"/>
          <w:szCs w:val="20"/>
        </w:rPr>
      </w:pPr>
      <w:r w:rsidRPr="0096509E">
        <w:rPr>
          <w:rFonts w:ascii="Calibri" w:hAnsi="Calibri"/>
          <w:b/>
          <w:sz w:val="24"/>
          <w:szCs w:val="24"/>
          <w:u w:val="single"/>
          <w:lang w:eastAsia="en-US"/>
        </w:rPr>
        <w:lastRenderedPageBreak/>
        <w:t>Τσιρούκης Α.,</w:t>
      </w:r>
      <w:r w:rsidRPr="0096509E">
        <w:rPr>
          <w:rFonts w:ascii="Calibri" w:hAnsi="Calibri"/>
          <w:b/>
          <w:sz w:val="24"/>
          <w:szCs w:val="24"/>
          <w:lang w:eastAsia="en-US"/>
        </w:rPr>
        <w:t xml:space="preserve"> Γεωργίου Κ., Αρέτος Β., Αγγελακόπουλος Ι. και Θάνος Α. Κ. «</w:t>
      </w:r>
      <w:r w:rsidRPr="0096509E">
        <w:rPr>
          <w:rFonts w:ascii="Calibri" w:hAnsi="Calibri"/>
          <w:b/>
          <w:i/>
          <w:sz w:val="24"/>
          <w:szCs w:val="24"/>
          <w:lang w:eastAsia="en-US"/>
        </w:rPr>
        <w:t>Πειράματα φύτρωσης σ</w:t>
      </w:r>
      <w:r w:rsidR="00A9040B" w:rsidRPr="0096509E">
        <w:rPr>
          <w:rFonts w:ascii="Calibri" w:hAnsi="Calibri"/>
          <w:b/>
          <w:i/>
          <w:sz w:val="24"/>
          <w:szCs w:val="24"/>
          <w:lang w:eastAsia="en-US"/>
        </w:rPr>
        <w:t>περμάτων</w:t>
      </w:r>
      <w:r w:rsidRPr="0096509E">
        <w:rPr>
          <w:b/>
          <w:bCs/>
          <w:i/>
          <w:sz w:val="24"/>
          <w:szCs w:val="24"/>
        </w:rPr>
        <w:t xml:space="preserve"> της Ιπποκαστανιάς </w:t>
      </w:r>
      <w:r w:rsidRPr="0096509E">
        <w:rPr>
          <w:b/>
          <w:bCs/>
          <w:i/>
          <w:iCs/>
          <w:sz w:val="24"/>
          <w:szCs w:val="24"/>
        </w:rPr>
        <w:t xml:space="preserve">(Aesculus hippocastanum </w:t>
      </w:r>
      <w:r w:rsidRPr="0096509E">
        <w:rPr>
          <w:b/>
          <w:bCs/>
          <w:i/>
          <w:sz w:val="24"/>
          <w:szCs w:val="24"/>
        </w:rPr>
        <w:t>L</w:t>
      </w:r>
      <w:r w:rsidRPr="0096509E">
        <w:rPr>
          <w:b/>
          <w:bCs/>
          <w:i/>
          <w:iCs/>
          <w:sz w:val="24"/>
          <w:szCs w:val="24"/>
        </w:rPr>
        <w:t>.) στ</w:t>
      </w:r>
      <w:r w:rsidR="00A9040B" w:rsidRPr="0096509E">
        <w:rPr>
          <w:b/>
          <w:bCs/>
          <w:i/>
          <w:iCs/>
          <w:sz w:val="24"/>
          <w:szCs w:val="24"/>
        </w:rPr>
        <w:t>ο</w:t>
      </w:r>
      <w:r w:rsidR="00BB5996" w:rsidRPr="0096509E">
        <w:rPr>
          <w:b/>
          <w:bCs/>
          <w:i/>
          <w:iCs/>
          <w:sz w:val="24"/>
          <w:szCs w:val="24"/>
        </w:rPr>
        <w:t xml:space="preserve"> πεδίο</w:t>
      </w:r>
      <w:r w:rsidR="00A9040B" w:rsidRPr="0096509E">
        <w:rPr>
          <w:b/>
          <w:bCs/>
          <w:i/>
          <w:iCs/>
          <w:sz w:val="24"/>
          <w:szCs w:val="24"/>
        </w:rPr>
        <w:t xml:space="preserve"> </w:t>
      </w:r>
      <w:r w:rsidR="00BB5996" w:rsidRPr="0096509E">
        <w:rPr>
          <w:b/>
          <w:bCs/>
          <w:i/>
          <w:iCs/>
          <w:sz w:val="24"/>
          <w:szCs w:val="24"/>
        </w:rPr>
        <w:t>(</w:t>
      </w:r>
      <w:r w:rsidR="00A9040B" w:rsidRPr="0096509E">
        <w:rPr>
          <w:b/>
          <w:bCs/>
          <w:i/>
          <w:iCs/>
          <w:sz w:val="24"/>
          <w:szCs w:val="24"/>
        </w:rPr>
        <w:t>Κίσσαβο</w:t>
      </w:r>
      <w:r w:rsidR="00BB5996" w:rsidRPr="0096509E">
        <w:rPr>
          <w:b/>
          <w:bCs/>
          <w:i/>
          <w:iCs/>
          <w:sz w:val="24"/>
          <w:szCs w:val="24"/>
        </w:rPr>
        <w:t>ς),</w:t>
      </w:r>
      <w:r w:rsidR="00A9040B" w:rsidRPr="0096509E">
        <w:rPr>
          <w:b/>
          <w:bCs/>
          <w:i/>
          <w:iCs/>
          <w:sz w:val="24"/>
          <w:szCs w:val="24"/>
        </w:rPr>
        <w:t xml:space="preserve"> υπό φυσικές συνθήκες</w:t>
      </w:r>
      <w:r w:rsidRPr="0096509E">
        <w:rPr>
          <w:b/>
          <w:bCs/>
          <w:i/>
          <w:iCs/>
          <w:sz w:val="20"/>
          <w:szCs w:val="20"/>
        </w:rPr>
        <w:t>.</w:t>
      </w:r>
      <w:r w:rsidR="00AC54A2" w:rsidRPr="0096509E">
        <w:rPr>
          <w:b/>
          <w:bCs/>
          <w:iCs/>
          <w:sz w:val="20"/>
          <w:szCs w:val="20"/>
        </w:rPr>
        <w:t xml:space="preserve"> </w:t>
      </w:r>
    </w:p>
    <w:p w:rsidR="00BB5996" w:rsidRPr="008A21D3" w:rsidRDefault="00625437" w:rsidP="007707C3">
      <w:pPr>
        <w:spacing w:line="360" w:lineRule="auto"/>
        <w:jc w:val="both"/>
        <w:rPr>
          <w:rFonts w:ascii="Calibri" w:eastAsia="Times New Roman" w:hAnsi="Calibri" w:cs="Times New Roman"/>
          <w:sz w:val="24"/>
          <w:szCs w:val="24"/>
        </w:rPr>
      </w:pPr>
      <w:r w:rsidRPr="00E6238B">
        <w:rPr>
          <w:rFonts w:cstheme="minorHAnsi"/>
          <w:b/>
          <w:bCs/>
          <w:sz w:val="24"/>
          <w:szCs w:val="24"/>
          <w:u w:val="single"/>
        </w:rPr>
        <w:t>Περίληψη.</w:t>
      </w:r>
      <w:r w:rsidRPr="00BB5996">
        <w:rPr>
          <w:rFonts w:cstheme="minorHAnsi"/>
          <w:b/>
          <w:bCs/>
          <w:sz w:val="24"/>
          <w:szCs w:val="24"/>
        </w:rPr>
        <w:t xml:space="preserve"> </w:t>
      </w:r>
      <w:r w:rsidR="00BB5996" w:rsidRPr="008A21D3">
        <w:rPr>
          <w:rFonts w:ascii="Calibri" w:eastAsia="Times New Roman" w:hAnsi="Calibri" w:cs="Times New Roman"/>
          <w:sz w:val="24"/>
          <w:szCs w:val="24"/>
        </w:rPr>
        <w:t>Στην παρούσα εργασία παρουσιάζονται τα αποτελέσματα τεχνητής φύτρωσης σ</w:t>
      </w:r>
      <w:r w:rsidR="00BB5996" w:rsidRPr="008A21D3">
        <w:rPr>
          <w:sz w:val="24"/>
          <w:szCs w:val="24"/>
        </w:rPr>
        <w:t xml:space="preserve">το πεδίο (Κίσσαβος), </w:t>
      </w:r>
      <w:r w:rsidR="00BB5996" w:rsidRPr="008A21D3">
        <w:rPr>
          <w:rFonts w:ascii="Calibri" w:eastAsia="Times New Roman" w:hAnsi="Calibri" w:cs="Times New Roman"/>
          <w:sz w:val="24"/>
          <w:szCs w:val="24"/>
        </w:rPr>
        <w:t>για πρώτη φορά</w:t>
      </w:r>
      <w:r w:rsidR="008A21D3" w:rsidRPr="008A21D3">
        <w:rPr>
          <w:sz w:val="24"/>
          <w:szCs w:val="24"/>
        </w:rPr>
        <w:t>,</w:t>
      </w:r>
      <w:r w:rsidR="00BB5996" w:rsidRPr="008A21D3">
        <w:rPr>
          <w:rFonts w:ascii="Calibri" w:eastAsia="Times New Roman" w:hAnsi="Calibri" w:cs="Times New Roman"/>
          <w:sz w:val="24"/>
          <w:szCs w:val="24"/>
        </w:rPr>
        <w:t xml:space="preserve"> </w:t>
      </w:r>
      <w:r w:rsidR="00BB5996" w:rsidRPr="008A21D3">
        <w:rPr>
          <w:sz w:val="24"/>
          <w:szCs w:val="24"/>
        </w:rPr>
        <w:t xml:space="preserve">με σπέρματα που συλλέξαμε από φυσικούς πληθυσμούς του </w:t>
      </w:r>
      <w:r w:rsidR="008A21D3" w:rsidRPr="008A21D3">
        <w:rPr>
          <w:rFonts w:ascii="Calibri" w:eastAsia="Times New Roman" w:hAnsi="Calibri" w:cs="Times New Roman"/>
          <w:sz w:val="24"/>
          <w:szCs w:val="24"/>
        </w:rPr>
        <w:t>(</w:t>
      </w:r>
      <w:r w:rsidR="008A21D3" w:rsidRPr="008A21D3">
        <w:rPr>
          <w:rFonts w:ascii="Calibri" w:eastAsia="Times New Roman" w:hAnsi="Calibri" w:cs="Times New Roman"/>
          <w:i/>
          <w:iCs/>
          <w:sz w:val="24"/>
          <w:szCs w:val="24"/>
        </w:rPr>
        <w:t xml:space="preserve">Aesculus hippocastanum </w:t>
      </w:r>
      <w:r w:rsidR="008A21D3" w:rsidRPr="008A21D3">
        <w:rPr>
          <w:rFonts w:ascii="Calibri" w:eastAsia="Times New Roman" w:hAnsi="Calibri" w:cs="Times New Roman"/>
          <w:sz w:val="24"/>
          <w:szCs w:val="24"/>
        </w:rPr>
        <w:t xml:space="preserve">L.) </w:t>
      </w:r>
      <w:r w:rsidR="008A21D3" w:rsidRPr="008A21D3">
        <w:rPr>
          <w:sz w:val="24"/>
          <w:szCs w:val="24"/>
        </w:rPr>
        <w:t>στον Κίσσαβο.</w:t>
      </w:r>
      <w:r w:rsidR="00BB5996" w:rsidRPr="008A21D3">
        <w:rPr>
          <w:sz w:val="24"/>
          <w:szCs w:val="24"/>
        </w:rPr>
        <w:t xml:space="preserve"> </w:t>
      </w:r>
      <w:r w:rsidR="00BB5996" w:rsidRPr="008A21D3">
        <w:rPr>
          <w:rFonts w:ascii="Calibri" w:eastAsia="Times New Roman" w:hAnsi="Calibri" w:cs="Times New Roman"/>
          <w:sz w:val="24"/>
          <w:szCs w:val="24"/>
        </w:rPr>
        <w:t>Προκειμένου να μελετηθεί η φύτρωση των σπερμάτων Ιπποκαστανιάς υπό φυσικές συνθήκες εγκαταστάθηκαν στον Κίσαβο την περίοδο 2003-2008, δώδεκα (12) συνολικά πειράματα σε αντιπροσωπευτικές θέσεις και σύμφωνα με τα παρακάτω κριτήρια:</w:t>
      </w:r>
    </w:p>
    <w:p w:rsidR="00BB5996" w:rsidRPr="008A21D3" w:rsidRDefault="00BB5996" w:rsidP="00304C46">
      <w:pPr>
        <w:numPr>
          <w:ilvl w:val="0"/>
          <w:numId w:val="48"/>
        </w:numPr>
        <w:tabs>
          <w:tab w:val="clear" w:pos="1620"/>
          <w:tab w:val="num" w:pos="426"/>
        </w:tabs>
        <w:spacing w:after="0" w:line="360" w:lineRule="auto"/>
        <w:ind w:left="426" w:hanging="426"/>
        <w:jc w:val="both"/>
        <w:rPr>
          <w:rFonts w:ascii="Calibri" w:eastAsia="Times New Roman" w:hAnsi="Calibri" w:cs="Times New Roman"/>
          <w:sz w:val="24"/>
          <w:szCs w:val="24"/>
        </w:rPr>
      </w:pPr>
      <w:r w:rsidRPr="008A21D3">
        <w:rPr>
          <w:rFonts w:ascii="Calibri" w:eastAsia="Times New Roman" w:hAnsi="Calibri" w:cs="Times New Roman"/>
          <w:sz w:val="24"/>
          <w:szCs w:val="24"/>
        </w:rPr>
        <w:t>Οι θέσεις να καλύπτουν ένα μεγάλο υψομετρικό εύρος (180-</w:t>
      </w:r>
      <w:smartTag w:uri="urn:schemas-microsoft-com:office:smarttags" w:element="metricconverter">
        <w:smartTagPr>
          <w:attr w:name="ProductID" w:val="1100 m"/>
        </w:smartTagPr>
        <w:r w:rsidRPr="008A21D3">
          <w:rPr>
            <w:rFonts w:ascii="Calibri" w:eastAsia="Times New Roman" w:hAnsi="Calibri" w:cs="Times New Roman"/>
            <w:sz w:val="24"/>
            <w:szCs w:val="24"/>
          </w:rPr>
          <w:t xml:space="preserve">1100 </w:t>
        </w:r>
        <w:r w:rsidRPr="008A21D3">
          <w:rPr>
            <w:rFonts w:ascii="Calibri" w:eastAsia="Times New Roman" w:hAnsi="Calibri" w:cs="Times New Roman"/>
            <w:sz w:val="24"/>
            <w:szCs w:val="24"/>
            <w:lang w:val="en-US"/>
          </w:rPr>
          <w:t>m</w:t>
        </w:r>
      </w:smartTag>
      <w:r w:rsidRPr="008A21D3">
        <w:rPr>
          <w:rFonts w:ascii="Calibri" w:eastAsia="Times New Roman" w:hAnsi="Calibri" w:cs="Times New Roman"/>
          <w:sz w:val="24"/>
          <w:szCs w:val="24"/>
        </w:rPr>
        <w:t>)</w:t>
      </w:r>
    </w:p>
    <w:p w:rsidR="00BB5996" w:rsidRPr="008A21D3" w:rsidRDefault="00BB5996" w:rsidP="00304C46">
      <w:pPr>
        <w:numPr>
          <w:ilvl w:val="0"/>
          <w:numId w:val="48"/>
        </w:numPr>
        <w:tabs>
          <w:tab w:val="clear" w:pos="1620"/>
          <w:tab w:val="num" w:pos="426"/>
        </w:tabs>
        <w:spacing w:after="0" w:line="360" w:lineRule="auto"/>
        <w:ind w:left="426" w:hanging="426"/>
        <w:jc w:val="both"/>
        <w:rPr>
          <w:rFonts w:ascii="Calibri" w:eastAsia="Times New Roman" w:hAnsi="Calibri" w:cs="Times New Roman"/>
          <w:sz w:val="24"/>
          <w:szCs w:val="24"/>
        </w:rPr>
      </w:pPr>
      <w:r w:rsidRPr="008A21D3">
        <w:rPr>
          <w:rFonts w:ascii="Calibri" w:eastAsia="Times New Roman" w:hAnsi="Calibri" w:cs="Times New Roman"/>
          <w:sz w:val="24"/>
          <w:szCs w:val="24"/>
        </w:rPr>
        <w:t>Να υπάρχουν στις θέσεις αυτές (σχετικά κοντά)</w:t>
      </w:r>
      <w:r w:rsidR="008A21D3" w:rsidRPr="008A21D3">
        <w:rPr>
          <w:sz w:val="24"/>
          <w:szCs w:val="24"/>
        </w:rPr>
        <w:t>,</w:t>
      </w:r>
      <w:r w:rsidRPr="008A21D3">
        <w:rPr>
          <w:rFonts w:ascii="Calibri" w:eastAsia="Times New Roman" w:hAnsi="Calibri" w:cs="Times New Roman"/>
          <w:sz w:val="24"/>
          <w:szCs w:val="24"/>
        </w:rPr>
        <w:t xml:space="preserve"> φυσικοί υποπληθυσμοί του είδους</w:t>
      </w:r>
    </w:p>
    <w:p w:rsidR="00BB5996" w:rsidRPr="008A21D3" w:rsidRDefault="00BB5996" w:rsidP="00304C46">
      <w:pPr>
        <w:numPr>
          <w:ilvl w:val="0"/>
          <w:numId w:val="48"/>
        </w:numPr>
        <w:tabs>
          <w:tab w:val="clear" w:pos="1620"/>
          <w:tab w:val="num" w:pos="426"/>
        </w:tabs>
        <w:spacing w:after="0" w:line="360" w:lineRule="auto"/>
        <w:ind w:left="426" w:hanging="426"/>
        <w:jc w:val="both"/>
        <w:rPr>
          <w:rFonts w:ascii="Calibri" w:eastAsia="Times New Roman" w:hAnsi="Calibri" w:cs="Times New Roman"/>
          <w:sz w:val="24"/>
          <w:szCs w:val="24"/>
        </w:rPr>
      </w:pPr>
      <w:r w:rsidRPr="008A21D3">
        <w:rPr>
          <w:rFonts w:ascii="Calibri" w:eastAsia="Times New Roman" w:hAnsi="Calibri" w:cs="Times New Roman"/>
          <w:sz w:val="24"/>
          <w:szCs w:val="24"/>
        </w:rPr>
        <w:t xml:space="preserve">Να υπάρχει δυνατότητα λήψης μετεωρολογικών δεδομένων από εγκατεστημένους μετεωρολογικούς σταθμούς του </w:t>
      </w:r>
      <w:r w:rsidRPr="008A21D3">
        <w:rPr>
          <w:rFonts w:ascii="Calibri" w:eastAsia="Times New Roman" w:hAnsi="Calibri" w:cs="Times New Roman"/>
          <w:bCs/>
          <w:sz w:val="24"/>
          <w:szCs w:val="24"/>
        </w:rPr>
        <w:t xml:space="preserve">Ινστιτούτου Μεσογειακών Δασικών Οικοσυστημάτων και Τεχνολογίας (ΕΘΙΑΓΕ) </w:t>
      </w:r>
      <w:r w:rsidRPr="008A21D3">
        <w:rPr>
          <w:rFonts w:ascii="Calibri" w:eastAsia="Times New Roman" w:hAnsi="Calibri" w:cs="Times New Roman"/>
          <w:sz w:val="24"/>
          <w:szCs w:val="24"/>
        </w:rPr>
        <w:t>Αθηνών.</w:t>
      </w:r>
    </w:p>
    <w:p w:rsidR="007707C3" w:rsidRDefault="00BB5996" w:rsidP="00304C46">
      <w:pPr>
        <w:numPr>
          <w:ilvl w:val="0"/>
          <w:numId w:val="48"/>
        </w:numPr>
        <w:tabs>
          <w:tab w:val="clear" w:pos="1620"/>
          <w:tab w:val="num" w:pos="426"/>
        </w:tabs>
        <w:spacing w:after="0" w:line="360" w:lineRule="auto"/>
        <w:ind w:left="426" w:hanging="426"/>
        <w:jc w:val="both"/>
        <w:rPr>
          <w:rFonts w:ascii="Calibri" w:eastAsia="Times New Roman" w:hAnsi="Calibri" w:cs="Times New Roman"/>
          <w:sz w:val="24"/>
          <w:szCs w:val="24"/>
        </w:rPr>
      </w:pPr>
      <w:r w:rsidRPr="008A21D3">
        <w:rPr>
          <w:rFonts w:ascii="Calibri" w:eastAsia="Times New Roman" w:hAnsi="Calibri" w:cs="Times New Roman"/>
          <w:sz w:val="24"/>
          <w:szCs w:val="24"/>
        </w:rPr>
        <w:t>Να είναι διεσπαρμένες κατά την οριζόντια και κατακόρυφη χωροταξική κατανομή στον Κίσαβο.</w:t>
      </w:r>
    </w:p>
    <w:p w:rsidR="00D80835" w:rsidRDefault="008A21D3" w:rsidP="00D80835">
      <w:pPr>
        <w:numPr>
          <w:ilvl w:val="0"/>
          <w:numId w:val="48"/>
        </w:numPr>
        <w:tabs>
          <w:tab w:val="clear" w:pos="1620"/>
          <w:tab w:val="num" w:pos="426"/>
        </w:tabs>
        <w:spacing w:after="0" w:line="360" w:lineRule="auto"/>
        <w:ind w:left="426" w:hanging="426"/>
        <w:jc w:val="both"/>
        <w:rPr>
          <w:rFonts w:ascii="Calibri" w:eastAsia="Times New Roman" w:hAnsi="Calibri" w:cs="Times New Roman"/>
          <w:sz w:val="24"/>
          <w:szCs w:val="24"/>
        </w:rPr>
      </w:pPr>
      <w:r w:rsidRPr="007707C3">
        <w:rPr>
          <w:rFonts w:ascii="Calibri" w:eastAsia="Times New Roman" w:hAnsi="Calibri" w:cs="Times New Roman"/>
          <w:sz w:val="24"/>
          <w:szCs w:val="24"/>
        </w:rPr>
        <w:t xml:space="preserve">Στο πεδίο τα σπέρματα του </w:t>
      </w:r>
      <w:r w:rsidRPr="007707C3">
        <w:rPr>
          <w:rFonts w:ascii="Calibri" w:eastAsia="Times New Roman" w:hAnsi="Calibri" w:cs="Times New Roman"/>
          <w:i/>
          <w:sz w:val="24"/>
          <w:szCs w:val="24"/>
          <w:lang w:val="en-US"/>
        </w:rPr>
        <w:t>Aesculus</w:t>
      </w:r>
      <w:r w:rsidRPr="007707C3">
        <w:rPr>
          <w:rFonts w:ascii="Calibri" w:eastAsia="Times New Roman" w:hAnsi="Calibri" w:cs="Times New Roman"/>
          <w:i/>
          <w:sz w:val="24"/>
          <w:szCs w:val="24"/>
        </w:rPr>
        <w:t xml:space="preserve"> </w:t>
      </w:r>
      <w:r w:rsidRPr="007707C3">
        <w:rPr>
          <w:rFonts w:ascii="Calibri" w:eastAsia="Times New Roman" w:hAnsi="Calibri" w:cs="Times New Roman"/>
          <w:i/>
          <w:sz w:val="24"/>
          <w:szCs w:val="24"/>
          <w:lang w:val="en-US"/>
        </w:rPr>
        <w:t>hippocastanum</w:t>
      </w:r>
      <w:r w:rsidRPr="007707C3">
        <w:rPr>
          <w:rFonts w:ascii="Calibri" w:eastAsia="Times New Roman" w:hAnsi="Calibri" w:cs="Times New Roman"/>
          <w:sz w:val="24"/>
          <w:szCs w:val="24"/>
        </w:rPr>
        <w:t xml:space="preserve"> διαχειμάζουν κάτω από τη στρωμνή των φύλλων και το χιόνι. Η κατάσταση αυτή των σπερμάτων μπορεί να θεωρηθεί ότι αποτελεί ένα είδος στρωμάτωσης και μάλιστα υπό φυσικές συνθήκες. Στην Ελλάδα τα σπέρματα του </w:t>
      </w:r>
      <w:r w:rsidRPr="007707C3">
        <w:rPr>
          <w:rFonts w:ascii="Calibri" w:eastAsia="Times New Roman" w:hAnsi="Calibri" w:cs="Times New Roman"/>
          <w:i/>
          <w:sz w:val="24"/>
          <w:szCs w:val="24"/>
          <w:lang w:val="en-US"/>
        </w:rPr>
        <w:t>Aesculus</w:t>
      </w:r>
      <w:r w:rsidRPr="007707C3">
        <w:rPr>
          <w:rFonts w:ascii="Calibri" w:eastAsia="Times New Roman" w:hAnsi="Calibri" w:cs="Times New Roman"/>
          <w:i/>
          <w:sz w:val="24"/>
          <w:szCs w:val="24"/>
        </w:rPr>
        <w:t xml:space="preserve"> </w:t>
      </w:r>
      <w:r w:rsidRPr="007707C3">
        <w:rPr>
          <w:rFonts w:ascii="Calibri" w:eastAsia="Times New Roman" w:hAnsi="Calibri" w:cs="Times New Roman"/>
          <w:i/>
          <w:sz w:val="24"/>
          <w:szCs w:val="24"/>
          <w:lang w:val="en-US"/>
        </w:rPr>
        <w:t>hippocastanum</w:t>
      </w:r>
      <w:r w:rsidRPr="007707C3">
        <w:rPr>
          <w:rFonts w:ascii="Calibri" w:eastAsia="Times New Roman" w:hAnsi="Calibri" w:cs="Times New Roman"/>
          <w:sz w:val="24"/>
          <w:szCs w:val="24"/>
        </w:rPr>
        <w:t xml:space="preserve"> διασπείρονται στις αρχές του Οκτωβρίου. Με την έναρξη των φθινοπωρινών και χειμερινών βροχών και καθότι κατά τον μήνα Οκτώβριο ο μέσος όρος των μέγιστων ημερήσιων θερμοκρασιών είναι 29,7 </w:t>
      </w:r>
      <w:r w:rsidRPr="007707C3">
        <w:rPr>
          <w:rFonts w:ascii="Calibri" w:eastAsia="Times New Roman" w:hAnsi="Calibri" w:cs="Times New Roman"/>
          <w:sz w:val="24"/>
          <w:szCs w:val="24"/>
          <w:vertAlign w:val="superscript"/>
          <w:lang w:val="en-US"/>
        </w:rPr>
        <w:t>o</w:t>
      </w:r>
      <w:r w:rsidRPr="007707C3">
        <w:rPr>
          <w:rFonts w:ascii="Calibri" w:eastAsia="Times New Roman" w:hAnsi="Calibri" w:cs="Times New Roman"/>
          <w:sz w:val="24"/>
          <w:szCs w:val="24"/>
          <w:lang w:val="en-US"/>
        </w:rPr>
        <w:t>C</w:t>
      </w:r>
      <w:r w:rsidRPr="007707C3">
        <w:rPr>
          <w:rFonts w:ascii="Calibri" w:eastAsia="Times New Roman" w:hAnsi="Calibri" w:cs="Times New Roman"/>
          <w:sz w:val="24"/>
          <w:szCs w:val="24"/>
        </w:rPr>
        <w:t xml:space="preserve"> σε διάφορες περιοχές της Ελλάδας (</w:t>
      </w:r>
      <w:r w:rsidRPr="007707C3">
        <w:rPr>
          <w:rFonts w:ascii="Calibri" w:eastAsia="Times New Roman" w:hAnsi="Calibri" w:cs="Times New Roman"/>
          <w:sz w:val="24"/>
          <w:szCs w:val="24"/>
          <w:lang w:val="en-US"/>
        </w:rPr>
        <w:t>Meteorological</w:t>
      </w:r>
      <w:r w:rsidRPr="007707C3">
        <w:rPr>
          <w:rFonts w:ascii="Calibri" w:eastAsia="Times New Roman" w:hAnsi="Calibri" w:cs="Times New Roman"/>
          <w:sz w:val="24"/>
          <w:szCs w:val="24"/>
        </w:rPr>
        <w:t xml:space="preserve"> </w:t>
      </w:r>
      <w:r w:rsidRPr="007707C3">
        <w:rPr>
          <w:rFonts w:ascii="Calibri" w:eastAsia="Times New Roman" w:hAnsi="Calibri" w:cs="Times New Roman"/>
          <w:sz w:val="24"/>
          <w:szCs w:val="24"/>
          <w:lang w:val="en-US"/>
        </w:rPr>
        <w:t>Office</w:t>
      </w:r>
      <w:r w:rsidRPr="007707C3">
        <w:rPr>
          <w:rFonts w:ascii="Calibri" w:eastAsia="Times New Roman" w:hAnsi="Calibri" w:cs="Times New Roman"/>
          <w:sz w:val="24"/>
          <w:szCs w:val="24"/>
        </w:rPr>
        <w:t xml:space="preserve"> 1973), δηλαδή, πάνω από την Τ</w:t>
      </w:r>
      <w:r w:rsidRPr="007707C3">
        <w:rPr>
          <w:rFonts w:ascii="Calibri" w:eastAsia="Times New Roman" w:hAnsi="Calibri" w:cs="Times New Roman"/>
          <w:sz w:val="24"/>
          <w:szCs w:val="24"/>
          <w:vertAlign w:val="subscript"/>
          <w:lang w:val="en-US"/>
        </w:rPr>
        <w:t>b</w:t>
      </w:r>
      <w:r w:rsidRPr="007707C3">
        <w:rPr>
          <w:rFonts w:ascii="Calibri" w:eastAsia="Times New Roman" w:hAnsi="Calibri" w:cs="Times New Roman"/>
          <w:sz w:val="24"/>
          <w:szCs w:val="24"/>
        </w:rPr>
        <w:t xml:space="preserve">, που για σπέρματα </w:t>
      </w:r>
      <w:r w:rsidRPr="007707C3">
        <w:rPr>
          <w:rFonts w:ascii="Calibri" w:eastAsia="Times New Roman" w:hAnsi="Calibri" w:cs="Times New Roman"/>
        </w:rPr>
        <w:t xml:space="preserve">ελληνικής προέλευσης </w:t>
      </w:r>
      <w:r w:rsidRPr="007707C3">
        <w:rPr>
          <w:rFonts w:ascii="Calibri" w:eastAsia="Times New Roman" w:hAnsi="Calibri" w:cs="Times New Roman"/>
          <w:sz w:val="24"/>
          <w:szCs w:val="24"/>
        </w:rPr>
        <w:t xml:space="preserve">υπολογίσθηκε στους 19 </w:t>
      </w:r>
      <w:r w:rsidRPr="007707C3">
        <w:rPr>
          <w:rFonts w:ascii="Calibri" w:eastAsia="Times New Roman" w:hAnsi="Calibri" w:cs="Times New Roman"/>
          <w:sz w:val="24"/>
          <w:szCs w:val="24"/>
          <w:vertAlign w:val="superscript"/>
          <w:lang w:val="en-US"/>
        </w:rPr>
        <w:t>o</w:t>
      </w:r>
      <w:r w:rsidRPr="007707C3">
        <w:rPr>
          <w:rFonts w:ascii="Calibri" w:eastAsia="Times New Roman" w:hAnsi="Calibri" w:cs="Times New Roman"/>
          <w:sz w:val="24"/>
          <w:szCs w:val="24"/>
          <w:lang w:val="en-US"/>
        </w:rPr>
        <w:t>C</w:t>
      </w:r>
      <w:r w:rsidRPr="007707C3">
        <w:rPr>
          <w:rFonts w:ascii="Calibri" w:eastAsia="Times New Roman" w:hAnsi="Calibri" w:cs="Times New Roman"/>
          <w:sz w:val="24"/>
          <w:szCs w:val="24"/>
        </w:rPr>
        <w:t xml:space="preserve">, είναι θεωρητικά δυνατόν η φύτρωση να συμβεί κατά το φθινόπωρο. Όμως από πειράματα τα οποία εγκαταστάθηκαν στο πεδίο καθώς επίσης και σε φυσικούς σταθμούς εξάπλωσης του είδους στον Κίσαβο, διαπιστώθηκε ότι η φύτρωση των σπερμάτων πραγματοποιείται στις αρχές της άνοιξης και συγκεκριμένα στα </w:t>
      </w:r>
      <w:r w:rsidRPr="007707C3">
        <w:rPr>
          <w:rFonts w:ascii="Calibri" w:eastAsia="Times New Roman" w:hAnsi="Calibri" w:cs="Times New Roman"/>
          <w:b/>
          <w:sz w:val="24"/>
          <w:szCs w:val="24"/>
        </w:rPr>
        <w:t>τέλη Μαρτίου</w:t>
      </w:r>
      <w:r w:rsidR="003D5639" w:rsidRPr="007707C3">
        <w:rPr>
          <w:b/>
          <w:sz w:val="24"/>
          <w:szCs w:val="24"/>
        </w:rPr>
        <w:t xml:space="preserve">, εποχή κατά την οποία και ο λήθαργος των σπερμάτων έχει </w:t>
      </w:r>
      <w:r w:rsidR="003D5639" w:rsidRPr="007707C3">
        <w:rPr>
          <w:b/>
          <w:sz w:val="24"/>
          <w:szCs w:val="24"/>
        </w:rPr>
        <w:lastRenderedPageBreak/>
        <w:t>πλήρως αρθεί αλλά και το παράθυρο φύτρωσης ανοίγει προς χαμηλότερες θερμοκρασίες</w:t>
      </w:r>
      <w:r w:rsidRPr="007707C3">
        <w:rPr>
          <w:rFonts w:ascii="Calibri" w:eastAsia="Times New Roman" w:hAnsi="Calibri" w:cs="Times New Roman"/>
          <w:sz w:val="24"/>
          <w:szCs w:val="24"/>
        </w:rPr>
        <w:t xml:space="preserve"> (</w:t>
      </w:r>
      <w:r w:rsidRPr="007707C3">
        <w:rPr>
          <w:rFonts w:ascii="Calibri" w:eastAsia="Times New Roman" w:hAnsi="Calibri" w:cs="Times New Roman"/>
          <w:sz w:val="24"/>
          <w:szCs w:val="24"/>
          <w:lang w:val="en-US"/>
        </w:rPr>
        <w:t>Tsiroukis</w:t>
      </w:r>
      <w:r w:rsidRPr="007707C3">
        <w:rPr>
          <w:rFonts w:ascii="Calibri" w:eastAsia="Times New Roman" w:hAnsi="Calibri" w:cs="Times New Roman"/>
          <w:sz w:val="24"/>
          <w:szCs w:val="24"/>
        </w:rPr>
        <w:t xml:space="preserve"> </w:t>
      </w:r>
      <w:r w:rsidRPr="007707C3">
        <w:rPr>
          <w:rFonts w:ascii="Calibri" w:eastAsia="Times New Roman" w:hAnsi="Calibri" w:cs="Times New Roman"/>
          <w:sz w:val="24"/>
          <w:szCs w:val="24"/>
          <w:lang w:val="en-US"/>
        </w:rPr>
        <w:t>et</w:t>
      </w:r>
      <w:r w:rsidRPr="007707C3">
        <w:rPr>
          <w:rFonts w:ascii="Calibri" w:eastAsia="Times New Roman" w:hAnsi="Calibri" w:cs="Times New Roman"/>
          <w:sz w:val="24"/>
          <w:szCs w:val="24"/>
        </w:rPr>
        <w:t xml:space="preserve"> </w:t>
      </w:r>
      <w:r w:rsidRPr="007707C3">
        <w:rPr>
          <w:rFonts w:ascii="Calibri" w:eastAsia="Times New Roman" w:hAnsi="Calibri" w:cs="Times New Roman"/>
          <w:sz w:val="24"/>
          <w:szCs w:val="24"/>
          <w:lang w:val="en-US"/>
        </w:rPr>
        <w:t>al</w:t>
      </w:r>
      <w:r w:rsidRPr="007707C3">
        <w:rPr>
          <w:rFonts w:ascii="Calibri" w:eastAsia="Times New Roman" w:hAnsi="Calibri" w:cs="Times New Roman"/>
          <w:sz w:val="24"/>
          <w:szCs w:val="24"/>
        </w:rPr>
        <w:t xml:space="preserve">. 2004, Tsiroukis, </w:t>
      </w:r>
      <w:smartTag w:uri="urn:schemas-microsoft-com:office:smarttags" w:element="metricconverter">
        <w:smartTagPr>
          <w:attr w:name="ProductID" w:val="2008, C"/>
        </w:smartTagPr>
        <w:r w:rsidRPr="007707C3">
          <w:rPr>
            <w:rFonts w:ascii="Calibri" w:eastAsia="Times New Roman" w:hAnsi="Calibri" w:cs="Times New Roman"/>
            <w:sz w:val="24"/>
            <w:szCs w:val="24"/>
          </w:rPr>
          <w:t xml:space="preserve">2008, </w:t>
        </w:r>
        <w:r w:rsidRPr="007707C3">
          <w:rPr>
            <w:rFonts w:ascii="Calibri" w:eastAsia="Times New Roman" w:hAnsi="Calibri" w:cs="Times New Roman"/>
            <w:sz w:val="24"/>
            <w:szCs w:val="24"/>
            <w:lang w:val="en-US"/>
          </w:rPr>
          <w:t>C</w:t>
        </w:r>
      </w:smartTag>
      <w:r w:rsidRPr="007707C3">
        <w:rPr>
          <w:rFonts w:ascii="Calibri" w:eastAsia="Times New Roman" w:hAnsi="Calibri" w:cs="Times New Roman"/>
          <w:sz w:val="24"/>
          <w:szCs w:val="24"/>
        </w:rPr>
        <w:t xml:space="preserve">. </w:t>
      </w:r>
      <w:r w:rsidRPr="007707C3">
        <w:rPr>
          <w:rFonts w:ascii="Calibri" w:eastAsia="Times New Roman" w:hAnsi="Calibri" w:cs="Times New Roman"/>
          <w:sz w:val="24"/>
          <w:szCs w:val="24"/>
          <w:lang w:val="en-US"/>
        </w:rPr>
        <w:t>A</w:t>
      </w:r>
      <w:r w:rsidRPr="007707C3">
        <w:rPr>
          <w:rFonts w:ascii="Calibri" w:eastAsia="Times New Roman" w:hAnsi="Calibri" w:cs="Times New Roman"/>
          <w:sz w:val="24"/>
          <w:szCs w:val="24"/>
        </w:rPr>
        <w:t xml:space="preserve">. </w:t>
      </w:r>
      <w:r w:rsidRPr="007707C3">
        <w:rPr>
          <w:rFonts w:ascii="Calibri" w:eastAsia="Times New Roman" w:hAnsi="Calibri" w:cs="Times New Roman"/>
          <w:sz w:val="24"/>
          <w:szCs w:val="24"/>
          <w:lang w:val="en-US"/>
        </w:rPr>
        <w:t>Tsiroukis</w:t>
      </w:r>
      <w:r w:rsidRPr="007707C3">
        <w:rPr>
          <w:rFonts w:ascii="Calibri" w:eastAsia="Times New Roman" w:hAnsi="Calibri" w:cs="Times New Roman"/>
          <w:sz w:val="24"/>
          <w:szCs w:val="24"/>
        </w:rPr>
        <w:t xml:space="preserve"> </w:t>
      </w:r>
      <w:r w:rsidRPr="007707C3">
        <w:rPr>
          <w:rFonts w:ascii="Calibri" w:eastAsia="Times New Roman" w:hAnsi="Calibri" w:cs="Times New Roman"/>
          <w:sz w:val="24"/>
          <w:szCs w:val="24"/>
          <w:lang w:val="en-US"/>
        </w:rPr>
        <w:t>and</w:t>
      </w:r>
      <w:r w:rsidRPr="007707C3">
        <w:rPr>
          <w:rFonts w:ascii="Calibri" w:eastAsia="Times New Roman" w:hAnsi="Calibri" w:cs="Times New Roman"/>
          <w:sz w:val="24"/>
          <w:szCs w:val="24"/>
        </w:rPr>
        <w:t xml:space="preserve"> </w:t>
      </w:r>
      <w:r w:rsidRPr="007707C3">
        <w:rPr>
          <w:rFonts w:ascii="Calibri" w:eastAsia="Times New Roman" w:hAnsi="Calibri" w:cs="Times New Roman"/>
          <w:sz w:val="24"/>
          <w:szCs w:val="24"/>
          <w:lang w:val="en-US"/>
        </w:rPr>
        <w:t>C</w:t>
      </w:r>
      <w:r w:rsidRPr="007707C3">
        <w:rPr>
          <w:rFonts w:ascii="Calibri" w:eastAsia="Times New Roman" w:hAnsi="Calibri" w:cs="Times New Roman"/>
          <w:sz w:val="24"/>
          <w:szCs w:val="24"/>
        </w:rPr>
        <w:t>.</w:t>
      </w:r>
      <w:r w:rsidRPr="007707C3">
        <w:rPr>
          <w:rFonts w:ascii="Calibri" w:eastAsia="Times New Roman" w:hAnsi="Calibri" w:cs="Times New Roman"/>
          <w:sz w:val="24"/>
          <w:szCs w:val="24"/>
          <w:lang w:val="en-US"/>
        </w:rPr>
        <w:t>Thanos</w:t>
      </w:r>
      <w:r w:rsidRPr="007707C3">
        <w:rPr>
          <w:rFonts w:ascii="Calibri" w:eastAsia="Times New Roman" w:hAnsi="Calibri" w:cs="Times New Roman"/>
          <w:sz w:val="24"/>
          <w:szCs w:val="24"/>
        </w:rPr>
        <w:t>, 2008</w:t>
      </w:r>
      <w:r w:rsidR="00192526" w:rsidRPr="007707C3">
        <w:rPr>
          <w:rFonts w:ascii="Calibri" w:eastAsia="Times New Roman" w:hAnsi="Calibri" w:cs="Times New Roman"/>
          <w:sz w:val="24"/>
          <w:szCs w:val="24"/>
        </w:rPr>
        <w:t>)</w:t>
      </w:r>
      <w:r w:rsidR="003D5639" w:rsidRPr="007707C3">
        <w:rPr>
          <w:sz w:val="24"/>
          <w:szCs w:val="24"/>
        </w:rPr>
        <w:t>.</w:t>
      </w:r>
    </w:p>
    <w:p w:rsidR="00DF1E32" w:rsidRPr="00D80835" w:rsidRDefault="00DF1E32" w:rsidP="00D80835">
      <w:pPr>
        <w:pStyle w:val="a4"/>
        <w:numPr>
          <w:ilvl w:val="0"/>
          <w:numId w:val="47"/>
        </w:numPr>
        <w:spacing w:after="0" w:line="360" w:lineRule="auto"/>
        <w:jc w:val="both"/>
        <w:rPr>
          <w:rFonts w:ascii="Calibri" w:eastAsia="Times New Roman" w:hAnsi="Calibri" w:cs="Times New Roman"/>
          <w:sz w:val="24"/>
          <w:szCs w:val="24"/>
        </w:rPr>
      </w:pPr>
      <w:r w:rsidRPr="00D80835">
        <w:rPr>
          <w:rFonts w:ascii="Calibri" w:hAnsi="Calibri"/>
          <w:b/>
          <w:sz w:val="24"/>
          <w:szCs w:val="24"/>
          <w:u w:val="single"/>
          <w:lang w:eastAsia="en-US"/>
        </w:rPr>
        <w:t>Τσιρούκης Α.,</w:t>
      </w:r>
      <w:r w:rsidRPr="00D80835">
        <w:rPr>
          <w:rFonts w:ascii="Calibri" w:hAnsi="Calibri"/>
          <w:b/>
          <w:sz w:val="24"/>
          <w:szCs w:val="24"/>
          <w:lang w:eastAsia="en-US"/>
        </w:rPr>
        <w:t xml:space="preserve"> </w:t>
      </w:r>
      <w:r w:rsidRPr="00D80835">
        <w:rPr>
          <w:rFonts w:ascii="Calibri" w:hAnsi="Calibri"/>
          <w:sz w:val="24"/>
          <w:szCs w:val="24"/>
          <w:lang w:eastAsia="en-US"/>
        </w:rPr>
        <w:t>Γεωργίου Κ., Αρέτος Β., Αγγελακόπουλος Ι. και Θάνος Α. Κ</w:t>
      </w:r>
      <w:r w:rsidR="00D80835" w:rsidRPr="00D80835">
        <w:rPr>
          <w:rFonts w:ascii="Calibri" w:hAnsi="Calibri"/>
          <w:sz w:val="24"/>
          <w:szCs w:val="24"/>
          <w:lang w:eastAsia="en-US"/>
        </w:rPr>
        <w:t>.</w:t>
      </w:r>
      <w:r w:rsidR="00D80835" w:rsidRPr="00D80835">
        <w:rPr>
          <w:rFonts w:ascii="Calibri" w:hAnsi="Calibri"/>
          <w:b/>
          <w:sz w:val="24"/>
          <w:szCs w:val="24"/>
          <w:lang w:eastAsia="en-US"/>
        </w:rPr>
        <w:t xml:space="preserve"> </w:t>
      </w:r>
      <w:r w:rsidR="00D80835" w:rsidRPr="00D80835">
        <w:rPr>
          <w:b/>
          <w:bCs/>
          <w:iCs/>
          <w:sz w:val="24"/>
          <w:szCs w:val="24"/>
        </w:rPr>
        <w:t xml:space="preserve">Επιβίωση αρτιβλάστων </w:t>
      </w:r>
      <w:r w:rsidR="00D80835" w:rsidRPr="00D80835">
        <w:rPr>
          <w:b/>
          <w:bCs/>
          <w:sz w:val="24"/>
          <w:szCs w:val="24"/>
        </w:rPr>
        <w:t xml:space="preserve">Ιπποκαστανιάς </w:t>
      </w:r>
      <w:r w:rsidR="00D80835" w:rsidRPr="00D80835">
        <w:rPr>
          <w:b/>
          <w:bCs/>
          <w:i/>
          <w:iCs/>
          <w:sz w:val="24"/>
          <w:szCs w:val="24"/>
        </w:rPr>
        <w:t>(</w:t>
      </w:r>
      <w:r w:rsidR="00D80835" w:rsidRPr="00D80835">
        <w:rPr>
          <w:b/>
          <w:bCs/>
          <w:i/>
          <w:iCs/>
          <w:sz w:val="24"/>
          <w:szCs w:val="24"/>
          <w:lang w:val="en-US"/>
        </w:rPr>
        <w:t>Aesculus</w:t>
      </w:r>
      <w:r w:rsidR="00D80835" w:rsidRPr="00D80835">
        <w:rPr>
          <w:b/>
          <w:bCs/>
          <w:i/>
          <w:iCs/>
          <w:sz w:val="24"/>
          <w:szCs w:val="24"/>
        </w:rPr>
        <w:t xml:space="preserve"> </w:t>
      </w:r>
      <w:r w:rsidR="00D80835" w:rsidRPr="00D80835">
        <w:rPr>
          <w:b/>
          <w:bCs/>
          <w:i/>
          <w:iCs/>
          <w:sz w:val="24"/>
          <w:szCs w:val="24"/>
          <w:lang w:val="en-US"/>
        </w:rPr>
        <w:t>hippocastanum</w:t>
      </w:r>
      <w:r w:rsidR="00D80835" w:rsidRPr="00D80835">
        <w:rPr>
          <w:b/>
          <w:bCs/>
          <w:i/>
          <w:iCs/>
          <w:sz w:val="24"/>
          <w:szCs w:val="24"/>
        </w:rPr>
        <w:t xml:space="preserve"> </w:t>
      </w:r>
      <w:r w:rsidR="00D80835" w:rsidRPr="00D80835">
        <w:rPr>
          <w:b/>
          <w:bCs/>
          <w:sz w:val="24"/>
          <w:szCs w:val="24"/>
          <w:lang w:val="en-US"/>
        </w:rPr>
        <w:t>L</w:t>
      </w:r>
      <w:r w:rsidR="00D80835" w:rsidRPr="00D80835">
        <w:rPr>
          <w:b/>
          <w:bCs/>
          <w:i/>
          <w:iCs/>
          <w:sz w:val="24"/>
          <w:szCs w:val="24"/>
        </w:rPr>
        <w:t>.)</w:t>
      </w:r>
      <w:r w:rsidR="00D80835" w:rsidRPr="00D80835">
        <w:rPr>
          <w:b/>
          <w:bCs/>
          <w:iCs/>
          <w:sz w:val="24"/>
          <w:szCs w:val="24"/>
        </w:rPr>
        <w:t xml:space="preserve">, </w:t>
      </w:r>
      <w:r w:rsidR="00D80835" w:rsidRPr="00D80835">
        <w:rPr>
          <w:b/>
          <w:sz w:val="24"/>
          <w:szCs w:val="24"/>
        </w:rPr>
        <w:t xml:space="preserve">κατά το πρώτο έτος της ανάπτυξής τους, </w:t>
      </w:r>
      <w:r w:rsidR="00D80835" w:rsidRPr="00D80835">
        <w:rPr>
          <w:b/>
          <w:bCs/>
          <w:iCs/>
          <w:sz w:val="24"/>
          <w:szCs w:val="24"/>
        </w:rPr>
        <w:t>στον Κίσσαβο</w:t>
      </w:r>
      <w:r w:rsidR="00D80835" w:rsidRPr="00D80835">
        <w:rPr>
          <w:b/>
          <w:bCs/>
          <w:i/>
          <w:iCs/>
          <w:sz w:val="24"/>
          <w:szCs w:val="24"/>
        </w:rPr>
        <w:t>.</w:t>
      </w:r>
    </w:p>
    <w:p w:rsidR="00623A1D" w:rsidRDefault="00D80835" w:rsidP="00C10ED9">
      <w:pPr>
        <w:spacing w:after="0" w:line="360" w:lineRule="auto"/>
        <w:jc w:val="both"/>
        <w:rPr>
          <w:rFonts w:cstheme="minorHAnsi"/>
          <w:b/>
          <w:bCs/>
          <w:sz w:val="24"/>
          <w:szCs w:val="24"/>
          <w:u w:val="single"/>
        </w:rPr>
      </w:pPr>
      <w:r w:rsidRPr="00E6238B">
        <w:rPr>
          <w:rFonts w:cstheme="minorHAnsi"/>
          <w:b/>
          <w:bCs/>
          <w:sz w:val="24"/>
          <w:szCs w:val="24"/>
          <w:u w:val="single"/>
        </w:rPr>
        <w:t>Περίληψη.</w:t>
      </w:r>
    </w:p>
    <w:p w:rsidR="00D80835" w:rsidRPr="00D80835" w:rsidRDefault="00D80835" w:rsidP="00D80835">
      <w:pPr>
        <w:autoSpaceDE w:val="0"/>
        <w:autoSpaceDN w:val="0"/>
        <w:adjustRightInd w:val="0"/>
        <w:ind w:firstLine="284"/>
        <w:jc w:val="both"/>
        <w:rPr>
          <w:sz w:val="24"/>
          <w:szCs w:val="24"/>
          <w:highlight w:val="yellow"/>
        </w:rPr>
      </w:pPr>
      <w:r w:rsidRPr="00D80835">
        <w:rPr>
          <w:sz w:val="24"/>
          <w:szCs w:val="24"/>
        </w:rPr>
        <w:t>Στην παρούσα εργασία παρουσιάζονται τα αποτελέσματα έρευνας, η οποία πραγματοποιήθηκε την περίοδο 2004-2009 και αφορούσε στην επιβίωση αρτιβλάστων της Ιπποκαστανιάς (</w:t>
      </w:r>
      <w:r w:rsidRPr="00D80835">
        <w:rPr>
          <w:i/>
          <w:iCs/>
          <w:sz w:val="24"/>
          <w:szCs w:val="24"/>
        </w:rPr>
        <w:t xml:space="preserve">Aesculus hippocastanum </w:t>
      </w:r>
      <w:r w:rsidRPr="00D80835">
        <w:rPr>
          <w:sz w:val="24"/>
          <w:szCs w:val="24"/>
        </w:rPr>
        <w:t>L.), κατά το πρώτο έτος ανάπτυξής τους, στον Κίσσαβο. Συγκεκριμένα, μελετήθηκε η πορεία ανάπτυξης και επιβίωσης 534 αρτιβλάστων του είδους σε 14 θέσεις: 43 αρτιβλάστων σε 2 θέσεις φυσικής αναγέννησης και 491 αρτιβλάστων σε 12 θέσεις όπου είχε προηγηθεί η εγκατάσταση ισάριθμων πειραμάτων φύτρωσης σπερμάτων φυσικών πληθυσμών του είδους.</w:t>
      </w:r>
    </w:p>
    <w:p w:rsidR="00D80835" w:rsidRPr="00D80835" w:rsidRDefault="00D80835" w:rsidP="00D80835">
      <w:pPr>
        <w:autoSpaceDE w:val="0"/>
        <w:autoSpaceDN w:val="0"/>
        <w:adjustRightInd w:val="0"/>
        <w:ind w:firstLine="284"/>
        <w:jc w:val="both"/>
        <w:rPr>
          <w:sz w:val="24"/>
          <w:szCs w:val="24"/>
        </w:rPr>
      </w:pPr>
      <w:r w:rsidRPr="00D80835">
        <w:rPr>
          <w:sz w:val="24"/>
          <w:szCs w:val="24"/>
        </w:rPr>
        <w:t>Η έρευνα αυτή προέκυψε ως ανάγκη διερεύνησης του χαμηλού ποσοστού φυσικής αναγέννησης που παρουσιάζει το υπολειμματικό αυτό είδος (στο 63% των φυσικών πληθυσμών), το οποίο στην χώρα μας έχει καταγραφεί σε 101 υποπληθυσμούς και 1470 ενήλικα άτομα (</w:t>
      </w:r>
      <w:r w:rsidRPr="00D80835">
        <w:rPr>
          <w:sz w:val="24"/>
          <w:szCs w:val="24"/>
          <w:lang w:val="en-US"/>
        </w:rPr>
        <w:t>Tsiroukis</w:t>
      </w:r>
      <w:r w:rsidRPr="00D80835">
        <w:rPr>
          <w:sz w:val="24"/>
          <w:szCs w:val="24"/>
        </w:rPr>
        <w:t xml:space="preserve">, 2008, </w:t>
      </w:r>
      <w:r w:rsidRPr="00D80835">
        <w:rPr>
          <w:sz w:val="24"/>
          <w:szCs w:val="24"/>
          <w:lang w:val="en-US"/>
        </w:rPr>
        <w:t>Tsiroukis</w:t>
      </w:r>
      <w:r w:rsidRPr="00D80835">
        <w:rPr>
          <w:sz w:val="24"/>
          <w:szCs w:val="24"/>
        </w:rPr>
        <w:t xml:space="preserve"> </w:t>
      </w:r>
      <w:r w:rsidRPr="00D80835">
        <w:rPr>
          <w:sz w:val="24"/>
          <w:szCs w:val="24"/>
          <w:lang w:val="en-US"/>
        </w:rPr>
        <w:t>et</w:t>
      </w:r>
      <w:r w:rsidRPr="00D80835">
        <w:rPr>
          <w:sz w:val="24"/>
          <w:szCs w:val="24"/>
        </w:rPr>
        <w:t xml:space="preserve"> </w:t>
      </w:r>
      <w:r w:rsidRPr="00D80835">
        <w:rPr>
          <w:sz w:val="24"/>
          <w:szCs w:val="24"/>
          <w:lang w:val="en-US"/>
        </w:rPr>
        <w:t>al</w:t>
      </w:r>
      <w:r w:rsidRPr="00D80835">
        <w:rPr>
          <w:sz w:val="24"/>
          <w:szCs w:val="24"/>
        </w:rPr>
        <w:t xml:space="preserve">. 2019 </w:t>
      </w:r>
      <w:r w:rsidRPr="00D80835">
        <w:rPr>
          <w:b/>
          <w:sz w:val="24"/>
          <w:szCs w:val="24"/>
        </w:rPr>
        <w:t>υπό δημοσίευση</w:t>
      </w:r>
      <w:r w:rsidRPr="00D80835">
        <w:rPr>
          <w:sz w:val="24"/>
          <w:szCs w:val="24"/>
        </w:rPr>
        <w:t>). Σε όλες τις περιπτώσεις μελέτης προέκυψαν συμπεράσματα τα οποία δείχνουν ότι η Ιπποκαστανιά αντιμετωπίζει σημαντικές πιέσεις τόσο από βιοτικούς, όσο και αβιοτικούς παράγοντες, οι οποίοι σε συνδυασμό με την επίδραση της κλιματικής αλλαγής ίσως δημιουργήσουν στο μέλλον περαιτέρω συρρίκνωση των φυσικών πληθυσμών της αν δεν ληφθούν τα ενδεικνυόμενα μέτρα από τους αρμόδιους φορείς προστασίας.</w:t>
      </w:r>
    </w:p>
    <w:p w:rsidR="00CD02E2" w:rsidRPr="00FA0682" w:rsidRDefault="00CD02E2" w:rsidP="00C10ED9">
      <w:pPr>
        <w:spacing w:after="0" w:line="360" w:lineRule="auto"/>
        <w:jc w:val="both"/>
        <w:rPr>
          <w:rFonts w:cstheme="minorHAnsi"/>
          <w:sz w:val="24"/>
          <w:szCs w:val="24"/>
          <w:u w:val="single"/>
        </w:rPr>
      </w:pPr>
    </w:p>
    <w:p w:rsidR="00C020B7" w:rsidRPr="004A71CE" w:rsidRDefault="00C020B7" w:rsidP="00C020B7">
      <w:pPr>
        <w:spacing w:after="0" w:line="360" w:lineRule="auto"/>
        <w:jc w:val="both"/>
        <w:rPr>
          <w:rFonts w:cstheme="minorHAnsi"/>
          <w:sz w:val="24"/>
          <w:szCs w:val="24"/>
        </w:rPr>
      </w:pPr>
      <w:r>
        <w:rPr>
          <w:rFonts w:cstheme="minorHAnsi"/>
          <w:b/>
          <w:sz w:val="24"/>
          <w:szCs w:val="24"/>
          <w:u w:val="single"/>
        </w:rPr>
        <w:t xml:space="preserve"> Ε</w:t>
      </w:r>
      <w:r w:rsidR="00523B00" w:rsidRPr="003979B1">
        <w:rPr>
          <w:rFonts w:cstheme="minorHAnsi"/>
          <w:b/>
          <w:sz w:val="24"/>
          <w:szCs w:val="24"/>
          <w:u w:val="single"/>
        </w:rPr>
        <w:t>ργασίες</w:t>
      </w:r>
      <w:r w:rsidR="004A71CE">
        <w:rPr>
          <w:rFonts w:cstheme="minorHAnsi"/>
          <w:b/>
          <w:sz w:val="24"/>
          <w:szCs w:val="24"/>
          <w:u w:val="single"/>
        </w:rPr>
        <w:t xml:space="preserve"> (</w:t>
      </w:r>
      <w:r>
        <w:rPr>
          <w:rFonts w:cstheme="minorHAnsi"/>
          <w:b/>
          <w:sz w:val="24"/>
          <w:szCs w:val="24"/>
          <w:u w:val="single"/>
        </w:rPr>
        <w:t>ψυχο</w:t>
      </w:r>
      <w:r w:rsidR="00295C16">
        <w:rPr>
          <w:rFonts w:cstheme="minorHAnsi"/>
          <w:b/>
          <w:sz w:val="24"/>
          <w:szCs w:val="24"/>
          <w:u w:val="single"/>
        </w:rPr>
        <w:t>λο</w:t>
      </w:r>
      <w:r>
        <w:rPr>
          <w:rFonts w:cstheme="minorHAnsi"/>
          <w:b/>
          <w:sz w:val="24"/>
          <w:szCs w:val="24"/>
          <w:u w:val="single"/>
        </w:rPr>
        <w:t>-</w:t>
      </w:r>
      <w:r w:rsidR="006308C0" w:rsidRPr="003979B1">
        <w:rPr>
          <w:rFonts w:cstheme="minorHAnsi"/>
          <w:b/>
          <w:sz w:val="24"/>
          <w:szCs w:val="24"/>
          <w:u w:val="single"/>
        </w:rPr>
        <w:t>παιδαγωγικού ενδιαφέροντος)</w:t>
      </w:r>
      <w:r w:rsidRPr="00C020B7">
        <w:rPr>
          <w:rFonts w:cstheme="minorHAnsi"/>
          <w:b/>
          <w:bCs/>
          <w:color w:val="214ACD"/>
        </w:rPr>
        <w:t xml:space="preserve"> </w:t>
      </w:r>
    </w:p>
    <w:p w:rsidR="00523B00" w:rsidRPr="00523B00" w:rsidRDefault="00523B00" w:rsidP="00523B00">
      <w:pPr>
        <w:autoSpaceDE w:val="0"/>
        <w:autoSpaceDN w:val="0"/>
        <w:adjustRightInd w:val="0"/>
        <w:spacing w:after="0" w:line="240" w:lineRule="auto"/>
        <w:jc w:val="both"/>
        <w:rPr>
          <w:rFonts w:ascii="Times New Roman" w:hAnsi="Times New Roman" w:cs="Times New Roman"/>
          <w:sz w:val="24"/>
          <w:szCs w:val="24"/>
        </w:rPr>
      </w:pPr>
    </w:p>
    <w:p w:rsidR="004855C0" w:rsidRPr="007259E3" w:rsidRDefault="002E252C" w:rsidP="00612FBB">
      <w:pPr>
        <w:pStyle w:val="a4"/>
        <w:numPr>
          <w:ilvl w:val="0"/>
          <w:numId w:val="32"/>
        </w:numPr>
        <w:autoSpaceDE w:val="0"/>
        <w:autoSpaceDN w:val="0"/>
        <w:adjustRightInd w:val="0"/>
        <w:spacing w:after="0" w:line="360" w:lineRule="auto"/>
        <w:jc w:val="both"/>
        <w:rPr>
          <w:rFonts w:cstheme="minorHAnsi"/>
          <w:i/>
          <w:iCs/>
          <w:sz w:val="24"/>
          <w:szCs w:val="24"/>
        </w:rPr>
      </w:pPr>
      <w:r w:rsidRPr="007259E3">
        <w:rPr>
          <w:rFonts w:cstheme="minorHAnsi"/>
          <w:iCs/>
          <w:sz w:val="24"/>
          <w:szCs w:val="24"/>
        </w:rPr>
        <w:t xml:space="preserve">Δημουλάς Κ., </w:t>
      </w:r>
      <w:r w:rsidRPr="007259E3">
        <w:rPr>
          <w:rFonts w:cstheme="minorHAnsi"/>
          <w:b/>
          <w:iCs/>
          <w:sz w:val="24"/>
          <w:szCs w:val="24"/>
          <w:u w:val="single"/>
        </w:rPr>
        <w:t>Τσιρούκης Α</w:t>
      </w:r>
      <w:r w:rsidRPr="007259E3">
        <w:rPr>
          <w:rFonts w:cstheme="minorHAnsi"/>
          <w:b/>
          <w:iCs/>
          <w:sz w:val="24"/>
          <w:szCs w:val="24"/>
        </w:rPr>
        <w:t>.</w:t>
      </w:r>
      <w:r w:rsidRPr="007259E3">
        <w:rPr>
          <w:rFonts w:cstheme="minorHAnsi"/>
          <w:iCs/>
          <w:sz w:val="24"/>
          <w:szCs w:val="24"/>
        </w:rPr>
        <w:t>, Κανταράκη Σ., Λιόβας Δ., Δημουλάς Ε., Παπαδημητρίου Θ., Θυμιούλα – Ξυνοπούλου Ε., Ζυγούρη</w:t>
      </w:r>
      <w:r w:rsidR="00A93C9C" w:rsidRPr="007259E3">
        <w:rPr>
          <w:rFonts w:cstheme="minorHAnsi"/>
          <w:iCs/>
          <w:sz w:val="24"/>
          <w:szCs w:val="24"/>
        </w:rPr>
        <w:t xml:space="preserve"> Α., Βαϊνάς Κ. και Φαρμάκης Ν.</w:t>
      </w:r>
      <w:r w:rsidR="00A93C9C" w:rsidRPr="007259E3">
        <w:rPr>
          <w:rFonts w:cstheme="minorHAnsi"/>
          <w:b/>
          <w:iCs/>
          <w:sz w:val="24"/>
          <w:szCs w:val="24"/>
        </w:rPr>
        <w:t xml:space="preserve">  2011. </w:t>
      </w:r>
      <w:r w:rsidR="00827971" w:rsidRPr="007259E3">
        <w:rPr>
          <w:rFonts w:cstheme="minorHAnsi"/>
          <w:b/>
          <w:iCs/>
          <w:sz w:val="24"/>
          <w:szCs w:val="24"/>
        </w:rPr>
        <w:t>«</w:t>
      </w:r>
      <w:r w:rsidRPr="007259E3">
        <w:rPr>
          <w:rFonts w:cstheme="minorHAnsi"/>
          <w:b/>
          <w:i/>
          <w:iCs/>
          <w:sz w:val="24"/>
          <w:szCs w:val="24"/>
        </w:rPr>
        <w:t>Αδυναμία έκφρασης βιωμάτων σε εφήβους και παιδιά</w:t>
      </w:r>
      <w:r w:rsidR="00827971" w:rsidRPr="007259E3">
        <w:rPr>
          <w:rFonts w:cstheme="minorHAnsi"/>
          <w:i/>
          <w:iCs/>
          <w:sz w:val="24"/>
          <w:szCs w:val="24"/>
        </w:rPr>
        <w:t>»</w:t>
      </w:r>
      <w:r w:rsidR="00A93C9C" w:rsidRPr="007259E3">
        <w:rPr>
          <w:rFonts w:cstheme="minorHAnsi"/>
          <w:b/>
          <w:iCs/>
          <w:sz w:val="24"/>
          <w:szCs w:val="24"/>
        </w:rPr>
        <w:t>. 14</w:t>
      </w:r>
      <w:r w:rsidR="00A93C9C" w:rsidRPr="007259E3">
        <w:rPr>
          <w:rFonts w:cstheme="minorHAnsi"/>
          <w:b/>
          <w:iCs/>
          <w:sz w:val="24"/>
          <w:szCs w:val="24"/>
          <w:vertAlign w:val="superscript"/>
        </w:rPr>
        <w:t>ο</w:t>
      </w:r>
      <w:r w:rsidR="00A93C9C" w:rsidRPr="007259E3">
        <w:rPr>
          <w:rFonts w:cstheme="minorHAnsi"/>
          <w:b/>
          <w:iCs/>
          <w:sz w:val="24"/>
          <w:szCs w:val="24"/>
        </w:rPr>
        <w:t xml:space="preserve"> Διεθνές Συνέδριο </w:t>
      </w:r>
      <w:r w:rsidR="00A93C9C" w:rsidRPr="007259E3">
        <w:rPr>
          <w:rFonts w:cstheme="minorHAnsi"/>
          <w:iCs/>
          <w:sz w:val="24"/>
          <w:szCs w:val="24"/>
        </w:rPr>
        <w:t xml:space="preserve">Φυσικής Αγωγής &amp; Αθλητισμού της </w:t>
      </w:r>
      <w:r w:rsidR="004855C0" w:rsidRPr="007259E3">
        <w:rPr>
          <w:rFonts w:cstheme="minorHAnsi"/>
          <w:iCs/>
          <w:sz w:val="24"/>
          <w:szCs w:val="24"/>
        </w:rPr>
        <w:t>ένωσης Γ</w:t>
      </w:r>
      <w:r w:rsidR="00A93C9C" w:rsidRPr="007259E3">
        <w:rPr>
          <w:rFonts w:cstheme="minorHAnsi"/>
          <w:iCs/>
          <w:sz w:val="24"/>
          <w:szCs w:val="24"/>
        </w:rPr>
        <w:t>υμναστών Βορείου Ελλάδος</w:t>
      </w:r>
      <w:r w:rsidR="00646304" w:rsidRPr="007259E3">
        <w:rPr>
          <w:rFonts w:cstheme="minorHAnsi"/>
          <w:iCs/>
          <w:sz w:val="24"/>
          <w:szCs w:val="24"/>
        </w:rPr>
        <w:t>, 1-3 Απριλίου 201</w:t>
      </w:r>
      <w:r w:rsidR="004855C0" w:rsidRPr="007259E3">
        <w:rPr>
          <w:rFonts w:cstheme="minorHAnsi"/>
          <w:iCs/>
          <w:sz w:val="24"/>
          <w:szCs w:val="24"/>
        </w:rPr>
        <w:t>1, Θεσσαλονίκη</w:t>
      </w:r>
      <w:r w:rsidR="00F8484F" w:rsidRPr="007259E3">
        <w:rPr>
          <w:rFonts w:cstheme="minorHAnsi"/>
          <w:iCs/>
          <w:sz w:val="24"/>
          <w:szCs w:val="24"/>
        </w:rPr>
        <w:t xml:space="preserve">. Στο </w:t>
      </w:r>
      <w:r w:rsidR="00F8484F" w:rsidRPr="007259E3">
        <w:rPr>
          <w:rFonts w:cstheme="minorHAnsi"/>
          <w:i/>
          <w:iCs/>
          <w:sz w:val="24"/>
          <w:szCs w:val="24"/>
          <w:lang w:val="en-US"/>
        </w:rPr>
        <w:t>Hellenic</w:t>
      </w:r>
      <w:r w:rsidR="00F8484F" w:rsidRPr="007259E3">
        <w:rPr>
          <w:rFonts w:cstheme="minorHAnsi"/>
          <w:i/>
          <w:iCs/>
          <w:sz w:val="24"/>
          <w:szCs w:val="24"/>
        </w:rPr>
        <w:t xml:space="preserve"> </w:t>
      </w:r>
      <w:r w:rsidR="00F8484F" w:rsidRPr="007259E3">
        <w:rPr>
          <w:rFonts w:cstheme="minorHAnsi"/>
          <w:i/>
          <w:iCs/>
          <w:sz w:val="24"/>
          <w:szCs w:val="24"/>
          <w:lang w:val="en-US"/>
        </w:rPr>
        <w:t>Journal</w:t>
      </w:r>
      <w:r w:rsidR="00F8484F" w:rsidRPr="007259E3">
        <w:rPr>
          <w:rFonts w:cstheme="minorHAnsi"/>
          <w:i/>
          <w:iCs/>
          <w:sz w:val="24"/>
          <w:szCs w:val="24"/>
        </w:rPr>
        <w:t xml:space="preserve"> </w:t>
      </w:r>
      <w:r w:rsidR="00F8484F" w:rsidRPr="007259E3">
        <w:rPr>
          <w:rFonts w:cstheme="minorHAnsi"/>
          <w:i/>
          <w:iCs/>
          <w:sz w:val="24"/>
          <w:szCs w:val="24"/>
          <w:lang w:val="en-US"/>
        </w:rPr>
        <w:t>of</w:t>
      </w:r>
      <w:r w:rsidR="00F8484F" w:rsidRPr="007259E3">
        <w:rPr>
          <w:rFonts w:cstheme="minorHAnsi"/>
          <w:i/>
          <w:iCs/>
          <w:sz w:val="24"/>
          <w:szCs w:val="24"/>
        </w:rPr>
        <w:t xml:space="preserve"> </w:t>
      </w:r>
      <w:r w:rsidR="00F8484F" w:rsidRPr="007259E3">
        <w:rPr>
          <w:rFonts w:cstheme="minorHAnsi"/>
          <w:i/>
          <w:iCs/>
          <w:sz w:val="24"/>
          <w:szCs w:val="24"/>
          <w:lang w:val="en-US"/>
        </w:rPr>
        <w:t>Physical</w:t>
      </w:r>
      <w:r w:rsidR="00F8484F" w:rsidRPr="007259E3">
        <w:rPr>
          <w:rFonts w:cstheme="minorHAnsi"/>
          <w:i/>
          <w:iCs/>
          <w:sz w:val="24"/>
          <w:szCs w:val="24"/>
        </w:rPr>
        <w:t xml:space="preserve"> </w:t>
      </w:r>
      <w:r w:rsidR="00F8484F" w:rsidRPr="007259E3">
        <w:rPr>
          <w:rFonts w:cstheme="minorHAnsi"/>
          <w:i/>
          <w:iCs/>
          <w:sz w:val="24"/>
          <w:szCs w:val="24"/>
          <w:lang w:val="en-US"/>
        </w:rPr>
        <w:t>Education</w:t>
      </w:r>
      <w:r w:rsidR="00F8484F" w:rsidRPr="007259E3">
        <w:rPr>
          <w:rFonts w:cstheme="minorHAnsi"/>
          <w:i/>
          <w:iCs/>
          <w:sz w:val="24"/>
          <w:szCs w:val="24"/>
        </w:rPr>
        <w:t xml:space="preserve"> &amp; </w:t>
      </w:r>
      <w:r w:rsidR="00F8484F" w:rsidRPr="007259E3">
        <w:rPr>
          <w:rFonts w:cstheme="minorHAnsi"/>
          <w:i/>
          <w:iCs/>
          <w:sz w:val="24"/>
          <w:szCs w:val="24"/>
          <w:lang w:val="en-US"/>
        </w:rPr>
        <w:t>Sport</w:t>
      </w:r>
      <w:r w:rsidR="00F8484F" w:rsidRPr="007259E3">
        <w:rPr>
          <w:rFonts w:cstheme="minorHAnsi"/>
          <w:i/>
          <w:iCs/>
          <w:sz w:val="24"/>
          <w:szCs w:val="24"/>
        </w:rPr>
        <w:t xml:space="preserve"> </w:t>
      </w:r>
      <w:r w:rsidR="00F8484F" w:rsidRPr="007259E3">
        <w:rPr>
          <w:rFonts w:cstheme="minorHAnsi"/>
          <w:i/>
          <w:iCs/>
          <w:sz w:val="24"/>
          <w:szCs w:val="24"/>
          <w:lang w:val="en-US"/>
        </w:rPr>
        <w:t>Science</w:t>
      </w:r>
      <w:r w:rsidR="00F8484F" w:rsidRPr="007259E3">
        <w:rPr>
          <w:rFonts w:cstheme="minorHAnsi"/>
          <w:i/>
          <w:iCs/>
          <w:sz w:val="24"/>
          <w:szCs w:val="24"/>
        </w:rPr>
        <w:t xml:space="preserve">. </w:t>
      </w:r>
      <w:r w:rsidR="00F8484F" w:rsidRPr="007259E3">
        <w:rPr>
          <w:rFonts w:cstheme="minorHAnsi"/>
          <w:iCs/>
          <w:sz w:val="24"/>
          <w:szCs w:val="24"/>
        </w:rPr>
        <w:t xml:space="preserve">Ιανουάριος – Φεβρουάριος – Μάρτιος 2011, Τόμος 31, τεύχος 1, Εκδόσεις Χριστοδουλίδη, Θεσσαλονίκη, 33, </w:t>
      </w:r>
      <w:r w:rsidR="00F8484F" w:rsidRPr="007259E3">
        <w:rPr>
          <w:rFonts w:cstheme="minorHAnsi"/>
          <w:iCs/>
          <w:sz w:val="24"/>
          <w:szCs w:val="24"/>
          <w:lang w:val="en-US"/>
        </w:rPr>
        <w:t>p</w:t>
      </w:r>
      <w:r w:rsidR="00F8484F" w:rsidRPr="007259E3">
        <w:rPr>
          <w:rFonts w:cstheme="minorHAnsi"/>
          <w:iCs/>
          <w:sz w:val="24"/>
          <w:szCs w:val="24"/>
        </w:rPr>
        <w:t xml:space="preserve"> 134.</w:t>
      </w:r>
      <w:r w:rsidR="007D6903" w:rsidRPr="007259E3">
        <w:rPr>
          <w:rFonts w:cstheme="minorHAnsi"/>
          <w:iCs/>
          <w:sz w:val="24"/>
          <w:szCs w:val="24"/>
        </w:rPr>
        <w:t xml:space="preserve"> </w:t>
      </w:r>
    </w:p>
    <w:p w:rsidR="00F06179" w:rsidRPr="007D6903" w:rsidRDefault="00F06179" w:rsidP="00F06179">
      <w:pPr>
        <w:pStyle w:val="a4"/>
        <w:autoSpaceDE w:val="0"/>
        <w:autoSpaceDN w:val="0"/>
        <w:adjustRightInd w:val="0"/>
        <w:spacing w:after="0" w:line="360" w:lineRule="auto"/>
        <w:jc w:val="both"/>
        <w:rPr>
          <w:rFonts w:cstheme="minorHAnsi"/>
          <w:i/>
          <w:iCs/>
          <w:color w:val="000000"/>
          <w:sz w:val="24"/>
          <w:szCs w:val="24"/>
        </w:rPr>
      </w:pPr>
    </w:p>
    <w:p w:rsidR="00AF5BAB" w:rsidRPr="007259E3" w:rsidRDefault="004855C0" w:rsidP="00612FBB">
      <w:pPr>
        <w:pStyle w:val="a4"/>
        <w:numPr>
          <w:ilvl w:val="0"/>
          <w:numId w:val="32"/>
        </w:numPr>
        <w:autoSpaceDE w:val="0"/>
        <w:autoSpaceDN w:val="0"/>
        <w:adjustRightInd w:val="0"/>
        <w:spacing w:after="0" w:line="360" w:lineRule="auto"/>
        <w:jc w:val="both"/>
        <w:rPr>
          <w:rFonts w:cstheme="minorHAnsi"/>
          <w:b/>
          <w:iCs/>
          <w:sz w:val="24"/>
          <w:szCs w:val="24"/>
        </w:rPr>
      </w:pPr>
      <w:r w:rsidRPr="007259E3">
        <w:rPr>
          <w:rFonts w:cstheme="minorHAnsi"/>
          <w:iCs/>
          <w:sz w:val="24"/>
          <w:szCs w:val="24"/>
        </w:rPr>
        <w:t xml:space="preserve">Δημουλάς Κ., Καπρίνης Γ., </w:t>
      </w:r>
      <w:r w:rsidRPr="007259E3">
        <w:rPr>
          <w:rFonts w:cstheme="minorHAnsi"/>
          <w:b/>
          <w:iCs/>
          <w:sz w:val="24"/>
          <w:szCs w:val="24"/>
          <w:u w:val="single"/>
        </w:rPr>
        <w:t>Τσιρούκης Α</w:t>
      </w:r>
      <w:r w:rsidRPr="007259E3">
        <w:rPr>
          <w:rFonts w:cstheme="minorHAnsi"/>
          <w:iCs/>
          <w:sz w:val="24"/>
          <w:szCs w:val="24"/>
        </w:rPr>
        <w:t xml:space="preserve">., </w:t>
      </w:r>
      <w:r w:rsidR="005B1B4A" w:rsidRPr="007259E3">
        <w:rPr>
          <w:rFonts w:cstheme="minorHAnsi"/>
          <w:iCs/>
          <w:sz w:val="24"/>
          <w:szCs w:val="24"/>
        </w:rPr>
        <w:t xml:space="preserve">Γκιουλμπασάνης Η., Βουλάγκα Γ., Κανταράκη Σ., Λιόβας Δ., Δημουλάς Ε., Παπαδημητρίου Θ. και Πατέρας Θ. </w:t>
      </w:r>
      <w:r w:rsidR="005B1B4A" w:rsidRPr="007259E3">
        <w:rPr>
          <w:rFonts w:cstheme="minorHAnsi"/>
          <w:b/>
          <w:iCs/>
          <w:sz w:val="24"/>
          <w:szCs w:val="24"/>
        </w:rPr>
        <w:t>2011.</w:t>
      </w:r>
      <w:r w:rsidR="005B1B4A" w:rsidRPr="007259E3">
        <w:rPr>
          <w:rFonts w:cstheme="minorHAnsi"/>
          <w:iCs/>
          <w:sz w:val="24"/>
          <w:szCs w:val="24"/>
        </w:rPr>
        <w:t xml:space="preserve"> </w:t>
      </w:r>
      <w:r w:rsidR="00827971" w:rsidRPr="007259E3">
        <w:rPr>
          <w:rFonts w:cstheme="minorHAnsi"/>
          <w:i/>
          <w:iCs/>
          <w:sz w:val="24"/>
          <w:szCs w:val="24"/>
        </w:rPr>
        <w:t>«</w:t>
      </w:r>
      <w:r w:rsidR="005B1B4A" w:rsidRPr="007259E3">
        <w:rPr>
          <w:rFonts w:cstheme="minorHAnsi"/>
          <w:b/>
          <w:i/>
          <w:iCs/>
          <w:sz w:val="24"/>
          <w:szCs w:val="24"/>
        </w:rPr>
        <w:t>Έλλειψη εμπιστοσύνης στη σχέση Σχιζοφρενών – Νοσηλευτικού προσωπικού</w:t>
      </w:r>
      <w:r w:rsidR="00827971" w:rsidRPr="007259E3">
        <w:rPr>
          <w:rFonts w:cstheme="minorHAnsi"/>
          <w:iCs/>
          <w:sz w:val="24"/>
          <w:szCs w:val="24"/>
        </w:rPr>
        <w:t>»</w:t>
      </w:r>
      <w:r w:rsidR="005B1B4A" w:rsidRPr="007259E3">
        <w:rPr>
          <w:rFonts w:cstheme="minorHAnsi"/>
          <w:iCs/>
          <w:sz w:val="24"/>
          <w:szCs w:val="24"/>
        </w:rPr>
        <w:t>.</w:t>
      </w:r>
      <w:r w:rsidR="005B1B4A" w:rsidRPr="007259E3">
        <w:rPr>
          <w:rFonts w:cstheme="minorHAnsi"/>
          <w:b/>
          <w:iCs/>
          <w:sz w:val="24"/>
          <w:szCs w:val="24"/>
        </w:rPr>
        <w:t xml:space="preserve"> 3</w:t>
      </w:r>
      <w:r w:rsidR="005B1B4A" w:rsidRPr="007259E3">
        <w:rPr>
          <w:rFonts w:cstheme="minorHAnsi"/>
          <w:b/>
          <w:iCs/>
          <w:sz w:val="24"/>
          <w:szCs w:val="24"/>
          <w:vertAlign w:val="superscript"/>
        </w:rPr>
        <w:t>ο</w:t>
      </w:r>
      <w:r w:rsidR="005B1B4A" w:rsidRPr="007259E3">
        <w:rPr>
          <w:rFonts w:cstheme="minorHAnsi"/>
          <w:b/>
          <w:iCs/>
          <w:sz w:val="24"/>
          <w:szCs w:val="24"/>
        </w:rPr>
        <w:t xml:space="preserve"> Πανελλήνιο</w:t>
      </w:r>
      <w:r w:rsidR="005B1B4A" w:rsidRPr="007259E3">
        <w:rPr>
          <w:rFonts w:cstheme="minorHAnsi"/>
          <w:iCs/>
          <w:sz w:val="24"/>
          <w:szCs w:val="24"/>
        </w:rPr>
        <w:t xml:space="preserve"> Ψυχιατρικό Συνέδριο στην Πρωτοβάθμια Φροντίδα Υγείας, 2</w:t>
      </w:r>
      <w:r w:rsidR="007D6903" w:rsidRPr="007259E3">
        <w:rPr>
          <w:rFonts w:cstheme="minorHAnsi"/>
          <w:iCs/>
          <w:sz w:val="24"/>
          <w:szCs w:val="24"/>
        </w:rPr>
        <w:t>-5 Ιουνίου 2011, Κυλλήνη Ηλείας. Αναρτημένη ανακοίνωση (</w:t>
      </w:r>
      <w:r w:rsidR="007D6903" w:rsidRPr="007259E3">
        <w:rPr>
          <w:rFonts w:cstheme="minorHAnsi"/>
          <w:iCs/>
          <w:sz w:val="24"/>
          <w:szCs w:val="24"/>
          <w:lang w:val="en-US"/>
        </w:rPr>
        <w:t>e</w:t>
      </w:r>
      <w:r w:rsidR="007D6903" w:rsidRPr="007259E3">
        <w:rPr>
          <w:rFonts w:cstheme="minorHAnsi"/>
          <w:iCs/>
          <w:sz w:val="24"/>
          <w:szCs w:val="24"/>
        </w:rPr>
        <w:t>-</w:t>
      </w:r>
      <w:r w:rsidR="007D6903" w:rsidRPr="007259E3">
        <w:rPr>
          <w:rFonts w:cstheme="minorHAnsi"/>
          <w:iCs/>
          <w:sz w:val="24"/>
          <w:szCs w:val="24"/>
          <w:lang w:val="en-US"/>
        </w:rPr>
        <w:t>poster</w:t>
      </w:r>
      <w:r w:rsidR="007D6903" w:rsidRPr="007259E3">
        <w:rPr>
          <w:rFonts w:cstheme="minorHAnsi"/>
          <w:iCs/>
          <w:sz w:val="24"/>
          <w:szCs w:val="24"/>
        </w:rPr>
        <w:t xml:space="preserve">, 4-6-2011, </w:t>
      </w:r>
      <w:r w:rsidR="007D6903" w:rsidRPr="007259E3">
        <w:rPr>
          <w:rFonts w:cstheme="minorHAnsi"/>
          <w:iCs/>
          <w:sz w:val="24"/>
          <w:szCs w:val="24"/>
          <w:lang w:val="en-US"/>
        </w:rPr>
        <w:t>P</w:t>
      </w:r>
      <w:r w:rsidR="007D6903" w:rsidRPr="007259E3">
        <w:rPr>
          <w:rFonts w:cstheme="minorHAnsi"/>
          <w:iCs/>
          <w:sz w:val="24"/>
          <w:szCs w:val="24"/>
        </w:rPr>
        <w:t xml:space="preserve">63). </w:t>
      </w:r>
    </w:p>
    <w:p w:rsidR="00A444B8" w:rsidRPr="0060091D" w:rsidRDefault="00A444B8" w:rsidP="00A444B8">
      <w:pPr>
        <w:autoSpaceDE w:val="0"/>
        <w:autoSpaceDN w:val="0"/>
        <w:adjustRightInd w:val="0"/>
        <w:spacing w:after="0" w:line="360" w:lineRule="auto"/>
        <w:jc w:val="both"/>
        <w:rPr>
          <w:rFonts w:cstheme="minorHAnsi"/>
          <w:iCs/>
          <w:color w:val="000000"/>
          <w:sz w:val="24"/>
          <w:szCs w:val="24"/>
          <w:lang w:val="en-US"/>
        </w:rPr>
      </w:pPr>
    </w:p>
    <w:p w:rsidR="005B4F3D" w:rsidRPr="007259E3" w:rsidRDefault="005B4F3D" w:rsidP="00612FBB">
      <w:pPr>
        <w:pStyle w:val="a4"/>
        <w:numPr>
          <w:ilvl w:val="0"/>
          <w:numId w:val="32"/>
        </w:numPr>
        <w:autoSpaceDE w:val="0"/>
        <w:autoSpaceDN w:val="0"/>
        <w:adjustRightInd w:val="0"/>
        <w:spacing w:after="0" w:line="360" w:lineRule="auto"/>
        <w:jc w:val="both"/>
        <w:rPr>
          <w:rFonts w:cstheme="minorHAnsi"/>
          <w:b/>
          <w:iCs/>
          <w:sz w:val="24"/>
          <w:szCs w:val="24"/>
        </w:rPr>
      </w:pPr>
      <w:r w:rsidRPr="007259E3">
        <w:rPr>
          <w:rFonts w:cstheme="minorHAnsi"/>
          <w:iCs/>
          <w:sz w:val="24"/>
          <w:szCs w:val="24"/>
        </w:rPr>
        <w:t xml:space="preserve">Δημουλάς Κ., Δημουλάς Ευ., Παπαδημητρίου Θ., </w:t>
      </w:r>
      <w:r w:rsidRPr="007259E3">
        <w:rPr>
          <w:rFonts w:cstheme="minorHAnsi"/>
          <w:b/>
          <w:iCs/>
          <w:sz w:val="24"/>
          <w:szCs w:val="24"/>
          <w:u w:val="single"/>
        </w:rPr>
        <w:t>Τσιρούκης Α</w:t>
      </w:r>
      <w:r w:rsidRPr="007259E3">
        <w:rPr>
          <w:rFonts w:cstheme="minorHAnsi"/>
          <w:iCs/>
          <w:sz w:val="24"/>
          <w:szCs w:val="24"/>
        </w:rPr>
        <w:t xml:space="preserve">., Λιόβας Δ., Ζυγούρη Χ., Γκουγκουστάμου Β., Καλύβα Φ., Κατσαρός Θ., Παπαδάτου Ευ., Βαβουγυιού Α., Βαϊνάς Κ. και Φαρμάκης Ν. </w:t>
      </w:r>
      <w:r w:rsidRPr="007259E3">
        <w:rPr>
          <w:rFonts w:cstheme="minorHAnsi"/>
          <w:b/>
          <w:iCs/>
          <w:sz w:val="24"/>
          <w:szCs w:val="24"/>
        </w:rPr>
        <w:t>2012</w:t>
      </w:r>
      <w:r w:rsidR="005C2F05" w:rsidRPr="007259E3">
        <w:rPr>
          <w:rFonts w:cstheme="minorHAnsi"/>
          <w:b/>
          <w:iCs/>
          <w:sz w:val="24"/>
          <w:szCs w:val="24"/>
        </w:rPr>
        <w:t xml:space="preserve">. </w:t>
      </w:r>
      <w:r w:rsidR="00827971" w:rsidRPr="007259E3">
        <w:rPr>
          <w:rFonts w:cstheme="minorHAnsi"/>
          <w:b/>
          <w:iCs/>
          <w:sz w:val="24"/>
          <w:szCs w:val="24"/>
          <w:lang w:val="en-US"/>
        </w:rPr>
        <w:t>«</w:t>
      </w:r>
      <w:r w:rsidR="005C2F05" w:rsidRPr="007259E3">
        <w:rPr>
          <w:rFonts w:cstheme="minorHAnsi"/>
          <w:b/>
          <w:i/>
          <w:iCs/>
          <w:sz w:val="24"/>
          <w:szCs w:val="24"/>
          <w:lang w:val="en-US"/>
        </w:rPr>
        <w:t>Neuropsychological musicological assessment of mut</w:t>
      </w:r>
      <w:r w:rsidR="00827971" w:rsidRPr="007259E3">
        <w:rPr>
          <w:rFonts w:cstheme="minorHAnsi"/>
          <w:b/>
          <w:i/>
          <w:iCs/>
          <w:sz w:val="24"/>
          <w:szCs w:val="24"/>
          <w:lang w:val="en-US"/>
        </w:rPr>
        <w:t>ability of the feelings in C</w:t>
      </w:r>
      <w:r w:rsidR="005C2F05" w:rsidRPr="007259E3">
        <w:rPr>
          <w:rFonts w:cstheme="minorHAnsi"/>
          <w:b/>
          <w:i/>
          <w:iCs/>
          <w:sz w:val="24"/>
          <w:szCs w:val="24"/>
          <w:lang w:val="en-US"/>
        </w:rPr>
        <w:t>hild</w:t>
      </w:r>
      <w:r w:rsidR="00827971" w:rsidRPr="007259E3">
        <w:rPr>
          <w:rFonts w:cstheme="minorHAnsi"/>
          <w:b/>
          <w:iCs/>
          <w:sz w:val="24"/>
          <w:szCs w:val="24"/>
          <w:lang w:val="en-US"/>
        </w:rPr>
        <w:t>”</w:t>
      </w:r>
      <w:r w:rsidR="005C2F05" w:rsidRPr="007259E3">
        <w:rPr>
          <w:rFonts w:cstheme="minorHAnsi"/>
          <w:b/>
          <w:iCs/>
          <w:sz w:val="24"/>
          <w:szCs w:val="24"/>
          <w:lang w:val="en-US"/>
        </w:rPr>
        <w:t xml:space="preserve">. </w:t>
      </w:r>
      <w:r w:rsidR="00C701D0" w:rsidRPr="007259E3">
        <w:rPr>
          <w:rFonts w:cstheme="minorHAnsi"/>
          <w:b/>
          <w:iCs/>
          <w:sz w:val="24"/>
          <w:szCs w:val="24"/>
        </w:rPr>
        <w:t>15</w:t>
      </w:r>
      <w:r w:rsidR="00C701D0" w:rsidRPr="007259E3">
        <w:rPr>
          <w:rFonts w:cstheme="minorHAnsi"/>
          <w:b/>
          <w:iCs/>
          <w:sz w:val="24"/>
          <w:szCs w:val="24"/>
          <w:vertAlign w:val="superscript"/>
        </w:rPr>
        <w:t>ο</w:t>
      </w:r>
      <w:r w:rsidR="00C701D0" w:rsidRPr="007259E3">
        <w:rPr>
          <w:rFonts w:cstheme="minorHAnsi"/>
          <w:b/>
          <w:iCs/>
          <w:sz w:val="24"/>
          <w:szCs w:val="24"/>
        </w:rPr>
        <w:t xml:space="preserve"> Διεθνές Συνέδριο </w:t>
      </w:r>
      <w:r w:rsidR="00C701D0" w:rsidRPr="007259E3">
        <w:rPr>
          <w:rFonts w:cstheme="minorHAnsi"/>
          <w:iCs/>
          <w:sz w:val="24"/>
          <w:szCs w:val="24"/>
        </w:rPr>
        <w:t>Φυσικής Αγωγής και αθλητισμού, 30-3-2012 έως 1-4-2012, Θεσσαλονίκη.</w:t>
      </w:r>
      <w:r w:rsidR="00761D09" w:rsidRPr="007259E3">
        <w:rPr>
          <w:rFonts w:cstheme="minorHAnsi"/>
          <w:iCs/>
          <w:sz w:val="24"/>
          <w:szCs w:val="24"/>
        </w:rPr>
        <w:t xml:space="preserve"> </w:t>
      </w:r>
    </w:p>
    <w:p w:rsidR="00A444B8" w:rsidRPr="007259E3" w:rsidRDefault="00A444B8" w:rsidP="00A444B8">
      <w:pPr>
        <w:pStyle w:val="a4"/>
        <w:rPr>
          <w:rFonts w:cstheme="minorHAnsi"/>
          <w:iCs/>
          <w:sz w:val="24"/>
          <w:szCs w:val="24"/>
        </w:rPr>
      </w:pPr>
    </w:p>
    <w:p w:rsidR="00761D09" w:rsidRPr="007259E3" w:rsidRDefault="00761D09" w:rsidP="00612FBB">
      <w:pPr>
        <w:pStyle w:val="a4"/>
        <w:numPr>
          <w:ilvl w:val="0"/>
          <w:numId w:val="32"/>
        </w:numPr>
        <w:autoSpaceDE w:val="0"/>
        <w:autoSpaceDN w:val="0"/>
        <w:adjustRightInd w:val="0"/>
        <w:spacing w:after="0" w:line="360" w:lineRule="auto"/>
        <w:jc w:val="both"/>
        <w:rPr>
          <w:rFonts w:cstheme="minorHAnsi"/>
          <w:iCs/>
          <w:sz w:val="24"/>
          <w:szCs w:val="24"/>
        </w:rPr>
      </w:pPr>
      <w:r w:rsidRPr="007259E3">
        <w:rPr>
          <w:rFonts w:cstheme="minorHAnsi"/>
          <w:iCs/>
          <w:sz w:val="24"/>
          <w:szCs w:val="24"/>
        </w:rPr>
        <w:t xml:space="preserve">Δημουλάς Κ., Δημουλάς Ευ., Παπαδημητρίου Θ., </w:t>
      </w:r>
      <w:r w:rsidRPr="007259E3">
        <w:rPr>
          <w:rFonts w:cstheme="minorHAnsi"/>
          <w:b/>
          <w:iCs/>
          <w:sz w:val="24"/>
          <w:szCs w:val="24"/>
          <w:u w:val="single"/>
        </w:rPr>
        <w:t>Τσιρούκης Α</w:t>
      </w:r>
      <w:r w:rsidRPr="007259E3">
        <w:rPr>
          <w:rFonts w:cstheme="minorHAnsi"/>
          <w:iCs/>
          <w:sz w:val="24"/>
          <w:szCs w:val="24"/>
          <w:u w:val="single"/>
        </w:rPr>
        <w:t>.,</w:t>
      </w:r>
      <w:r w:rsidRPr="007259E3">
        <w:rPr>
          <w:rFonts w:cstheme="minorHAnsi"/>
          <w:iCs/>
          <w:sz w:val="24"/>
          <w:szCs w:val="24"/>
        </w:rPr>
        <w:t xml:space="preserve"> Λιόβας Δ., Ζυγούρη Χ., Γκουγκουστάμου Β., Καλύβα Φ., Κατσαρός Θ., Παπαδάτου Ευ., Βαβουγυιού Α., Βαϊνάς Κ. και Φαρμάκης Ν. </w:t>
      </w:r>
      <w:r w:rsidRPr="007259E3">
        <w:rPr>
          <w:rFonts w:cstheme="minorHAnsi"/>
          <w:b/>
          <w:iCs/>
          <w:sz w:val="24"/>
          <w:szCs w:val="24"/>
        </w:rPr>
        <w:t>2012. «</w:t>
      </w:r>
      <w:r w:rsidRPr="007259E3">
        <w:rPr>
          <w:rFonts w:cstheme="minorHAnsi"/>
          <w:b/>
          <w:i/>
          <w:iCs/>
          <w:sz w:val="24"/>
          <w:szCs w:val="24"/>
        </w:rPr>
        <w:t>Βιοφυλοορμονική ψυχολογική ερμηνεία της μάθησης</w:t>
      </w:r>
      <w:r w:rsidRPr="007259E3">
        <w:rPr>
          <w:rFonts w:cstheme="minorHAnsi"/>
          <w:b/>
          <w:iCs/>
          <w:sz w:val="24"/>
          <w:szCs w:val="24"/>
        </w:rPr>
        <w:t>»</w:t>
      </w:r>
      <w:r w:rsidRPr="007259E3">
        <w:rPr>
          <w:rFonts w:cstheme="minorHAnsi"/>
          <w:iCs/>
          <w:sz w:val="24"/>
          <w:szCs w:val="24"/>
        </w:rPr>
        <w:t xml:space="preserve">. </w:t>
      </w:r>
      <w:r w:rsidRPr="007259E3">
        <w:rPr>
          <w:rFonts w:cstheme="minorHAnsi"/>
          <w:b/>
          <w:iCs/>
          <w:sz w:val="24"/>
          <w:szCs w:val="24"/>
        </w:rPr>
        <w:t>Διεθνές Συνέδριο</w:t>
      </w:r>
      <w:r w:rsidRPr="007259E3">
        <w:rPr>
          <w:rFonts w:cstheme="minorHAnsi"/>
          <w:iCs/>
          <w:sz w:val="24"/>
          <w:szCs w:val="24"/>
        </w:rPr>
        <w:t xml:space="preserve"> Νέες Τεχνολογίες, Εκπαίδευση για τη βιώσιμη/Αειφόρο Ανάπτυξη και Κριτική Παιδαγωγική, 15-17 Ιουνίου 2012, Ρέθυμνο, Κρήτη. </w:t>
      </w:r>
    </w:p>
    <w:p w:rsidR="00761D09" w:rsidRPr="00551D21" w:rsidRDefault="00761D09" w:rsidP="00551D21">
      <w:pPr>
        <w:rPr>
          <w:rFonts w:cstheme="minorHAnsi"/>
          <w:iCs/>
          <w:color w:val="1F497D" w:themeColor="text2"/>
          <w:sz w:val="24"/>
          <w:szCs w:val="24"/>
        </w:rPr>
      </w:pPr>
    </w:p>
    <w:p w:rsidR="00A444B8" w:rsidRPr="00B76394" w:rsidRDefault="00A444B8" w:rsidP="00612FBB">
      <w:pPr>
        <w:pStyle w:val="a4"/>
        <w:numPr>
          <w:ilvl w:val="0"/>
          <w:numId w:val="32"/>
        </w:numPr>
        <w:autoSpaceDE w:val="0"/>
        <w:autoSpaceDN w:val="0"/>
        <w:adjustRightInd w:val="0"/>
        <w:spacing w:after="0" w:line="360" w:lineRule="auto"/>
        <w:jc w:val="both"/>
        <w:rPr>
          <w:rFonts w:cstheme="minorHAnsi"/>
          <w:iCs/>
          <w:sz w:val="24"/>
          <w:szCs w:val="24"/>
        </w:rPr>
      </w:pPr>
      <w:r w:rsidRPr="00B76394">
        <w:rPr>
          <w:rFonts w:cstheme="minorHAnsi"/>
          <w:iCs/>
          <w:sz w:val="24"/>
          <w:szCs w:val="24"/>
        </w:rPr>
        <w:t xml:space="preserve">Δημουλάς Κ., Μακρή Αικ., Νημά Β., </w:t>
      </w:r>
      <w:r w:rsidRPr="00B76394">
        <w:rPr>
          <w:rFonts w:cstheme="minorHAnsi"/>
          <w:b/>
          <w:iCs/>
          <w:sz w:val="24"/>
          <w:szCs w:val="24"/>
          <w:u w:val="single"/>
        </w:rPr>
        <w:t>Τσιρούκης Α</w:t>
      </w:r>
      <w:r w:rsidRPr="00B76394">
        <w:rPr>
          <w:rFonts w:cstheme="minorHAnsi"/>
          <w:iCs/>
          <w:sz w:val="24"/>
          <w:szCs w:val="24"/>
          <w:u w:val="single"/>
        </w:rPr>
        <w:t>.,</w:t>
      </w:r>
      <w:r w:rsidRPr="00B76394">
        <w:rPr>
          <w:rFonts w:cstheme="minorHAnsi"/>
          <w:iCs/>
          <w:sz w:val="24"/>
          <w:szCs w:val="24"/>
        </w:rPr>
        <w:t xml:space="preserve"> Παπαδάτου Ευ., Λιόβας Δ., Δημουλάς Ευ., Παπαδημητρίου Θ., Βαϊνάς Κ. και Φαρμάκης Ν. </w:t>
      </w:r>
      <w:r w:rsidRPr="00B76394">
        <w:rPr>
          <w:rFonts w:cstheme="minorHAnsi"/>
          <w:b/>
          <w:iCs/>
          <w:sz w:val="24"/>
          <w:szCs w:val="24"/>
        </w:rPr>
        <w:t xml:space="preserve">2011. </w:t>
      </w:r>
      <w:r w:rsidRPr="00B76394">
        <w:rPr>
          <w:rFonts w:cstheme="minorHAnsi"/>
          <w:iCs/>
          <w:sz w:val="24"/>
          <w:szCs w:val="24"/>
        </w:rPr>
        <w:t>«</w:t>
      </w:r>
      <w:r w:rsidRPr="00B76394">
        <w:rPr>
          <w:rFonts w:cstheme="minorHAnsi"/>
          <w:b/>
          <w:i/>
          <w:iCs/>
          <w:sz w:val="24"/>
          <w:szCs w:val="24"/>
        </w:rPr>
        <w:t>Δυσκολία επικοινωνίας μαθητών με ειδικές ανάγκες λόγω κακής ερμηνείας του προσώπου των άλλων</w:t>
      </w:r>
      <w:r w:rsidRPr="00B76394">
        <w:rPr>
          <w:rFonts w:cstheme="minorHAnsi"/>
          <w:iCs/>
          <w:sz w:val="24"/>
          <w:szCs w:val="24"/>
        </w:rPr>
        <w:t>»</w:t>
      </w:r>
      <w:r w:rsidR="00EC2E92" w:rsidRPr="00B76394">
        <w:rPr>
          <w:rFonts w:cstheme="minorHAnsi"/>
          <w:iCs/>
          <w:sz w:val="24"/>
          <w:szCs w:val="24"/>
        </w:rPr>
        <w:t xml:space="preserve"> </w:t>
      </w:r>
    </w:p>
    <w:p w:rsidR="00551D21" w:rsidRPr="00B76394" w:rsidRDefault="00551D21" w:rsidP="00551D21">
      <w:pPr>
        <w:pStyle w:val="a4"/>
        <w:rPr>
          <w:rFonts w:cstheme="minorHAnsi"/>
          <w:iCs/>
          <w:sz w:val="24"/>
          <w:szCs w:val="24"/>
        </w:rPr>
      </w:pPr>
    </w:p>
    <w:p w:rsidR="00551D21" w:rsidRPr="00B76394" w:rsidRDefault="0029396E" w:rsidP="00612FBB">
      <w:pPr>
        <w:pStyle w:val="a4"/>
        <w:numPr>
          <w:ilvl w:val="0"/>
          <w:numId w:val="32"/>
        </w:numPr>
        <w:autoSpaceDE w:val="0"/>
        <w:autoSpaceDN w:val="0"/>
        <w:adjustRightInd w:val="0"/>
        <w:spacing w:after="0" w:line="360" w:lineRule="auto"/>
        <w:jc w:val="both"/>
        <w:rPr>
          <w:rFonts w:cstheme="minorHAnsi"/>
          <w:b/>
          <w:iCs/>
          <w:sz w:val="24"/>
          <w:szCs w:val="24"/>
        </w:rPr>
      </w:pPr>
      <w:r w:rsidRPr="00B76394">
        <w:rPr>
          <w:rFonts w:cstheme="minorHAnsi"/>
          <w:iCs/>
          <w:sz w:val="24"/>
          <w:szCs w:val="24"/>
        </w:rPr>
        <w:t xml:space="preserve">Δημουλάς Κ., </w:t>
      </w:r>
      <w:r w:rsidR="00495187" w:rsidRPr="00B76394">
        <w:rPr>
          <w:rFonts w:cstheme="minorHAnsi"/>
          <w:b/>
          <w:iCs/>
          <w:sz w:val="24"/>
          <w:szCs w:val="24"/>
        </w:rPr>
        <w:t>Τσιρούκης Α</w:t>
      </w:r>
      <w:r w:rsidR="00495187" w:rsidRPr="00B76394">
        <w:rPr>
          <w:rFonts w:cstheme="minorHAnsi"/>
          <w:iCs/>
          <w:sz w:val="24"/>
          <w:szCs w:val="24"/>
        </w:rPr>
        <w:t xml:space="preserve">. </w:t>
      </w:r>
      <w:r w:rsidRPr="00B76394">
        <w:rPr>
          <w:rFonts w:cstheme="minorHAnsi"/>
          <w:iCs/>
          <w:sz w:val="24"/>
          <w:szCs w:val="24"/>
        </w:rPr>
        <w:t xml:space="preserve">κ.ά., 2011. </w:t>
      </w:r>
      <w:r w:rsidRPr="00B76394">
        <w:rPr>
          <w:rFonts w:cstheme="minorHAnsi"/>
          <w:b/>
          <w:i/>
          <w:iCs/>
          <w:sz w:val="24"/>
          <w:szCs w:val="24"/>
        </w:rPr>
        <w:t>Έλλειψη εμπιστοσύνης σε άτομα κοινωνικά ευάλωτων ομάδων πληθυσμού λόγω κακής ερμηνείας του προσώπου των άλλων</w:t>
      </w:r>
      <w:r w:rsidRPr="00B76394">
        <w:rPr>
          <w:rFonts w:cstheme="minorHAnsi"/>
          <w:iCs/>
          <w:sz w:val="24"/>
          <w:szCs w:val="24"/>
        </w:rPr>
        <w:t xml:space="preserve">. </w:t>
      </w:r>
    </w:p>
    <w:p w:rsidR="00761D09" w:rsidRPr="00B76394" w:rsidRDefault="00761D09" w:rsidP="00761D09">
      <w:pPr>
        <w:pStyle w:val="a4"/>
        <w:rPr>
          <w:rFonts w:cstheme="minorHAnsi"/>
          <w:iCs/>
          <w:sz w:val="24"/>
          <w:szCs w:val="24"/>
        </w:rPr>
      </w:pPr>
    </w:p>
    <w:p w:rsidR="00A444B8" w:rsidRPr="00B76394" w:rsidRDefault="00A444B8" w:rsidP="00612FBB">
      <w:pPr>
        <w:pStyle w:val="a4"/>
        <w:numPr>
          <w:ilvl w:val="0"/>
          <w:numId w:val="32"/>
        </w:numPr>
        <w:autoSpaceDE w:val="0"/>
        <w:autoSpaceDN w:val="0"/>
        <w:adjustRightInd w:val="0"/>
        <w:spacing w:after="0" w:line="360" w:lineRule="auto"/>
        <w:jc w:val="both"/>
        <w:rPr>
          <w:rFonts w:cstheme="minorHAnsi"/>
          <w:b/>
          <w:iCs/>
          <w:sz w:val="24"/>
          <w:szCs w:val="24"/>
        </w:rPr>
      </w:pPr>
      <w:r w:rsidRPr="00B76394">
        <w:rPr>
          <w:rFonts w:cstheme="minorHAnsi"/>
          <w:iCs/>
          <w:sz w:val="24"/>
          <w:szCs w:val="24"/>
        </w:rPr>
        <w:lastRenderedPageBreak/>
        <w:t>Δημουλάς Κ., Παπαδημητρίου θ., Δημουλάς</w:t>
      </w:r>
      <w:r w:rsidR="00BE170E" w:rsidRPr="00B76394">
        <w:rPr>
          <w:rFonts w:cstheme="minorHAnsi"/>
          <w:iCs/>
          <w:sz w:val="24"/>
          <w:szCs w:val="24"/>
        </w:rPr>
        <w:t xml:space="preserve"> Ευ., Κέλλα Σ., </w:t>
      </w:r>
      <w:r w:rsidR="00BE170E" w:rsidRPr="00B76394">
        <w:rPr>
          <w:rFonts w:cstheme="minorHAnsi"/>
          <w:iCs/>
          <w:sz w:val="24"/>
          <w:szCs w:val="24"/>
          <w:lang w:val="en-US"/>
        </w:rPr>
        <w:t>De</w:t>
      </w:r>
      <w:r w:rsidR="00BE170E" w:rsidRPr="00B76394">
        <w:rPr>
          <w:rFonts w:cstheme="minorHAnsi"/>
          <w:iCs/>
          <w:sz w:val="24"/>
          <w:szCs w:val="24"/>
        </w:rPr>
        <w:t xml:space="preserve"> </w:t>
      </w:r>
      <w:r w:rsidR="00BE170E" w:rsidRPr="00B76394">
        <w:rPr>
          <w:rFonts w:cstheme="minorHAnsi"/>
          <w:iCs/>
          <w:sz w:val="24"/>
          <w:szCs w:val="24"/>
          <w:lang w:val="en-US"/>
        </w:rPr>
        <w:t>Vries</w:t>
      </w:r>
      <w:r w:rsidR="00BE170E" w:rsidRPr="00B76394">
        <w:rPr>
          <w:rFonts w:cstheme="minorHAnsi"/>
          <w:iCs/>
          <w:sz w:val="24"/>
          <w:szCs w:val="24"/>
        </w:rPr>
        <w:t xml:space="preserve">., Κανταράκη Σ., και </w:t>
      </w:r>
      <w:r w:rsidR="00BE170E" w:rsidRPr="00B76394">
        <w:rPr>
          <w:rFonts w:cstheme="minorHAnsi"/>
          <w:b/>
          <w:iCs/>
          <w:sz w:val="24"/>
          <w:szCs w:val="24"/>
        </w:rPr>
        <w:t>Τσιρούκης Α</w:t>
      </w:r>
      <w:r w:rsidR="00BE170E" w:rsidRPr="00B76394">
        <w:rPr>
          <w:rFonts w:cstheme="minorHAnsi"/>
          <w:iCs/>
          <w:sz w:val="24"/>
          <w:szCs w:val="24"/>
        </w:rPr>
        <w:t xml:space="preserve">. </w:t>
      </w:r>
      <w:r w:rsidR="002900C5" w:rsidRPr="00B76394">
        <w:rPr>
          <w:rFonts w:cstheme="minorHAnsi"/>
          <w:iCs/>
          <w:sz w:val="24"/>
          <w:szCs w:val="24"/>
        </w:rPr>
        <w:t>«</w:t>
      </w:r>
      <w:r w:rsidR="00BE170E" w:rsidRPr="00B76394">
        <w:rPr>
          <w:rFonts w:cstheme="minorHAnsi"/>
          <w:b/>
          <w:i/>
          <w:iCs/>
          <w:sz w:val="24"/>
          <w:szCs w:val="24"/>
        </w:rPr>
        <w:t>Η εκφραστικότητα των συναισθημάτων ως εργαλείο στην διάγνωση ψυχιατρικών νοσημάτων</w:t>
      </w:r>
      <w:r w:rsidR="00BE170E" w:rsidRPr="00B76394">
        <w:rPr>
          <w:rFonts w:cstheme="minorHAnsi"/>
          <w:iCs/>
          <w:sz w:val="24"/>
          <w:szCs w:val="24"/>
        </w:rPr>
        <w:t>».</w:t>
      </w:r>
      <w:r w:rsidR="00EC2E92" w:rsidRPr="00B76394">
        <w:rPr>
          <w:rFonts w:cstheme="minorHAnsi"/>
          <w:iCs/>
          <w:sz w:val="24"/>
          <w:szCs w:val="24"/>
        </w:rPr>
        <w:t xml:space="preserve"> </w:t>
      </w:r>
    </w:p>
    <w:p w:rsidR="00E26576" w:rsidRPr="00E26576" w:rsidRDefault="00E26576" w:rsidP="00E26576">
      <w:pPr>
        <w:pStyle w:val="a4"/>
        <w:rPr>
          <w:rFonts w:cstheme="minorHAnsi"/>
          <w:b/>
          <w:iCs/>
          <w:color w:val="000000"/>
          <w:sz w:val="24"/>
          <w:szCs w:val="24"/>
        </w:rPr>
      </w:pPr>
    </w:p>
    <w:p w:rsidR="00E26576" w:rsidRPr="00B76394" w:rsidRDefault="00E26576" w:rsidP="00E26576">
      <w:pPr>
        <w:pStyle w:val="a4"/>
        <w:numPr>
          <w:ilvl w:val="0"/>
          <w:numId w:val="32"/>
        </w:numPr>
        <w:autoSpaceDE w:val="0"/>
        <w:autoSpaceDN w:val="0"/>
        <w:adjustRightInd w:val="0"/>
        <w:spacing w:after="0" w:line="360" w:lineRule="auto"/>
        <w:jc w:val="both"/>
        <w:rPr>
          <w:rFonts w:cstheme="minorHAnsi"/>
          <w:b/>
          <w:iCs/>
          <w:sz w:val="24"/>
          <w:szCs w:val="24"/>
        </w:rPr>
      </w:pPr>
      <w:r w:rsidRPr="00B76394">
        <w:rPr>
          <w:sz w:val="24"/>
          <w:szCs w:val="24"/>
        </w:rPr>
        <w:t xml:space="preserve">Νίντου Α., Δημουλάς Κ., Παπαδημητρίου Θ., Δημουλάς Ε., Βέλλιου Έ., Μπαρμπάκας Δ., Αυγερινίδης Χ., Αγραφιώτη Ν.-Φ., Παπαπαρίση Σ., Τρίγκας Ι., </w:t>
      </w:r>
      <w:r w:rsidRPr="00B76394">
        <w:rPr>
          <w:b/>
          <w:sz w:val="24"/>
          <w:szCs w:val="24"/>
        </w:rPr>
        <w:t>Τσιρούκης Α</w:t>
      </w:r>
      <w:r w:rsidRPr="00B76394">
        <w:rPr>
          <w:sz w:val="24"/>
          <w:szCs w:val="24"/>
        </w:rPr>
        <w:t xml:space="preserve">., Δροσινού Ε.-Χ., Ζαμπάκας Κ., Θηβαίου Σ., Ξαγρεμμενάκος Σ., Ζησοπούλου Β., Γεωργούσης Ε., Ζαρκαδούλας Ν., Λιόβας Δ. 2919. </w:t>
      </w:r>
      <w:r w:rsidRPr="00B76394">
        <w:rPr>
          <w:b/>
          <w:sz w:val="24"/>
          <w:szCs w:val="24"/>
        </w:rPr>
        <w:t>Ο ρόλος της συνήθειας στην αναγνώριση της έκφρασης.</w:t>
      </w:r>
      <w:r w:rsidRPr="00B76394">
        <w:rPr>
          <w:sz w:val="24"/>
          <w:szCs w:val="24"/>
        </w:rPr>
        <w:t xml:space="preserve"> 22ο ΔΙΕΘΝΕΣ ΣΥΝΕΔΡΙΟ ΦΥΣΙΚΗΣ ΑΓΩΓΗΣ ΚΑΙ ΑΘΛΗΤΙΣΜΟΥ &amp; 1 </w:t>
      </w:r>
      <w:r w:rsidRPr="00B76394">
        <w:rPr>
          <w:sz w:val="24"/>
          <w:szCs w:val="24"/>
          <w:lang w:val="en-US"/>
        </w:rPr>
        <w:t>st</w:t>
      </w:r>
      <w:r w:rsidRPr="00B76394">
        <w:rPr>
          <w:sz w:val="24"/>
          <w:szCs w:val="24"/>
        </w:rPr>
        <w:t xml:space="preserve"> </w:t>
      </w:r>
      <w:r w:rsidRPr="00B76394">
        <w:rPr>
          <w:sz w:val="24"/>
          <w:szCs w:val="24"/>
          <w:lang w:val="en-US"/>
        </w:rPr>
        <w:t>CONFERENCE</w:t>
      </w:r>
      <w:r w:rsidRPr="00B76394">
        <w:rPr>
          <w:sz w:val="24"/>
          <w:szCs w:val="24"/>
        </w:rPr>
        <w:t xml:space="preserve"> </w:t>
      </w:r>
      <w:r w:rsidRPr="00B76394">
        <w:rPr>
          <w:sz w:val="24"/>
          <w:szCs w:val="24"/>
          <w:lang w:val="en-US"/>
        </w:rPr>
        <w:t>FOR</w:t>
      </w:r>
      <w:r w:rsidRPr="00B76394">
        <w:rPr>
          <w:sz w:val="24"/>
          <w:szCs w:val="24"/>
        </w:rPr>
        <w:t xml:space="preserve"> </w:t>
      </w:r>
      <w:r w:rsidRPr="00B76394">
        <w:rPr>
          <w:sz w:val="24"/>
          <w:szCs w:val="24"/>
          <w:lang w:val="en-US"/>
        </w:rPr>
        <w:t>ERASMUS</w:t>
      </w:r>
      <w:r w:rsidRPr="00B76394">
        <w:rPr>
          <w:sz w:val="24"/>
          <w:szCs w:val="24"/>
        </w:rPr>
        <w:t xml:space="preserve">+ </w:t>
      </w:r>
      <w:r w:rsidRPr="00B76394">
        <w:rPr>
          <w:sz w:val="24"/>
          <w:szCs w:val="24"/>
          <w:lang w:val="en-US"/>
        </w:rPr>
        <w:t>SPORT</w:t>
      </w:r>
      <w:r w:rsidRPr="00B76394">
        <w:rPr>
          <w:sz w:val="24"/>
          <w:szCs w:val="24"/>
        </w:rPr>
        <w:t xml:space="preserve"> </w:t>
      </w:r>
      <w:r w:rsidRPr="00B76394">
        <w:rPr>
          <w:sz w:val="24"/>
          <w:szCs w:val="24"/>
          <w:lang w:val="en-US"/>
        </w:rPr>
        <w:t>PROGRAMME</w:t>
      </w:r>
      <w:r w:rsidRPr="00B76394">
        <w:rPr>
          <w:sz w:val="24"/>
          <w:szCs w:val="24"/>
        </w:rPr>
        <w:t xml:space="preserve"> </w:t>
      </w:r>
      <w:r w:rsidRPr="00B76394">
        <w:rPr>
          <w:sz w:val="24"/>
          <w:szCs w:val="24"/>
          <w:lang w:val="en-US"/>
        </w:rPr>
        <w:t>W</w:t>
      </w:r>
      <w:r w:rsidRPr="00B76394">
        <w:rPr>
          <w:sz w:val="24"/>
          <w:szCs w:val="24"/>
        </w:rPr>
        <w:t>4</w:t>
      </w:r>
      <w:r w:rsidRPr="00B76394">
        <w:rPr>
          <w:sz w:val="24"/>
          <w:szCs w:val="24"/>
          <w:lang w:val="en-US"/>
        </w:rPr>
        <w:t>AL</w:t>
      </w:r>
      <w:r w:rsidRPr="00B76394">
        <w:rPr>
          <w:sz w:val="24"/>
          <w:szCs w:val="24"/>
        </w:rPr>
        <w:t xml:space="preserve"> - «</w:t>
      </w:r>
      <w:r w:rsidRPr="00B76394">
        <w:rPr>
          <w:sz w:val="24"/>
          <w:szCs w:val="24"/>
          <w:lang w:val="en-US"/>
        </w:rPr>
        <w:t>Walk</w:t>
      </w:r>
      <w:r w:rsidRPr="00B76394">
        <w:rPr>
          <w:sz w:val="24"/>
          <w:szCs w:val="24"/>
        </w:rPr>
        <w:t xml:space="preserve"> </w:t>
      </w:r>
      <w:r w:rsidRPr="00B76394">
        <w:rPr>
          <w:sz w:val="24"/>
          <w:szCs w:val="24"/>
          <w:lang w:val="en-US"/>
        </w:rPr>
        <w:t>for</w:t>
      </w:r>
      <w:r w:rsidRPr="00B76394">
        <w:rPr>
          <w:sz w:val="24"/>
          <w:szCs w:val="24"/>
        </w:rPr>
        <w:t xml:space="preserve"> </w:t>
      </w:r>
      <w:r w:rsidRPr="00B76394">
        <w:rPr>
          <w:sz w:val="24"/>
          <w:szCs w:val="24"/>
          <w:lang w:val="en-US"/>
        </w:rPr>
        <w:t>all</w:t>
      </w:r>
      <w:r w:rsidRPr="00B76394">
        <w:rPr>
          <w:sz w:val="24"/>
          <w:szCs w:val="24"/>
        </w:rPr>
        <w:t xml:space="preserve"> </w:t>
      </w:r>
      <w:r w:rsidRPr="00B76394">
        <w:rPr>
          <w:sz w:val="24"/>
          <w:szCs w:val="24"/>
          <w:lang w:val="en-US"/>
        </w:rPr>
        <w:t>for</w:t>
      </w:r>
      <w:r w:rsidRPr="00B76394">
        <w:rPr>
          <w:sz w:val="24"/>
          <w:szCs w:val="24"/>
        </w:rPr>
        <w:t xml:space="preserve"> </w:t>
      </w:r>
      <w:r w:rsidRPr="00B76394">
        <w:rPr>
          <w:sz w:val="24"/>
          <w:szCs w:val="24"/>
          <w:lang w:val="en-US"/>
        </w:rPr>
        <w:t>life</w:t>
      </w:r>
      <w:r w:rsidRPr="00B76394">
        <w:rPr>
          <w:sz w:val="24"/>
          <w:szCs w:val="24"/>
        </w:rPr>
        <w:t>» 12-14/4/2019.</w:t>
      </w:r>
    </w:p>
    <w:p w:rsidR="00E26576" w:rsidRPr="00B76394" w:rsidRDefault="00E26576" w:rsidP="00E26576">
      <w:pPr>
        <w:pStyle w:val="a4"/>
        <w:rPr>
          <w:sz w:val="24"/>
          <w:szCs w:val="24"/>
        </w:rPr>
      </w:pPr>
    </w:p>
    <w:p w:rsidR="00E26576" w:rsidRPr="00B76394" w:rsidRDefault="00E26576" w:rsidP="00E26576">
      <w:pPr>
        <w:pStyle w:val="a4"/>
        <w:numPr>
          <w:ilvl w:val="0"/>
          <w:numId w:val="32"/>
        </w:numPr>
        <w:autoSpaceDE w:val="0"/>
        <w:autoSpaceDN w:val="0"/>
        <w:adjustRightInd w:val="0"/>
        <w:spacing w:after="0" w:line="360" w:lineRule="auto"/>
        <w:jc w:val="both"/>
        <w:rPr>
          <w:rFonts w:eastAsiaTheme="minorHAnsi" w:cstheme="minorHAnsi"/>
          <w:b/>
          <w:iCs/>
          <w:sz w:val="24"/>
          <w:szCs w:val="24"/>
        </w:rPr>
      </w:pPr>
      <w:r w:rsidRPr="00B76394">
        <w:rPr>
          <w:sz w:val="24"/>
          <w:szCs w:val="24"/>
        </w:rPr>
        <w:t xml:space="preserve"> Νίντου Α., Δημουλάς Κ., Παπαδημητρίου Θ., Δημουλάς Ε., Βέλλιου Έ., Μπαρμπάκας Δ., Αυγερινίδης Χ., Αγραφιώτη Ν.-Φ., Παπαπαρίση Σ., Τρίγκας Ι., </w:t>
      </w:r>
      <w:r w:rsidRPr="00B76394">
        <w:rPr>
          <w:b/>
          <w:sz w:val="24"/>
          <w:szCs w:val="24"/>
        </w:rPr>
        <w:t>Τσιρούκης Α.,</w:t>
      </w:r>
      <w:r w:rsidRPr="00B76394">
        <w:rPr>
          <w:sz w:val="24"/>
          <w:szCs w:val="24"/>
        </w:rPr>
        <w:t xml:space="preserve"> Δροσινού Ε.-Χ., Ζαμπάκας Κ., Θηβαίου Σ., Ξαγρεμμενάκος Σ., Ζησοπούλου Β., Γεωργούσης Ε., Ζαρκαδούλας Ν., Λιόβας Δ. 2019. </w:t>
      </w:r>
      <w:r w:rsidRPr="00B76394">
        <w:rPr>
          <w:b/>
          <w:sz w:val="24"/>
          <w:szCs w:val="24"/>
        </w:rPr>
        <w:t>Η έκφραση ως αποκλειστικό μέσο επικοινωνίας</w:t>
      </w:r>
      <w:r w:rsidRPr="00B76394">
        <w:rPr>
          <w:sz w:val="24"/>
          <w:szCs w:val="24"/>
        </w:rPr>
        <w:t xml:space="preserve">. 22ο ΔΙΕΘΝΕΣ ΣΥΝΕΔΡΙΟ ΦΥΣΙΚΗΣ ΑΓΩΓΗΣ ΚΑΙ ΑΘΛΗΤΙΣΜΟΥ &amp; 1 </w:t>
      </w:r>
      <w:r w:rsidRPr="00B76394">
        <w:rPr>
          <w:sz w:val="24"/>
          <w:szCs w:val="24"/>
          <w:lang w:val="en-US"/>
        </w:rPr>
        <w:t>st</w:t>
      </w:r>
      <w:r w:rsidRPr="00B76394">
        <w:rPr>
          <w:sz w:val="24"/>
          <w:szCs w:val="24"/>
        </w:rPr>
        <w:t xml:space="preserve"> </w:t>
      </w:r>
      <w:r w:rsidRPr="00B76394">
        <w:rPr>
          <w:sz w:val="24"/>
          <w:szCs w:val="24"/>
          <w:lang w:val="en-US"/>
        </w:rPr>
        <w:t>CONFERENCE</w:t>
      </w:r>
      <w:r w:rsidRPr="00B76394">
        <w:rPr>
          <w:sz w:val="24"/>
          <w:szCs w:val="24"/>
        </w:rPr>
        <w:t xml:space="preserve"> </w:t>
      </w:r>
      <w:r w:rsidRPr="00B76394">
        <w:rPr>
          <w:sz w:val="24"/>
          <w:szCs w:val="24"/>
          <w:lang w:val="en-US"/>
        </w:rPr>
        <w:t>FOR</w:t>
      </w:r>
      <w:r w:rsidRPr="00B76394">
        <w:rPr>
          <w:sz w:val="24"/>
          <w:szCs w:val="24"/>
        </w:rPr>
        <w:t xml:space="preserve"> </w:t>
      </w:r>
      <w:r w:rsidRPr="00B76394">
        <w:rPr>
          <w:sz w:val="24"/>
          <w:szCs w:val="24"/>
          <w:lang w:val="en-US"/>
        </w:rPr>
        <w:t>ERASMUS</w:t>
      </w:r>
      <w:r w:rsidRPr="00B76394">
        <w:rPr>
          <w:sz w:val="24"/>
          <w:szCs w:val="24"/>
        </w:rPr>
        <w:t xml:space="preserve">+ </w:t>
      </w:r>
      <w:r w:rsidRPr="00B76394">
        <w:rPr>
          <w:sz w:val="24"/>
          <w:szCs w:val="24"/>
          <w:lang w:val="en-US"/>
        </w:rPr>
        <w:t>SPORT</w:t>
      </w:r>
      <w:r w:rsidRPr="00B76394">
        <w:rPr>
          <w:sz w:val="24"/>
          <w:szCs w:val="24"/>
        </w:rPr>
        <w:t xml:space="preserve"> </w:t>
      </w:r>
      <w:r w:rsidRPr="00B76394">
        <w:rPr>
          <w:sz w:val="24"/>
          <w:szCs w:val="24"/>
          <w:lang w:val="en-US"/>
        </w:rPr>
        <w:t>PROGRAMME</w:t>
      </w:r>
      <w:r w:rsidRPr="00B76394">
        <w:rPr>
          <w:sz w:val="24"/>
          <w:szCs w:val="24"/>
        </w:rPr>
        <w:t xml:space="preserve"> </w:t>
      </w:r>
      <w:r w:rsidRPr="00B76394">
        <w:rPr>
          <w:sz w:val="24"/>
          <w:szCs w:val="24"/>
          <w:lang w:val="en-US"/>
        </w:rPr>
        <w:t>W</w:t>
      </w:r>
      <w:r w:rsidRPr="00B76394">
        <w:rPr>
          <w:sz w:val="24"/>
          <w:szCs w:val="24"/>
        </w:rPr>
        <w:t>4</w:t>
      </w:r>
      <w:r w:rsidRPr="00B76394">
        <w:rPr>
          <w:sz w:val="24"/>
          <w:szCs w:val="24"/>
          <w:lang w:val="en-US"/>
        </w:rPr>
        <w:t>AL</w:t>
      </w:r>
      <w:r w:rsidRPr="00B76394">
        <w:rPr>
          <w:sz w:val="24"/>
          <w:szCs w:val="24"/>
        </w:rPr>
        <w:t xml:space="preserve"> - «</w:t>
      </w:r>
      <w:r w:rsidRPr="00B76394">
        <w:rPr>
          <w:sz w:val="24"/>
          <w:szCs w:val="24"/>
          <w:lang w:val="en-US"/>
        </w:rPr>
        <w:t>Walk</w:t>
      </w:r>
      <w:r w:rsidRPr="00B76394">
        <w:rPr>
          <w:sz w:val="24"/>
          <w:szCs w:val="24"/>
        </w:rPr>
        <w:t xml:space="preserve"> </w:t>
      </w:r>
      <w:r w:rsidRPr="00B76394">
        <w:rPr>
          <w:sz w:val="24"/>
          <w:szCs w:val="24"/>
          <w:lang w:val="en-US"/>
        </w:rPr>
        <w:t>for</w:t>
      </w:r>
      <w:r w:rsidRPr="00B76394">
        <w:rPr>
          <w:sz w:val="24"/>
          <w:szCs w:val="24"/>
        </w:rPr>
        <w:t xml:space="preserve"> </w:t>
      </w:r>
      <w:r w:rsidRPr="00B76394">
        <w:rPr>
          <w:sz w:val="24"/>
          <w:szCs w:val="24"/>
          <w:lang w:val="en-US"/>
        </w:rPr>
        <w:t>all</w:t>
      </w:r>
      <w:r w:rsidRPr="00B76394">
        <w:rPr>
          <w:sz w:val="24"/>
          <w:szCs w:val="24"/>
        </w:rPr>
        <w:t xml:space="preserve"> </w:t>
      </w:r>
      <w:r w:rsidRPr="00B76394">
        <w:rPr>
          <w:sz w:val="24"/>
          <w:szCs w:val="24"/>
          <w:lang w:val="en-US"/>
        </w:rPr>
        <w:t>for</w:t>
      </w:r>
      <w:r w:rsidRPr="00B76394">
        <w:rPr>
          <w:sz w:val="24"/>
          <w:szCs w:val="24"/>
        </w:rPr>
        <w:t xml:space="preserve"> </w:t>
      </w:r>
      <w:r w:rsidRPr="00B76394">
        <w:rPr>
          <w:sz w:val="24"/>
          <w:szCs w:val="24"/>
          <w:lang w:val="en-US"/>
        </w:rPr>
        <w:t>life</w:t>
      </w:r>
      <w:r w:rsidRPr="00B76394">
        <w:rPr>
          <w:sz w:val="24"/>
          <w:szCs w:val="24"/>
        </w:rPr>
        <w:t>» 12-14/4/2019.</w:t>
      </w:r>
    </w:p>
    <w:p w:rsidR="00B76394" w:rsidRPr="00806D11" w:rsidRDefault="00B76394" w:rsidP="00127918">
      <w:pPr>
        <w:autoSpaceDE w:val="0"/>
        <w:autoSpaceDN w:val="0"/>
        <w:adjustRightInd w:val="0"/>
        <w:spacing w:after="0" w:line="360" w:lineRule="auto"/>
        <w:jc w:val="both"/>
        <w:rPr>
          <w:rFonts w:cstheme="minorHAnsi"/>
          <w:iCs/>
          <w:color w:val="000000"/>
          <w:sz w:val="24"/>
          <w:szCs w:val="24"/>
        </w:rPr>
      </w:pPr>
    </w:p>
    <w:p w:rsidR="00E52FEC" w:rsidRDefault="00E71F9F" w:rsidP="004565A3">
      <w:pPr>
        <w:spacing w:after="0" w:line="360" w:lineRule="auto"/>
        <w:jc w:val="both"/>
        <w:rPr>
          <w:rFonts w:cstheme="minorHAnsi"/>
          <w:sz w:val="24"/>
          <w:szCs w:val="24"/>
        </w:rPr>
      </w:pPr>
      <w:r>
        <w:rPr>
          <w:rFonts w:cstheme="minorHAnsi"/>
          <w:b/>
          <w:iCs/>
          <w:color w:val="000000"/>
          <w:sz w:val="24"/>
          <w:szCs w:val="24"/>
          <w:u w:val="single"/>
        </w:rPr>
        <w:t xml:space="preserve">Πρωτότυπες  </w:t>
      </w:r>
      <w:r w:rsidR="00C020B7" w:rsidRPr="00197040">
        <w:rPr>
          <w:rFonts w:cstheme="minorHAnsi"/>
          <w:b/>
          <w:iCs/>
          <w:color w:val="000000"/>
          <w:sz w:val="24"/>
          <w:szCs w:val="24"/>
          <w:u w:val="single"/>
        </w:rPr>
        <w:t xml:space="preserve">Δασοπονικές </w:t>
      </w:r>
      <w:r>
        <w:rPr>
          <w:rFonts w:cstheme="minorHAnsi"/>
          <w:b/>
          <w:iCs/>
          <w:color w:val="000000"/>
          <w:sz w:val="24"/>
          <w:szCs w:val="24"/>
          <w:u w:val="single"/>
        </w:rPr>
        <w:t xml:space="preserve">εφαρμογές - </w:t>
      </w:r>
      <w:r w:rsidR="00C020B7" w:rsidRPr="00197040">
        <w:rPr>
          <w:rFonts w:cstheme="minorHAnsi"/>
          <w:b/>
          <w:iCs/>
          <w:color w:val="000000"/>
          <w:sz w:val="24"/>
          <w:szCs w:val="24"/>
          <w:u w:val="single"/>
        </w:rPr>
        <w:t xml:space="preserve">μελέτες </w:t>
      </w:r>
    </w:p>
    <w:p w:rsidR="004565A3" w:rsidRPr="004565A3" w:rsidRDefault="004565A3" w:rsidP="004565A3">
      <w:pPr>
        <w:spacing w:after="0" w:line="360" w:lineRule="auto"/>
        <w:jc w:val="both"/>
        <w:rPr>
          <w:rFonts w:cstheme="minorHAnsi"/>
          <w:sz w:val="24"/>
          <w:szCs w:val="24"/>
        </w:rPr>
      </w:pPr>
    </w:p>
    <w:p w:rsidR="00E52FEC" w:rsidRPr="00B76394" w:rsidRDefault="002D7DF9" w:rsidP="00304C46">
      <w:pPr>
        <w:pStyle w:val="a4"/>
        <w:numPr>
          <w:ilvl w:val="0"/>
          <w:numId w:val="36"/>
        </w:numPr>
        <w:autoSpaceDE w:val="0"/>
        <w:autoSpaceDN w:val="0"/>
        <w:adjustRightInd w:val="0"/>
        <w:spacing w:line="360" w:lineRule="auto"/>
        <w:jc w:val="both"/>
        <w:rPr>
          <w:rFonts w:cstheme="minorHAnsi"/>
          <w:b/>
          <w:sz w:val="24"/>
          <w:szCs w:val="24"/>
        </w:rPr>
      </w:pPr>
      <w:r w:rsidRPr="00B76394">
        <w:rPr>
          <w:b/>
          <w:sz w:val="24"/>
          <w:szCs w:val="24"/>
        </w:rPr>
        <w:t>Τσιρούκης Α</w:t>
      </w:r>
      <w:r w:rsidRPr="00B76394">
        <w:rPr>
          <w:sz w:val="24"/>
          <w:szCs w:val="24"/>
        </w:rPr>
        <w:t xml:space="preserve">. </w:t>
      </w:r>
      <w:r w:rsidRPr="00B76394">
        <w:rPr>
          <w:b/>
          <w:sz w:val="24"/>
          <w:szCs w:val="24"/>
        </w:rPr>
        <w:t>2000.</w:t>
      </w:r>
      <w:r w:rsidRPr="00B76394">
        <w:rPr>
          <w:sz w:val="24"/>
          <w:szCs w:val="24"/>
        </w:rPr>
        <w:t xml:space="preserve"> </w:t>
      </w:r>
      <w:r w:rsidRPr="00B76394">
        <w:rPr>
          <w:b/>
          <w:sz w:val="24"/>
          <w:szCs w:val="24"/>
        </w:rPr>
        <w:t xml:space="preserve">Πρωτότυπη Μελέτη </w:t>
      </w:r>
      <w:r w:rsidR="00D8678D" w:rsidRPr="00B76394">
        <w:rPr>
          <w:b/>
          <w:sz w:val="24"/>
          <w:szCs w:val="24"/>
        </w:rPr>
        <w:t>διαχείρισης</w:t>
      </w:r>
      <w:r w:rsidR="00D8678D" w:rsidRPr="00B76394">
        <w:rPr>
          <w:sz w:val="24"/>
          <w:szCs w:val="24"/>
        </w:rPr>
        <w:t xml:space="preserve"> </w:t>
      </w:r>
      <w:r w:rsidR="007C7355" w:rsidRPr="00B76394">
        <w:rPr>
          <w:b/>
          <w:sz w:val="24"/>
          <w:szCs w:val="24"/>
        </w:rPr>
        <w:t>δάσους</w:t>
      </w:r>
      <w:r w:rsidR="007C7355" w:rsidRPr="00B76394">
        <w:rPr>
          <w:sz w:val="24"/>
          <w:szCs w:val="24"/>
        </w:rPr>
        <w:t xml:space="preserve"> </w:t>
      </w:r>
      <w:r w:rsidRPr="00B76394">
        <w:rPr>
          <w:sz w:val="24"/>
          <w:szCs w:val="24"/>
        </w:rPr>
        <w:t>με τίτλο</w:t>
      </w:r>
      <w:r w:rsidR="00D8678D" w:rsidRPr="00B76394">
        <w:rPr>
          <w:sz w:val="24"/>
          <w:szCs w:val="24"/>
        </w:rPr>
        <w:t>,</w:t>
      </w:r>
      <w:r w:rsidRPr="00B76394">
        <w:rPr>
          <w:sz w:val="24"/>
          <w:szCs w:val="24"/>
        </w:rPr>
        <w:t xml:space="preserve"> </w:t>
      </w:r>
      <w:r w:rsidR="00E52FEC" w:rsidRPr="00B76394">
        <w:rPr>
          <w:rFonts w:cstheme="minorHAnsi"/>
          <w:b/>
          <w:bCs/>
          <w:sz w:val="24"/>
          <w:szCs w:val="24"/>
        </w:rPr>
        <w:t>«</w:t>
      </w:r>
      <w:r w:rsidR="00E52FEC" w:rsidRPr="00B76394">
        <w:rPr>
          <w:rFonts w:cstheme="minorHAnsi"/>
          <w:b/>
          <w:i/>
          <w:sz w:val="24"/>
          <w:szCs w:val="24"/>
        </w:rPr>
        <w:t>Ειδικό λογισμικό για την σύνταξη μελέτης απογραφής του ξυλαποθέματος δασοσυστάδων, με επεξεργασία των δεδομένων υπαίθρου μέσω Η/Υ</w:t>
      </w:r>
      <w:r w:rsidR="00E52FEC" w:rsidRPr="00B76394">
        <w:rPr>
          <w:rFonts w:cstheme="minorHAnsi"/>
          <w:b/>
          <w:sz w:val="24"/>
          <w:szCs w:val="24"/>
        </w:rPr>
        <w:t>».</w:t>
      </w:r>
    </w:p>
    <w:p w:rsidR="002D7DF9" w:rsidRPr="000B7D2F" w:rsidRDefault="002D7DF9" w:rsidP="00E52FEC">
      <w:pPr>
        <w:autoSpaceDE w:val="0"/>
        <w:autoSpaceDN w:val="0"/>
        <w:adjustRightInd w:val="0"/>
        <w:spacing w:after="0" w:line="360" w:lineRule="auto"/>
        <w:jc w:val="both"/>
        <w:rPr>
          <w:sz w:val="24"/>
          <w:szCs w:val="24"/>
        </w:rPr>
      </w:pPr>
      <w:r w:rsidRPr="000B7D2F">
        <w:rPr>
          <w:sz w:val="24"/>
          <w:szCs w:val="24"/>
        </w:rPr>
        <w:t>(</w:t>
      </w:r>
      <w:r w:rsidRPr="000B7D2F">
        <w:rPr>
          <w:sz w:val="24"/>
          <w:szCs w:val="24"/>
          <w:lang w:val="en-US"/>
        </w:rPr>
        <w:t>CD</w:t>
      </w:r>
      <w:r w:rsidRPr="000B7D2F">
        <w:rPr>
          <w:sz w:val="24"/>
          <w:szCs w:val="24"/>
        </w:rPr>
        <w:t>-</w:t>
      </w:r>
      <w:r w:rsidRPr="000B7D2F">
        <w:rPr>
          <w:sz w:val="24"/>
          <w:szCs w:val="24"/>
          <w:lang w:val="en-US"/>
        </w:rPr>
        <w:t>ROM</w:t>
      </w:r>
      <w:r w:rsidRPr="000B7D2F">
        <w:rPr>
          <w:sz w:val="24"/>
          <w:szCs w:val="24"/>
        </w:rPr>
        <w:t xml:space="preserve"> – με εφαρμογή </w:t>
      </w:r>
      <w:r w:rsidRPr="000B7D2F">
        <w:rPr>
          <w:b/>
          <w:sz w:val="24"/>
          <w:szCs w:val="24"/>
        </w:rPr>
        <w:t xml:space="preserve">στη διαχείριση των δασών </w:t>
      </w:r>
      <w:r w:rsidR="00225ECA" w:rsidRPr="000B7D2F">
        <w:rPr>
          <w:b/>
          <w:sz w:val="24"/>
          <w:szCs w:val="24"/>
        </w:rPr>
        <w:t xml:space="preserve">από τις Δασικές Υπηρεσίες της χώρας και ιδιώτες μελετητές, </w:t>
      </w:r>
      <w:r w:rsidRPr="000B7D2F">
        <w:rPr>
          <w:b/>
          <w:sz w:val="24"/>
          <w:szCs w:val="24"/>
        </w:rPr>
        <w:t>μέχρι και σήμερα)</w:t>
      </w:r>
      <w:r w:rsidRPr="000B7D2F">
        <w:rPr>
          <w:sz w:val="24"/>
          <w:szCs w:val="24"/>
        </w:rPr>
        <w:t>.</w:t>
      </w:r>
      <w:r w:rsidR="002900C5">
        <w:rPr>
          <w:rFonts w:cstheme="minorHAnsi"/>
          <w:b/>
          <w:bCs/>
          <w:color w:val="214ACD"/>
          <w:sz w:val="24"/>
          <w:szCs w:val="24"/>
        </w:rPr>
        <w:t xml:space="preserve"> </w:t>
      </w:r>
    </w:p>
    <w:p w:rsidR="003F3E1E" w:rsidRPr="000B7D2F" w:rsidRDefault="003F3E1E" w:rsidP="003F3E1E">
      <w:pPr>
        <w:pStyle w:val="a4"/>
        <w:autoSpaceDE w:val="0"/>
        <w:autoSpaceDN w:val="0"/>
        <w:adjustRightInd w:val="0"/>
        <w:spacing w:after="0" w:line="360" w:lineRule="auto"/>
        <w:jc w:val="both"/>
        <w:rPr>
          <w:sz w:val="24"/>
          <w:szCs w:val="24"/>
        </w:rPr>
      </w:pPr>
    </w:p>
    <w:p w:rsidR="006F11D0" w:rsidRPr="00950F29" w:rsidRDefault="006F11D0" w:rsidP="003F3E1E">
      <w:pPr>
        <w:autoSpaceDE w:val="0"/>
        <w:autoSpaceDN w:val="0"/>
        <w:adjustRightInd w:val="0"/>
        <w:spacing w:after="0" w:line="360" w:lineRule="auto"/>
        <w:jc w:val="both"/>
        <w:rPr>
          <w:sz w:val="24"/>
          <w:szCs w:val="24"/>
        </w:rPr>
      </w:pPr>
      <w:r w:rsidRPr="000B7D2F">
        <w:rPr>
          <w:b/>
          <w:sz w:val="24"/>
          <w:szCs w:val="24"/>
          <w:u w:val="single"/>
        </w:rPr>
        <w:t>Περίληψη</w:t>
      </w:r>
      <w:r w:rsidRPr="000B7D2F">
        <w:rPr>
          <w:b/>
          <w:color w:val="1F497D" w:themeColor="text2"/>
          <w:sz w:val="24"/>
          <w:szCs w:val="24"/>
        </w:rPr>
        <w:t>:</w:t>
      </w:r>
      <w:r w:rsidRPr="000B7D2F">
        <w:rPr>
          <w:sz w:val="24"/>
          <w:szCs w:val="24"/>
        </w:rPr>
        <w:t xml:space="preserve"> Η μελέτη αυτή διαχείρισης δάσους είναι πράγματι </w:t>
      </w:r>
      <w:r w:rsidRPr="00D80835">
        <w:rPr>
          <w:b/>
          <w:sz w:val="24"/>
          <w:szCs w:val="24"/>
        </w:rPr>
        <w:t>πρωτότυπη με ευρεία χρήση εφαρμογής στη δασική πράξη, τόσο από τις δημόσιες υπηρεσίες, όσο και από ιδιώτες ελεύθερους επαγγελματίες που ασχολούνται με δασοπονικές διαχειριστικές μελέτες, μέχρι και σήμερα.</w:t>
      </w:r>
      <w:r w:rsidRPr="000B7D2F">
        <w:rPr>
          <w:sz w:val="24"/>
          <w:szCs w:val="24"/>
        </w:rPr>
        <w:t xml:space="preserve"> Η μελέτη αυτή είναι προϊόν μόχθου </w:t>
      </w:r>
      <w:r w:rsidRPr="000B7D2F">
        <w:rPr>
          <w:sz w:val="24"/>
          <w:szCs w:val="24"/>
        </w:rPr>
        <w:lastRenderedPageBreak/>
        <w:t xml:space="preserve">πολλών ετών και η ενασχόλησή μου με αυτή είχε ως κύριο στόχο να αποτελέσει ένα σημαντικό </w:t>
      </w:r>
      <w:r w:rsidR="00BD0DD9" w:rsidRPr="000B7D2F">
        <w:rPr>
          <w:sz w:val="24"/>
          <w:szCs w:val="24"/>
        </w:rPr>
        <w:t>και εύχρηστο εργαλείο για όλους εκείνους που ασχολούνται με τον νευραλγικό τομέα της διαχείρισης των δασ</w:t>
      </w:r>
      <w:r w:rsidR="00D80835">
        <w:rPr>
          <w:sz w:val="24"/>
          <w:szCs w:val="24"/>
        </w:rPr>
        <w:t>ικ</w:t>
      </w:r>
      <w:r w:rsidR="00BD0DD9" w:rsidRPr="000B7D2F">
        <w:rPr>
          <w:sz w:val="24"/>
          <w:szCs w:val="24"/>
        </w:rPr>
        <w:t>ών</w:t>
      </w:r>
      <w:r w:rsidR="00D80835">
        <w:rPr>
          <w:sz w:val="24"/>
          <w:szCs w:val="24"/>
        </w:rPr>
        <w:t xml:space="preserve"> οικοσυστημάτων</w:t>
      </w:r>
      <w:r w:rsidR="00BD0DD9" w:rsidRPr="000B7D2F">
        <w:rPr>
          <w:sz w:val="24"/>
          <w:szCs w:val="24"/>
        </w:rPr>
        <w:t>. Μέχρι τότε, τόσο τα στοιχεία υπαίθρου όσο και στη συνέχεια η επεξεργασία των στοιχείων στο γραφείο αποτελούσαν κοπιώδη προσπάθεια από πολλούς χειριστές και βέβαια πάντα με τον κίνδυνο της δημιουργίας σοβαρών λαθών.</w:t>
      </w:r>
    </w:p>
    <w:p w:rsidR="000B7D2F" w:rsidRPr="000B7D2F" w:rsidRDefault="000B7D2F" w:rsidP="000B7D2F">
      <w:pPr>
        <w:spacing w:line="360" w:lineRule="auto"/>
        <w:jc w:val="both"/>
        <w:rPr>
          <w:rFonts w:ascii="Calibri" w:eastAsia="Times New Roman" w:hAnsi="Calibri" w:cs="Calibri"/>
          <w:sz w:val="24"/>
          <w:szCs w:val="24"/>
        </w:rPr>
      </w:pPr>
      <w:r w:rsidRPr="000B7D2F">
        <w:rPr>
          <w:rFonts w:ascii="Calibri" w:hAnsi="Calibri" w:cs="Calibri"/>
          <w:sz w:val="24"/>
          <w:szCs w:val="24"/>
        </w:rPr>
        <w:t xml:space="preserve">Η μελέτη αυτή </w:t>
      </w:r>
      <w:r w:rsidRPr="000B7D2F">
        <w:rPr>
          <w:rFonts w:ascii="Calibri" w:eastAsia="Times New Roman" w:hAnsi="Calibri" w:cs="Calibri"/>
          <w:sz w:val="24"/>
          <w:szCs w:val="24"/>
        </w:rPr>
        <w:t xml:space="preserve">εκπονήθηκε από το εργαστήριο </w:t>
      </w:r>
      <w:r w:rsidRPr="000B7D2F">
        <w:rPr>
          <w:rFonts w:ascii="Calibri" w:eastAsia="Times New Roman" w:hAnsi="Calibri" w:cs="Calibri"/>
          <w:b/>
          <w:sz w:val="24"/>
          <w:szCs w:val="24"/>
        </w:rPr>
        <w:t xml:space="preserve">Δενδρομετρίας ΙΙ – Δασικής Διαχειριστικής και Δασικής Βοτανικής </w:t>
      </w:r>
      <w:r w:rsidRPr="000B7D2F">
        <w:rPr>
          <w:rFonts w:ascii="Calibri" w:eastAsia="Times New Roman" w:hAnsi="Calibri" w:cs="Calibri"/>
          <w:sz w:val="24"/>
          <w:szCs w:val="24"/>
        </w:rPr>
        <w:t xml:space="preserve">του Τμήματος </w:t>
      </w:r>
      <w:r w:rsidRPr="00D80835">
        <w:rPr>
          <w:rFonts w:ascii="Calibri" w:eastAsia="Times New Roman" w:hAnsi="Calibri" w:cs="Calibri"/>
          <w:b/>
          <w:sz w:val="24"/>
          <w:szCs w:val="24"/>
        </w:rPr>
        <w:t xml:space="preserve">Δασοπονίας Καρδίτσας και Διαχείρισης Φυσικού περιβάλλοντος του ΤΕΙ/Λ, με υπεύθυνο εκπαιδευτικό τον </w:t>
      </w:r>
      <w:r w:rsidRPr="00D80835">
        <w:rPr>
          <w:rFonts w:ascii="Calibri" w:hAnsi="Calibri" w:cs="Calibri"/>
          <w:b/>
          <w:sz w:val="24"/>
          <w:szCs w:val="24"/>
        </w:rPr>
        <w:t>τ.</w:t>
      </w:r>
      <w:r w:rsidRPr="000B7D2F">
        <w:rPr>
          <w:rFonts w:ascii="Calibri" w:hAnsi="Calibri" w:cs="Calibri"/>
          <w:sz w:val="24"/>
          <w:szCs w:val="24"/>
        </w:rPr>
        <w:t xml:space="preserve"> </w:t>
      </w:r>
      <w:r w:rsidRPr="000B7D2F">
        <w:rPr>
          <w:rFonts w:ascii="Calibri" w:eastAsia="Times New Roman" w:hAnsi="Calibri" w:cs="Calibri"/>
          <w:b/>
          <w:sz w:val="24"/>
          <w:szCs w:val="24"/>
        </w:rPr>
        <w:t xml:space="preserve">Καθηγητή Εφαρμογών </w:t>
      </w:r>
      <w:r w:rsidRPr="000B7D2F">
        <w:rPr>
          <w:rFonts w:ascii="Calibri" w:hAnsi="Calibri" w:cs="Calibri"/>
          <w:b/>
          <w:sz w:val="24"/>
          <w:szCs w:val="24"/>
        </w:rPr>
        <w:t>κ. Αχιλλέα Τσιρούκη, στα πλαίσια</w:t>
      </w:r>
      <w:r w:rsidRPr="000B7D2F">
        <w:rPr>
          <w:rFonts w:ascii="Calibri" w:eastAsia="Times New Roman" w:hAnsi="Calibri" w:cs="Calibri"/>
          <w:b/>
          <w:sz w:val="24"/>
          <w:szCs w:val="24"/>
        </w:rPr>
        <w:t xml:space="preserve"> του προγράμματος ΕΠΕΑΕΚ</w:t>
      </w:r>
      <w:r w:rsidRPr="000B7D2F">
        <w:rPr>
          <w:rFonts w:ascii="Calibri" w:hAnsi="Calibri" w:cs="Calibri"/>
          <w:sz w:val="24"/>
          <w:szCs w:val="24"/>
        </w:rPr>
        <w:t xml:space="preserve"> που είχε αναλάβει το τμήμα μας.</w:t>
      </w:r>
      <w:r w:rsidRPr="000B7D2F">
        <w:rPr>
          <w:rFonts w:ascii="Calibri" w:eastAsia="Times New Roman" w:hAnsi="Calibri" w:cs="Calibri"/>
          <w:sz w:val="24"/>
          <w:szCs w:val="24"/>
        </w:rPr>
        <w:t xml:space="preserve"> </w:t>
      </w:r>
    </w:p>
    <w:p w:rsidR="000B7D2F" w:rsidRPr="000B7D2F" w:rsidRDefault="000B7D2F" w:rsidP="000B7D2F">
      <w:pPr>
        <w:spacing w:line="360" w:lineRule="auto"/>
        <w:jc w:val="both"/>
        <w:rPr>
          <w:rFonts w:ascii="Calibri" w:eastAsia="Times New Roman" w:hAnsi="Calibri" w:cs="Calibri"/>
          <w:sz w:val="24"/>
          <w:szCs w:val="24"/>
        </w:rPr>
      </w:pPr>
      <w:r w:rsidRPr="000B7D2F">
        <w:rPr>
          <w:rFonts w:ascii="Calibri" w:eastAsia="Times New Roman" w:hAnsi="Calibri" w:cs="Calibri"/>
          <w:sz w:val="24"/>
          <w:szCs w:val="24"/>
        </w:rPr>
        <w:t>Με στόχο αυτό, διεξήγαγα  μια εκτεταμένη έρευνα - συνεργασία με την Περιφερειακή  Δ/νση Δασών Κ. Ελλάδος, με τα Δασαρχεία Ελασσόνας, Αγιάς, Λάρισας, Τρικάλων, Καρδίτσας, Καλαμπάκας, Φουρνά Ευρυτανίας καθώς και με Ιδιώτες μελετητές, έτσι ώστε να καταγράψω τις κυριότερες μεθόδους απογραφής που συνήθως εφαρμόζονται στην Δασοπονία, καθώς επίσης και τα προβλήματα που προκύπτουν τόσο στη λήψη στοιχείων πεδίου (ανάλογα με την επιλογή της μεθόδου), όσο βεβαίως και στην επεξεργασία αυτών στο γραφείο, χωρίς βέβαια να αποκλείονται και άλλες μέθοδοι ερευνητών και Ιδιωτών Δασολόγων. Στη συνέχεια, έγινε επίσης μια επισταμένη αναζήτηση της Βιβλιογραφίας απ’ όπου προέκυψε χρήσιμο επιστημονικό υλικό.</w:t>
      </w:r>
    </w:p>
    <w:p w:rsidR="000B7D2F" w:rsidRPr="000B7D2F" w:rsidRDefault="000B7D2F" w:rsidP="000B7D2F">
      <w:pPr>
        <w:spacing w:line="360" w:lineRule="auto"/>
        <w:jc w:val="both"/>
        <w:rPr>
          <w:rFonts w:ascii="Calibri" w:eastAsia="Times New Roman" w:hAnsi="Calibri" w:cs="Calibri"/>
          <w:sz w:val="24"/>
          <w:szCs w:val="24"/>
        </w:rPr>
      </w:pPr>
      <w:r w:rsidRPr="000B7D2F">
        <w:rPr>
          <w:rFonts w:ascii="Calibri" w:eastAsia="Times New Roman" w:hAnsi="Calibri" w:cs="Calibri"/>
          <w:sz w:val="24"/>
          <w:szCs w:val="24"/>
        </w:rPr>
        <w:t>Έτσι, καταλήξαμε στις παρακάτω μεθόδους  τις οποίες ο κ. Θωμάς Δασκάλου, Αρχιτέκτων Μηχανικός, Προγραμματιστής - Αναλυτής,  ανέπτυξε στην ηλεκτρονική τους μορφή.</w:t>
      </w:r>
    </w:p>
    <w:p w:rsidR="000B7D2F" w:rsidRPr="000B7D2F" w:rsidRDefault="000B7D2F" w:rsidP="000B7D2F">
      <w:pPr>
        <w:spacing w:line="360" w:lineRule="auto"/>
        <w:jc w:val="both"/>
        <w:rPr>
          <w:rFonts w:ascii="Calibri" w:eastAsia="Times New Roman" w:hAnsi="Calibri" w:cs="Calibri"/>
          <w:sz w:val="24"/>
          <w:szCs w:val="24"/>
        </w:rPr>
      </w:pPr>
      <w:r w:rsidRPr="000B7D2F">
        <w:rPr>
          <w:rFonts w:ascii="Calibri" w:eastAsia="Times New Roman" w:hAnsi="Calibri" w:cs="Calibri"/>
          <w:b/>
          <w:sz w:val="24"/>
          <w:szCs w:val="24"/>
        </w:rPr>
        <w:t>1. Μέθοδος απογραφής με Δοκιμαστικές επιφάνειες με τρείς παραλλαγές.</w:t>
      </w:r>
    </w:p>
    <w:p w:rsidR="000B7D2F" w:rsidRPr="004565A3" w:rsidRDefault="000B7D2F" w:rsidP="000B7D2F">
      <w:pPr>
        <w:spacing w:line="360" w:lineRule="auto"/>
        <w:jc w:val="both"/>
        <w:rPr>
          <w:rFonts w:ascii="Calibri" w:eastAsia="Times New Roman" w:hAnsi="Calibri" w:cs="Calibri"/>
          <w:sz w:val="24"/>
          <w:szCs w:val="24"/>
        </w:rPr>
      </w:pPr>
      <w:r w:rsidRPr="000B7D2F">
        <w:rPr>
          <w:rFonts w:ascii="Calibri" w:eastAsia="Times New Roman" w:hAnsi="Calibri" w:cs="Calibri"/>
          <w:b/>
          <w:sz w:val="24"/>
          <w:szCs w:val="24"/>
        </w:rPr>
        <w:t xml:space="preserve">1.1 </w:t>
      </w:r>
      <w:r w:rsidRPr="000B7D2F">
        <w:rPr>
          <w:rFonts w:ascii="Calibri" w:eastAsia="Times New Roman" w:hAnsi="Calibri" w:cs="Calibri"/>
          <w:sz w:val="24"/>
          <w:szCs w:val="24"/>
        </w:rPr>
        <w:t xml:space="preserve">Με εύρεση του ύψους </w:t>
      </w:r>
      <w:r w:rsidRPr="000B7D2F">
        <w:rPr>
          <w:rFonts w:ascii="Calibri" w:eastAsia="Times New Roman" w:hAnsi="Calibri" w:cs="Calibri"/>
          <w:b/>
          <w:sz w:val="24"/>
          <w:szCs w:val="24"/>
        </w:rPr>
        <w:t xml:space="preserve">Η </w:t>
      </w:r>
      <w:r w:rsidRPr="000B7D2F">
        <w:rPr>
          <w:rFonts w:ascii="Calibri" w:eastAsia="Times New Roman" w:hAnsi="Calibri" w:cs="Calibri"/>
          <w:sz w:val="24"/>
          <w:szCs w:val="24"/>
        </w:rPr>
        <w:t>του δοκιμαστικού κορμού με δενδροϋψόμετρο, ενώ του μορφαρίθμου και της προσαύξησης με βάση τις εξισώσεις του Βλάχτση</w:t>
      </w:r>
      <w:r w:rsidR="002900C5">
        <w:rPr>
          <w:rFonts w:cstheme="minorHAnsi"/>
          <w:b/>
          <w:bCs/>
          <w:color w:val="214ACD"/>
        </w:rPr>
        <w:t>.</w:t>
      </w:r>
    </w:p>
    <w:p w:rsidR="00623A1D" w:rsidRPr="00ED7941" w:rsidRDefault="000B7D2F" w:rsidP="00ED7941">
      <w:pPr>
        <w:autoSpaceDE w:val="0"/>
        <w:autoSpaceDN w:val="0"/>
        <w:adjustRightInd w:val="0"/>
        <w:spacing w:after="0" w:line="360" w:lineRule="auto"/>
        <w:jc w:val="both"/>
        <w:rPr>
          <w:sz w:val="24"/>
          <w:szCs w:val="24"/>
        </w:rPr>
      </w:pPr>
      <w:r w:rsidRPr="00ED7941">
        <w:rPr>
          <w:rFonts w:ascii="Calibri" w:eastAsia="Times New Roman" w:hAnsi="Calibri" w:cs="Calibri"/>
          <w:b/>
          <w:sz w:val="24"/>
          <w:szCs w:val="24"/>
        </w:rPr>
        <w:t>1.2</w:t>
      </w:r>
      <w:r w:rsidRPr="00ED7941">
        <w:rPr>
          <w:rFonts w:ascii="Calibri" w:eastAsia="Times New Roman" w:hAnsi="Calibri" w:cs="Calibri"/>
          <w:sz w:val="24"/>
          <w:szCs w:val="24"/>
        </w:rPr>
        <w:t xml:space="preserve">. Με εύρεση του </w:t>
      </w:r>
      <w:r w:rsidRPr="00ED7941">
        <w:rPr>
          <w:rFonts w:ascii="Calibri" w:eastAsia="Times New Roman" w:hAnsi="Calibri" w:cs="Calibri"/>
          <w:b/>
          <w:sz w:val="24"/>
          <w:szCs w:val="24"/>
        </w:rPr>
        <w:t xml:space="preserve">FH </w:t>
      </w:r>
      <w:r w:rsidRPr="00ED7941">
        <w:rPr>
          <w:rFonts w:ascii="Calibri" w:eastAsia="Times New Roman" w:hAnsi="Calibri" w:cs="Calibri"/>
          <w:sz w:val="24"/>
          <w:szCs w:val="24"/>
        </w:rPr>
        <w:t>με ρελασκόπιο και της προσαύξησης</w:t>
      </w:r>
      <w:r w:rsidR="002900C5">
        <w:rPr>
          <w:rFonts w:ascii="Calibri" w:hAnsi="Calibri" w:cs="Calibri"/>
          <w:sz w:val="24"/>
          <w:szCs w:val="24"/>
        </w:rPr>
        <w:t xml:space="preserve"> με την βοήθεια των τρυπανιδίων.</w:t>
      </w:r>
    </w:p>
    <w:p w:rsidR="00ED7941" w:rsidRPr="00ED7941" w:rsidRDefault="00ED7941" w:rsidP="00ED7941">
      <w:pPr>
        <w:pStyle w:val="a4"/>
        <w:autoSpaceDE w:val="0"/>
        <w:autoSpaceDN w:val="0"/>
        <w:adjustRightInd w:val="0"/>
        <w:spacing w:after="0" w:line="360" w:lineRule="auto"/>
        <w:ind w:left="360"/>
        <w:jc w:val="both"/>
        <w:rPr>
          <w:sz w:val="24"/>
          <w:szCs w:val="24"/>
        </w:rPr>
      </w:pPr>
    </w:p>
    <w:p w:rsidR="000B7D2F" w:rsidRPr="004565A3" w:rsidRDefault="000B7D2F" w:rsidP="00304C46">
      <w:pPr>
        <w:pStyle w:val="a4"/>
        <w:numPr>
          <w:ilvl w:val="1"/>
          <w:numId w:val="36"/>
        </w:numPr>
        <w:autoSpaceDE w:val="0"/>
        <w:autoSpaceDN w:val="0"/>
        <w:adjustRightInd w:val="0"/>
        <w:spacing w:after="0" w:line="360" w:lineRule="auto"/>
        <w:jc w:val="both"/>
        <w:rPr>
          <w:sz w:val="24"/>
          <w:szCs w:val="24"/>
        </w:rPr>
      </w:pPr>
      <w:r w:rsidRPr="00ED7941">
        <w:rPr>
          <w:rFonts w:ascii="Calibri" w:eastAsia="Times New Roman" w:hAnsi="Calibri" w:cs="Calibri"/>
          <w:sz w:val="24"/>
          <w:szCs w:val="24"/>
        </w:rPr>
        <w:t xml:space="preserve">Με εύρεση του </w:t>
      </w:r>
      <w:r w:rsidRPr="00ED7941">
        <w:rPr>
          <w:rFonts w:ascii="Calibri" w:eastAsia="Times New Roman" w:hAnsi="Calibri" w:cs="Calibri"/>
          <w:b/>
          <w:sz w:val="24"/>
          <w:szCs w:val="24"/>
        </w:rPr>
        <w:t>F</w:t>
      </w:r>
      <w:r w:rsidRPr="00ED7941">
        <w:rPr>
          <w:rFonts w:ascii="Calibri" w:eastAsia="Times New Roman" w:hAnsi="Calibri" w:cs="Calibri"/>
          <w:sz w:val="24"/>
          <w:szCs w:val="24"/>
        </w:rPr>
        <w:t xml:space="preserve"> με ρελασκόπιο και του </w:t>
      </w:r>
      <w:r w:rsidRPr="00ED7941">
        <w:rPr>
          <w:rFonts w:ascii="Calibri" w:eastAsia="Times New Roman" w:hAnsi="Calibri" w:cs="Calibri"/>
          <w:b/>
          <w:sz w:val="24"/>
          <w:szCs w:val="24"/>
        </w:rPr>
        <w:t>Η</w:t>
      </w:r>
      <w:r w:rsidRPr="00ED7941">
        <w:rPr>
          <w:rFonts w:ascii="Calibri" w:eastAsia="Times New Roman" w:hAnsi="Calibri" w:cs="Calibri"/>
          <w:sz w:val="24"/>
          <w:szCs w:val="24"/>
        </w:rPr>
        <w:t xml:space="preserve"> με δενδροϋψόμετρο.</w:t>
      </w:r>
    </w:p>
    <w:p w:rsidR="004565A3" w:rsidRPr="000D2244" w:rsidRDefault="004565A3" w:rsidP="004565A3">
      <w:pPr>
        <w:pStyle w:val="a4"/>
        <w:autoSpaceDE w:val="0"/>
        <w:autoSpaceDN w:val="0"/>
        <w:adjustRightInd w:val="0"/>
        <w:spacing w:after="0" w:line="360" w:lineRule="auto"/>
        <w:ind w:left="405"/>
        <w:jc w:val="both"/>
        <w:rPr>
          <w:sz w:val="24"/>
          <w:szCs w:val="24"/>
        </w:rPr>
      </w:pPr>
    </w:p>
    <w:p w:rsidR="000B7D2F" w:rsidRPr="004565A3" w:rsidRDefault="000B7D2F" w:rsidP="00ED7941">
      <w:pPr>
        <w:autoSpaceDE w:val="0"/>
        <w:autoSpaceDN w:val="0"/>
        <w:adjustRightInd w:val="0"/>
        <w:spacing w:after="0" w:line="360" w:lineRule="auto"/>
        <w:jc w:val="both"/>
        <w:rPr>
          <w:rFonts w:ascii="Calibri" w:eastAsia="Times New Roman" w:hAnsi="Calibri" w:cs="Times New Roman"/>
          <w:sz w:val="24"/>
          <w:szCs w:val="24"/>
        </w:rPr>
      </w:pPr>
      <w:r w:rsidRPr="00ED7941">
        <w:rPr>
          <w:rFonts w:ascii="Calibri" w:eastAsia="Times New Roman" w:hAnsi="Calibri" w:cs="Calibri"/>
          <w:b/>
          <w:sz w:val="24"/>
          <w:szCs w:val="24"/>
        </w:rPr>
        <w:t>2.</w:t>
      </w:r>
      <w:r w:rsidRPr="00ED7941">
        <w:rPr>
          <w:rFonts w:ascii="Calibri" w:eastAsia="Times New Roman" w:hAnsi="Calibri" w:cs="Calibri"/>
          <w:sz w:val="24"/>
          <w:szCs w:val="24"/>
        </w:rPr>
        <w:t xml:space="preserve"> </w:t>
      </w:r>
      <w:r w:rsidRPr="00ED7941">
        <w:rPr>
          <w:rFonts w:ascii="Calibri" w:eastAsia="Times New Roman" w:hAnsi="Calibri" w:cs="Calibri"/>
          <w:b/>
          <w:sz w:val="24"/>
          <w:szCs w:val="24"/>
        </w:rPr>
        <w:t>Μέθοδος κατά BITTERLICH</w:t>
      </w:r>
      <w:r w:rsidRPr="00ED7941">
        <w:rPr>
          <w:rFonts w:ascii="Calibri" w:eastAsia="Times New Roman" w:hAnsi="Calibri" w:cs="Calibri"/>
          <w:sz w:val="24"/>
          <w:szCs w:val="24"/>
        </w:rPr>
        <w:t xml:space="preserve"> </w:t>
      </w:r>
      <w:r w:rsidRPr="00ED7941">
        <w:rPr>
          <w:rFonts w:ascii="Calibri" w:eastAsia="Times New Roman" w:hAnsi="Calibri" w:cs="Calibri"/>
          <w:b/>
          <w:sz w:val="24"/>
          <w:szCs w:val="24"/>
        </w:rPr>
        <w:t>(απογραφή του ξυλώδους κεφαλαίου με το ρελασκόπιο</w:t>
      </w:r>
      <w:r w:rsidRPr="004565A3">
        <w:rPr>
          <w:rFonts w:ascii="Calibri" w:eastAsia="Times New Roman" w:hAnsi="Calibri" w:cs="Calibri"/>
          <w:b/>
          <w:sz w:val="24"/>
          <w:szCs w:val="24"/>
        </w:rPr>
        <w:t>)</w:t>
      </w:r>
      <w:r w:rsidR="002900C5">
        <w:rPr>
          <w:rFonts w:cstheme="minorHAnsi"/>
          <w:b/>
          <w:bCs/>
          <w:color w:val="1F497D" w:themeColor="text2"/>
          <w:sz w:val="24"/>
          <w:szCs w:val="24"/>
        </w:rPr>
        <w:t>.</w:t>
      </w:r>
    </w:p>
    <w:p w:rsidR="00623A1D" w:rsidRPr="004565A3" w:rsidRDefault="000B7D2F" w:rsidP="000B7D2F">
      <w:pPr>
        <w:spacing w:line="360" w:lineRule="auto"/>
        <w:jc w:val="both"/>
        <w:rPr>
          <w:rFonts w:ascii="Calibri" w:eastAsia="Times New Roman" w:hAnsi="Calibri" w:cs="Calibri"/>
          <w:b/>
          <w:sz w:val="24"/>
          <w:szCs w:val="24"/>
        </w:rPr>
      </w:pPr>
      <w:r w:rsidRPr="000B7D2F">
        <w:rPr>
          <w:rFonts w:ascii="Calibri" w:eastAsia="Times New Roman" w:hAnsi="Calibri" w:cs="Calibri"/>
          <w:sz w:val="24"/>
          <w:szCs w:val="24"/>
        </w:rPr>
        <w:t xml:space="preserve">Στην μέθοδο αυτή για την εύρεση του </w:t>
      </w:r>
      <w:r w:rsidRPr="000B7D2F">
        <w:rPr>
          <w:rFonts w:ascii="Calibri" w:eastAsia="Times New Roman" w:hAnsi="Calibri" w:cs="Calibri"/>
          <w:b/>
          <w:sz w:val="24"/>
          <w:szCs w:val="24"/>
        </w:rPr>
        <w:t>FH</w:t>
      </w:r>
      <w:r w:rsidRPr="000B7D2F">
        <w:rPr>
          <w:rFonts w:ascii="Calibri" w:eastAsia="Times New Roman" w:hAnsi="Calibri" w:cs="Calibri"/>
          <w:sz w:val="24"/>
          <w:szCs w:val="24"/>
        </w:rPr>
        <w:t xml:space="preserve"> χρησιμοποιήθηκε ο τύπος του </w:t>
      </w:r>
      <w:r w:rsidRPr="004565A3">
        <w:rPr>
          <w:rFonts w:ascii="Calibri" w:eastAsia="Times New Roman" w:hAnsi="Calibri" w:cs="Calibri"/>
          <w:b/>
          <w:sz w:val="24"/>
          <w:szCs w:val="24"/>
        </w:rPr>
        <w:t>Pressler</w:t>
      </w:r>
      <w:r w:rsidR="004565A3">
        <w:rPr>
          <w:rFonts w:ascii="Calibri" w:eastAsia="Times New Roman" w:hAnsi="Calibri" w:cs="Calibri"/>
          <w:b/>
          <w:sz w:val="24"/>
          <w:szCs w:val="24"/>
        </w:rPr>
        <w:t>.</w:t>
      </w:r>
      <w:r w:rsidRPr="004565A3">
        <w:rPr>
          <w:rFonts w:ascii="Calibri" w:eastAsia="Times New Roman" w:hAnsi="Calibri" w:cs="Calibri"/>
          <w:b/>
          <w:sz w:val="24"/>
          <w:szCs w:val="24"/>
        </w:rPr>
        <w:t xml:space="preserve"> </w:t>
      </w:r>
    </w:p>
    <w:p w:rsidR="000B7D2F" w:rsidRPr="00623A1D" w:rsidRDefault="000B7D2F" w:rsidP="000B7D2F">
      <w:pPr>
        <w:spacing w:line="360" w:lineRule="auto"/>
        <w:jc w:val="both"/>
        <w:rPr>
          <w:rFonts w:ascii="Calibri" w:eastAsia="Times New Roman" w:hAnsi="Calibri" w:cs="Calibri"/>
          <w:b/>
          <w:i/>
          <w:sz w:val="24"/>
          <w:szCs w:val="24"/>
        </w:rPr>
      </w:pPr>
      <w:r w:rsidRPr="000B7D2F">
        <w:rPr>
          <w:rFonts w:ascii="Calibri" w:eastAsia="Times New Roman" w:hAnsi="Calibri" w:cs="Calibri"/>
          <w:b/>
          <w:sz w:val="24"/>
          <w:szCs w:val="24"/>
        </w:rPr>
        <w:t>(FH = 2/3 *L' * D</w:t>
      </w:r>
      <w:r w:rsidR="00ED7941">
        <w:rPr>
          <w:rFonts w:ascii="Calibri" w:eastAsia="Times New Roman" w:hAnsi="Calibri" w:cs="Calibri"/>
          <w:b/>
          <w:sz w:val="24"/>
          <w:szCs w:val="24"/>
        </w:rPr>
        <w:t xml:space="preserve"> </w:t>
      </w:r>
      <w:r w:rsidRPr="00ED7941">
        <w:rPr>
          <w:rFonts w:ascii="Calibri" w:eastAsia="Times New Roman" w:hAnsi="Calibri" w:cs="Calibri"/>
          <w:b/>
          <w:sz w:val="24"/>
          <w:szCs w:val="24"/>
          <w:vertAlign w:val="subscript"/>
        </w:rPr>
        <w:t>1,3</w:t>
      </w:r>
      <w:r w:rsidRPr="000B7D2F">
        <w:rPr>
          <w:rFonts w:ascii="Calibri" w:eastAsia="Times New Roman" w:hAnsi="Calibri" w:cs="Calibri"/>
          <w:b/>
          <w:sz w:val="24"/>
          <w:szCs w:val="24"/>
        </w:rPr>
        <w:t>)</w:t>
      </w:r>
    </w:p>
    <w:p w:rsidR="000B7D2F" w:rsidRPr="004565A3" w:rsidRDefault="000B7D2F" w:rsidP="00ED7941">
      <w:pPr>
        <w:autoSpaceDE w:val="0"/>
        <w:autoSpaceDN w:val="0"/>
        <w:adjustRightInd w:val="0"/>
        <w:spacing w:after="0" w:line="360" w:lineRule="auto"/>
        <w:jc w:val="both"/>
        <w:rPr>
          <w:rFonts w:ascii="Calibri" w:eastAsia="Times New Roman" w:hAnsi="Calibri" w:cs="Times New Roman"/>
          <w:sz w:val="24"/>
          <w:szCs w:val="24"/>
        </w:rPr>
      </w:pPr>
      <w:r w:rsidRPr="000B7D2F">
        <w:rPr>
          <w:rFonts w:ascii="Calibri" w:eastAsia="Times New Roman" w:hAnsi="Calibri" w:cs="Calibri"/>
          <w:b/>
          <w:sz w:val="24"/>
          <w:szCs w:val="24"/>
        </w:rPr>
        <w:t>3</w:t>
      </w:r>
      <w:r w:rsidRPr="000B7D2F">
        <w:rPr>
          <w:rFonts w:ascii="Calibri" w:eastAsia="Times New Roman" w:hAnsi="Calibri" w:cs="Calibri"/>
          <w:sz w:val="24"/>
          <w:szCs w:val="24"/>
        </w:rPr>
        <w:t xml:space="preserve">. </w:t>
      </w:r>
      <w:r w:rsidRPr="000B7D2F">
        <w:rPr>
          <w:rFonts w:ascii="Calibri" w:eastAsia="Times New Roman" w:hAnsi="Calibri" w:cs="Calibri"/>
          <w:b/>
          <w:sz w:val="24"/>
          <w:szCs w:val="24"/>
        </w:rPr>
        <w:t>Μέθοδος συνδιασμού των αναλογικών διαμέτρων</w:t>
      </w:r>
      <w:r w:rsidRPr="000B7D2F">
        <w:rPr>
          <w:rFonts w:ascii="Calibri" w:eastAsia="Times New Roman" w:hAnsi="Calibri" w:cs="Calibri"/>
          <w:sz w:val="24"/>
          <w:szCs w:val="24"/>
        </w:rPr>
        <w:t xml:space="preserve"> </w:t>
      </w:r>
      <w:r w:rsidRPr="000B7D2F">
        <w:rPr>
          <w:rFonts w:ascii="Calibri" w:eastAsia="Times New Roman" w:hAnsi="Calibri" w:cs="Calibri"/>
          <w:b/>
          <w:sz w:val="24"/>
          <w:szCs w:val="24"/>
        </w:rPr>
        <w:t>και της μεθόδου του Bitterlich</w:t>
      </w:r>
      <w:r w:rsidRPr="000B7D2F">
        <w:rPr>
          <w:rFonts w:ascii="Calibri" w:eastAsia="Times New Roman" w:hAnsi="Calibri" w:cs="Calibri"/>
          <w:sz w:val="24"/>
          <w:szCs w:val="24"/>
        </w:rPr>
        <w:t xml:space="preserve"> (απογραφή του ξυλώδους κεφαλαίου με το ρελασκόπιο).</w:t>
      </w:r>
      <w:r w:rsidR="00ED7941" w:rsidRPr="00ED7941">
        <w:rPr>
          <w:rFonts w:cstheme="minorHAnsi"/>
          <w:b/>
          <w:bCs/>
          <w:color w:val="1F497D" w:themeColor="text2"/>
        </w:rPr>
        <w:t xml:space="preserve"> </w:t>
      </w:r>
    </w:p>
    <w:p w:rsidR="000B7D2F" w:rsidRPr="000B7D2F" w:rsidRDefault="000B7D2F" w:rsidP="000B7D2F">
      <w:pPr>
        <w:spacing w:line="360" w:lineRule="auto"/>
        <w:jc w:val="both"/>
        <w:rPr>
          <w:rFonts w:ascii="Calibri" w:eastAsia="Times New Roman" w:hAnsi="Calibri" w:cs="Calibri"/>
          <w:sz w:val="24"/>
          <w:szCs w:val="24"/>
        </w:rPr>
      </w:pPr>
      <w:r w:rsidRPr="000B7D2F">
        <w:rPr>
          <w:rFonts w:ascii="Calibri" w:eastAsia="Times New Roman" w:hAnsi="Calibri" w:cs="Calibri"/>
          <w:sz w:val="24"/>
          <w:szCs w:val="24"/>
        </w:rPr>
        <w:t>Στην συγκεκριμένη μέθοδο για την εύρεση του</w:t>
      </w:r>
      <w:r w:rsidRPr="000B7D2F">
        <w:rPr>
          <w:rFonts w:ascii="Calibri" w:eastAsia="Times New Roman" w:hAnsi="Calibri" w:cs="Calibri"/>
          <w:b/>
          <w:sz w:val="24"/>
          <w:szCs w:val="24"/>
        </w:rPr>
        <w:t xml:space="preserve"> FH </w:t>
      </w:r>
      <w:r w:rsidRPr="000B7D2F">
        <w:rPr>
          <w:rFonts w:ascii="Calibri" w:eastAsia="Times New Roman" w:hAnsi="Calibri" w:cs="Calibri"/>
          <w:sz w:val="24"/>
          <w:szCs w:val="24"/>
        </w:rPr>
        <w:t>χρησιμοποιήθηκε ο τύπος των αναλογικών διαμέτρων ήτοι:</w:t>
      </w:r>
    </w:p>
    <w:p w:rsidR="001D6ACB" w:rsidRDefault="000B7D2F" w:rsidP="001D6ACB">
      <w:pPr>
        <w:spacing w:line="360" w:lineRule="auto"/>
        <w:jc w:val="both"/>
        <w:rPr>
          <w:rFonts w:ascii="Calibri" w:eastAsia="Times New Roman" w:hAnsi="Calibri" w:cs="Calibri"/>
          <w:b/>
          <w:sz w:val="24"/>
          <w:szCs w:val="24"/>
        </w:rPr>
      </w:pPr>
      <w:r w:rsidRPr="000B7D2F">
        <w:rPr>
          <w:rFonts w:ascii="Calibri" w:eastAsia="Times New Roman" w:hAnsi="Calibri" w:cs="Calibri"/>
          <w:b/>
          <w:sz w:val="24"/>
          <w:szCs w:val="24"/>
        </w:rPr>
        <w:t xml:space="preserve">FH = (D </w:t>
      </w:r>
      <w:r w:rsidRPr="000B7D2F">
        <w:rPr>
          <w:rFonts w:ascii="Calibri" w:eastAsia="Times New Roman" w:hAnsi="Calibri" w:cs="Calibri"/>
          <w:b/>
          <w:kern w:val="28"/>
          <w:sz w:val="24"/>
          <w:szCs w:val="24"/>
          <w:vertAlign w:val="subscript"/>
        </w:rPr>
        <w:t xml:space="preserve">1,3 </w:t>
      </w:r>
      <w:r w:rsidRPr="000B7D2F">
        <w:rPr>
          <w:rFonts w:ascii="Calibri" w:eastAsia="Times New Roman" w:hAnsi="Calibri" w:cs="Calibri"/>
          <w:b/>
          <w:sz w:val="24"/>
          <w:szCs w:val="24"/>
        </w:rPr>
        <w:t xml:space="preserve">/ 48) * (-37  *L </w:t>
      </w:r>
      <w:r w:rsidRPr="000B7D2F">
        <w:rPr>
          <w:rFonts w:ascii="Calibri" w:eastAsia="Times New Roman" w:hAnsi="Calibri" w:cs="Calibri"/>
          <w:b/>
          <w:kern w:val="28"/>
          <w:sz w:val="24"/>
          <w:szCs w:val="24"/>
          <w:vertAlign w:val="subscript"/>
        </w:rPr>
        <w:t>d</w:t>
      </w:r>
      <w:r w:rsidRPr="000B7D2F">
        <w:rPr>
          <w:rFonts w:ascii="Calibri" w:eastAsia="Times New Roman" w:hAnsi="Calibri" w:cs="Calibri"/>
          <w:b/>
          <w:sz w:val="24"/>
          <w:szCs w:val="24"/>
        </w:rPr>
        <w:t xml:space="preserve"> * + 18*L </w:t>
      </w:r>
      <w:r w:rsidRPr="000B7D2F">
        <w:rPr>
          <w:rFonts w:ascii="Calibri" w:eastAsia="Times New Roman" w:hAnsi="Calibri" w:cs="Calibri"/>
          <w:b/>
          <w:kern w:val="28"/>
          <w:sz w:val="24"/>
          <w:szCs w:val="24"/>
          <w:vertAlign w:val="subscript"/>
        </w:rPr>
        <w:t>2</w:t>
      </w:r>
      <w:r w:rsidRPr="000B7D2F">
        <w:rPr>
          <w:rFonts w:ascii="Calibri" w:eastAsia="Times New Roman" w:hAnsi="Calibri" w:cs="Calibri"/>
          <w:b/>
          <w:sz w:val="24"/>
          <w:szCs w:val="24"/>
        </w:rPr>
        <w:t xml:space="preserve"> + 10,6*L </w:t>
      </w:r>
      <w:r w:rsidRPr="000B7D2F">
        <w:rPr>
          <w:rFonts w:ascii="Calibri" w:eastAsia="Times New Roman" w:hAnsi="Calibri" w:cs="Calibri"/>
          <w:b/>
          <w:kern w:val="28"/>
          <w:sz w:val="24"/>
          <w:szCs w:val="24"/>
          <w:vertAlign w:val="subscript"/>
        </w:rPr>
        <w:t>4</w:t>
      </w:r>
      <w:r w:rsidRPr="000B7D2F">
        <w:rPr>
          <w:rFonts w:ascii="Calibri" w:eastAsia="Times New Roman" w:hAnsi="Calibri" w:cs="Calibri"/>
          <w:b/>
          <w:sz w:val="24"/>
          <w:szCs w:val="24"/>
        </w:rPr>
        <w:t xml:space="preserve"> + 8,4*L </w:t>
      </w:r>
      <w:r w:rsidRPr="000B7D2F">
        <w:rPr>
          <w:rFonts w:ascii="Calibri" w:eastAsia="Times New Roman" w:hAnsi="Calibri" w:cs="Calibri"/>
          <w:b/>
          <w:kern w:val="28"/>
          <w:sz w:val="24"/>
          <w:szCs w:val="24"/>
          <w:vertAlign w:val="subscript"/>
        </w:rPr>
        <w:t>6</w:t>
      </w:r>
      <w:r w:rsidRPr="000B7D2F">
        <w:rPr>
          <w:rFonts w:ascii="Calibri" w:eastAsia="Times New Roman" w:hAnsi="Calibri" w:cs="Calibri"/>
          <w:b/>
          <w:sz w:val="24"/>
          <w:szCs w:val="24"/>
        </w:rPr>
        <w:t>)+1,4</w:t>
      </w:r>
    </w:p>
    <w:p w:rsidR="000B7D2F" w:rsidRPr="001D6ACB" w:rsidRDefault="000B7D2F" w:rsidP="00304C46">
      <w:pPr>
        <w:pStyle w:val="a4"/>
        <w:numPr>
          <w:ilvl w:val="0"/>
          <w:numId w:val="47"/>
        </w:numPr>
        <w:spacing w:line="360" w:lineRule="auto"/>
        <w:jc w:val="both"/>
        <w:rPr>
          <w:rFonts w:ascii="Calibri" w:eastAsia="Times New Roman" w:hAnsi="Calibri" w:cs="Calibri"/>
          <w:b/>
          <w:sz w:val="24"/>
          <w:szCs w:val="24"/>
        </w:rPr>
      </w:pPr>
      <w:r w:rsidRPr="001D6ACB">
        <w:rPr>
          <w:rFonts w:ascii="Calibri" w:eastAsia="Times New Roman" w:hAnsi="Calibri" w:cs="Calibri"/>
          <w:b/>
          <w:sz w:val="24"/>
          <w:szCs w:val="24"/>
        </w:rPr>
        <w:t>Μέθοδος με ρίψη του δοκιμαστικού κορμού και ανάλυση αυτού.</w:t>
      </w:r>
    </w:p>
    <w:p w:rsidR="001246AC" w:rsidRPr="001246AC" w:rsidRDefault="001246AC" w:rsidP="001246AC">
      <w:pPr>
        <w:pStyle w:val="a4"/>
        <w:spacing w:line="360" w:lineRule="auto"/>
        <w:ind w:left="647"/>
        <w:jc w:val="both"/>
        <w:rPr>
          <w:rFonts w:ascii="Calibri" w:eastAsia="Times New Roman" w:hAnsi="Calibri" w:cs="Calibri"/>
          <w:b/>
          <w:sz w:val="24"/>
          <w:szCs w:val="24"/>
        </w:rPr>
      </w:pPr>
    </w:p>
    <w:p w:rsidR="00C347AD" w:rsidRPr="00B76394" w:rsidRDefault="00523B00" w:rsidP="00304C46">
      <w:pPr>
        <w:pStyle w:val="a4"/>
        <w:numPr>
          <w:ilvl w:val="0"/>
          <w:numId w:val="36"/>
        </w:numPr>
        <w:autoSpaceDE w:val="0"/>
        <w:autoSpaceDN w:val="0"/>
        <w:adjustRightInd w:val="0"/>
        <w:spacing w:after="0" w:line="360" w:lineRule="auto"/>
        <w:jc w:val="both"/>
        <w:rPr>
          <w:rFonts w:cstheme="minorHAnsi"/>
          <w:iCs/>
          <w:sz w:val="24"/>
          <w:szCs w:val="24"/>
        </w:rPr>
      </w:pPr>
      <w:r w:rsidRPr="00B76394">
        <w:rPr>
          <w:b/>
          <w:sz w:val="24"/>
          <w:szCs w:val="24"/>
        </w:rPr>
        <w:t>Τσιρούκης Α.</w:t>
      </w:r>
      <w:r w:rsidRPr="00B76394">
        <w:rPr>
          <w:sz w:val="24"/>
          <w:szCs w:val="24"/>
        </w:rPr>
        <w:t xml:space="preserve"> </w:t>
      </w:r>
      <w:r w:rsidR="00505D01" w:rsidRPr="00B76394">
        <w:rPr>
          <w:sz w:val="24"/>
          <w:szCs w:val="24"/>
        </w:rPr>
        <w:t>κ</w:t>
      </w:r>
      <w:r w:rsidR="004565A3" w:rsidRPr="00B76394">
        <w:rPr>
          <w:sz w:val="24"/>
          <w:szCs w:val="24"/>
        </w:rPr>
        <w:t>.</w:t>
      </w:r>
      <w:r w:rsidR="00505D01" w:rsidRPr="00B76394">
        <w:rPr>
          <w:sz w:val="24"/>
          <w:szCs w:val="24"/>
        </w:rPr>
        <w:t xml:space="preserve">ά., </w:t>
      </w:r>
      <w:r w:rsidR="00A90E29" w:rsidRPr="00B76394">
        <w:rPr>
          <w:b/>
          <w:sz w:val="24"/>
          <w:szCs w:val="24"/>
        </w:rPr>
        <w:t>2001</w:t>
      </w:r>
      <w:r w:rsidRPr="00B76394">
        <w:rPr>
          <w:b/>
          <w:sz w:val="24"/>
          <w:szCs w:val="24"/>
        </w:rPr>
        <w:t>.</w:t>
      </w:r>
      <w:r w:rsidRPr="00B76394">
        <w:rPr>
          <w:sz w:val="24"/>
          <w:szCs w:val="24"/>
        </w:rPr>
        <w:t xml:space="preserve"> </w:t>
      </w:r>
      <w:r w:rsidR="00197040" w:rsidRPr="00B76394">
        <w:rPr>
          <w:sz w:val="24"/>
          <w:szCs w:val="24"/>
        </w:rPr>
        <w:t xml:space="preserve">Μελέτη με τίτλο </w:t>
      </w:r>
      <w:r w:rsidR="00827971" w:rsidRPr="00B76394">
        <w:rPr>
          <w:sz w:val="24"/>
          <w:szCs w:val="24"/>
        </w:rPr>
        <w:t>“</w:t>
      </w:r>
      <w:r w:rsidRPr="00B76394">
        <w:rPr>
          <w:b/>
          <w:i/>
          <w:sz w:val="24"/>
          <w:szCs w:val="24"/>
        </w:rPr>
        <w:t xml:space="preserve">Χαρακτηριστικά δασικών δέντρων και θάμνων και εφαρμογές </w:t>
      </w:r>
      <w:r w:rsidR="00A90E29" w:rsidRPr="00B76394">
        <w:rPr>
          <w:b/>
          <w:i/>
          <w:sz w:val="24"/>
          <w:szCs w:val="24"/>
        </w:rPr>
        <w:t>τους στην αρχιτεκτονική του τοπίου</w:t>
      </w:r>
      <w:r w:rsidR="00827971" w:rsidRPr="00B76394">
        <w:rPr>
          <w:sz w:val="24"/>
          <w:szCs w:val="24"/>
        </w:rPr>
        <w:t>”</w:t>
      </w:r>
      <w:r w:rsidRPr="00B76394">
        <w:rPr>
          <w:sz w:val="24"/>
          <w:szCs w:val="24"/>
        </w:rPr>
        <w:t xml:space="preserve"> (</w:t>
      </w:r>
      <w:r w:rsidRPr="00B76394">
        <w:rPr>
          <w:sz w:val="24"/>
          <w:szCs w:val="24"/>
          <w:lang w:val="en-US"/>
        </w:rPr>
        <w:t>CD</w:t>
      </w:r>
      <w:r w:rsidRPr="00B76394">
        <w:rPr>
          <w:sz w:val="24"/>
          <w:szCs w:val="24"/>
        </w:rPr>
        <w:t>-</w:t>
      </w:r>
      <w:r w:rsidRPr="00B76394">
        <w:rPr>
          <w:sz w:val="24"/>
          <w:szCs w:val="24"/>
          <w:lang w:val="en-US"/>
        </w:rPr>
        <w:t>ROM</w:t>
      </w:r>
      <w:r w:rsidRPr="00B76394">
        <w:rPr>
          <w:sz w:val="24"/>
          <w:szCs w:val="24"/>
        </w:rPr>
        <w:t xml:space="preserve"> – (πρωτότυπη </w:t>
      </w:r>
      <w:r w:rsidR="00197040" w:rsidRPr="00B76394">
        <w:rPr>
          <w:sz w:val="24"/>
          <w:szCs w:val="24"/>
        </w:rPr>
        <w:t>εφαρμογή</w:t>
      </w:r>
      <w:r w:rsidRPr="00B76394">
        <w:rPr>
          <w:sz w:val="24"/>
          <w:szCs w:val="24"/>
        </w:rPr>
        <w:t>)</w:t>
      </w:r>
      <w:r w:rsidR="002900C5" w:rsidRPr="00B76394">
        <w:rPr>
          <w:rFonts w:cstheme="minorHAnsi"/>
          <w:b/>
          <w:bCs/>
        </w:rPr>
        <w:t>.</w:t>
      </w:r>
    </w:p>
    <w:p w:rsidR="00CB631F" w:rsidRPr="00CB631F" w:rsidRDefault="00CB631F" w:rsidP="00CB631F">
      <w:pPr>
        <w:autoSpaceDE w:val="0"/>
        <w:autoSpaceDN w:val="0"/>
        <w:adjustRightInd w:val="0"/>
        <w:spacing w:after="0" w:line="360" w:lineRule="auto"/>
        <w:jc w:val="both"/>
        <w:rPr>
          <w:rFonts w:cstheme="minorHAnsi"/>
          <w:iCs/>
          <w:color w:val="000000"/>
          <w:sz w:val="24"/>
          <w:szCs w:val="24"/>
        </w:rPr>
      </w:pPr>
    </w:p>
    <w:p w:rsidR="002D7DF9" w:rsidRPr="00B76394" w:rsidRDefault="002D7DF9" w:rsidP="00304C46">
      <w:pPr>
        <w:pStyle w:val="a4"/>
        <w:numPr>
          <w:ilvl w:val="0"/>
          <w:numId w:val="36"/>
        </w:numPr>
        <w:autoSpaceDE w:val="0"/>
        <w:autoSpaceDN w:val="0"/>
        <w:adjustRightInd w:val="0"/>
        <w:spacing w:after="0" w:line="360" w:lineRule="auto"/>
        <w:jc w:val="both"/>
        <w:rPr>
          <w:rFonts w:cstheme="minorHAnsi"/>
          <w:iCs/>
          <w:sz w:val="24"/>
          <w:szCs w:val="24"/>
        </w:rPr>
      </w:pPr>
      <w:r w:rsidRPr="00B76394">
        <w:rPr>
          <w:rFonts w:cstheme="minorHAnsi"/>
          <w:b/>
          <w:iCs/>
          <w:sz w:val="24"/>
          <w:szCs w:val="24"/>
        </w:rPr>
        <w:t>Τσιρούκης Α.</w:t>
      </w:r>
      <w:r w:rsidR="00505D01" w:rsidRPr="00B76394">
        <w:rPr>
          <w:rFonts w:cstheme="minorHAnsi"/>
          <w:b/>
          <w:iCs/>
          <w:sz w:val="24"/>
          <w:szCs w:val="24"/>
        </w:rPr>
        <w:t xml:space="preserve"> κ.ά.,</w:t>
      </w:r>
      <w:r w:rsidRPr="00B76394">
        <w:rPr>
          <w:rFonts w:cstheme="minorHAnsi"/>
          <w:b/>
          <w:iCs/>
          <w:sz w:val="24"/>
          <w:szCs w:val="24"/>
        </w:rPr>
        <w:t xml:space="preserve"> 2007</w:t>
      </w:r>
      <w:r w:rsidRPr="00B76394">
        <w:rPr>
          <w:rFonts w:cstheme="minorHAnsi"/>
          <w:iCs/>
          <w:sz w:val="24"/>
          <w:szCs w:val="24"/>
        </w:rPr>
        <w:t>. «</w:t>
      </w:r>
      <w:r w:rsidRPr="00B76394">
        <w:rPr>
          <w:rFonts w:cstheme="minorHAnsi"/>
          <w:b/>
          <w:i/>
          <w:iCs/>
          <w:sz w:val="24"/>
          <w:szCs w:val="24"/>
        </w:rPr>
        <w:t xml:space="preserve">Μελέτη </w:t>
      </w:r>
      <w:r w:rsidR="00D80835">
        <w:rPr>
          <w:rFonts w:cstheme="minorHAnsi"/>
          <w:b/>
          <w:i/>
          <w:iCs/>
          <w:sz w:val="24"/>
          <w:szCs w:val="24"/>
        </w:rPr>
        <w:t xml:space="preserve">περιβαλλοντικής </w:t>
      </w:r>
      <w:r w:rsidRPr="00B76394">
        <w:rPr>
          <w:rFonts w:cstheme="minorHAnsi"/>
          <w:b/>
          <w:i/>
          <w:iCs/>
          <w:sz w:val="24"/>
          <w:szCs w:val="24"/>
        </w:rPr>
        <w:t>διαχείρισης και αξιοποίησης των παραποτάμιων δασών του Πηνειού ποταμού</w:t>
      </w:r>
      <w:r w:rsidRPr="00B76394">
        <w:rPr>
          <w:rFonts w:cstheme="minorHAnsi"/>
          <w:iCs/>
          <w:sz w:val="24"/>
          <w:szCs w:val="24"/>
        </w:rPr>
        <w:t xml:space="preserve">». </w:t>
      </w:r>
      <w:r w:rsidRPr="00B76394">
        <w:rPr>
          <w:rFonts w:cstheme="minorHAnsi"/>
          <w:b/>
          <w:sz w:val="24"/>
          <w:szCs w:val="24"/>
        </w:rPr>
        <w:t>(Α΄&amp; Β΄μέρος)</w:t>
      </w:r>
      <w:r w:rsidR="002900C5" w:rsidRPr="00B76394">
        <w:rPr>
          <w:rFonts w:cstheme="minorHAnsi"/>
          <w:sz w:val="24"/>
          <w:szCs w:val="24"/>
        </w:rPr>
        <w:t>.</w:t>
      </w:r>
    </w:p>
    <w:p w:rsidR="00CB631F" w:rsidRPr="00B76394" w:rsidRDefault="00CB631F" w:rsidP="00CB631F">
      <w:pPr>
        <w:autoSpaceDE w:val="0"/>
        <w:autoSpaceDN w:val="0"/>
        <w:adjustRightInd w:val="0"/>
        <w:spacing w:after="0" w:line="360" w:lineRule="auto"/>
        <w:jc w:val="both"/>
        <w:rPr>
          <w:rFonts w:cstheme="minorHAnsi"/>
          <w:iCs/>
          <w:sz w:val="24"/>
          <w:szCs w:val="24"/>
        </w:rPr>
      </w:pPr>
    </w:p>
    <w:p w:rsidR="00A564F7" w:rsidRPr="00B76394" w:rsidRDefault="00A564F7" w:rsidP="00304C46">
      <w:pPr>
        <w:pStyle w:val="a4"/>
        <w:numPr>
          <w:ilvl w:val="0"/>
          <w:numId w:val="36"/>
        </w:numPr>
        <w:autoSpaceDE w:val="0"/>
        <w:autoSpaceDN w:val="0"/>
        <w:adjustRightInd w:val="0"/>
        <w:spacing w:after="0" w:line="360" w:lineRule="auto"/>
        <w:jc w:val="both"/>
        <w:rPr>
          <w:rFonts w:cstheme="minorHAnsi"/>
          <w:iCs/>
          <w:sz w:val="24"/>
          <w:szCs w:val="24"/>
        </w:rPr>
      </w:pPr>
      <w:r w:rsidRPr="00B76394">
        <w:rPr>
          <w:b/>
          <w:sz w:val="24"/>
          <w:szCs w:val="24"/>
        </w:rPr>
        <w:t>Τσιρούκης Α. Δασική Βοτανική</w:t>
      </w:r>
      <w:r w:rsidRPr="00B76394">
        <w:rPr>
          <w:sz w:val="24"/>
          <w:szCs w:val="24"/>
        </w:rPr>
        <w:t>, 2008. «</w:t>
      </w:r>
      <w:r w:rsidRPr="00B76394">
        <w:rPr>
          <w:b/>
          <w:i/>
          <w:sz w:val="24"/>
          <w:szCs w:val="24"/>
        </w:rPr>
        <w:t>Περιγραφή, απαιτήσεις, ιδιότητες και κλείδες αναγνώρισης των δασικών δένδρων και θάμνων</w:t>
      </w:r>
      <w:r w:rsidRPr="00B76394">
        <w:rPr>
          <w:sz w:val="24"/>
          <w:szCs w:val="24"/>
        </w:rPr>
        <w:t>» (</w:t>
      </w:r>
      <w:r w:rsidRPr="00B76394">
        <w:rPr>
          <w:sz w:val="24"/>
          <w:szCs w:val="24"/>
          <w:lang w:val="en-US"/>
        </w:rPr>
        <w:t>CD</w:t>
      </w:r>
      <w:r w:rsidRPr="00B76394">
        <w:rPr>
          <w:sz w:val="24"/>
          <w:szCs w:val="24"/>
        </w:rPr>
        <w:t>-</w:t>
      </w:r>
      <w:r w:rsidRPr="00B76394">
        <w:rPr>
          <w:sz w:val="24"/>
          <w:szCs w:val="24"/>
          <w:lang w:val="en-US"/>
        </w:rPr>
        <w:t>ROM</w:t>
      </w:r>
      <w:r w:rsidRPr="00B76394">
        <w:rPr>
          <w:sz w:val="24"/>
          <w:szCs w:val="24"/>
        </w:rPr>
        <w:t xml:space="preserve"> – </w:t>
      </w:r>
      <w:r w:rsidRPr="00B76394">
        <w:rPr>
          <w:sz w:val="24"/>
          <w:szCs w:val="24"/>
          <w:lang w:val="en-US"/>
        </w:rPr>
        <w:t>e</w:t>
      </w:r>
      <w:r w:rsidRPr="00B76394">
        <w:rPr>
          <w:sz w:val="24"/>
          <w:szCs w:val="24"/>
        </w:rPr>
        <w:t>-</w:t>
      </w:r>
      <w:r w:rsidRPr="00B76394">
        <w:rPr>
          <w:sz w:val="24"/>
          <w:szCs w:val="24"/>
          <w:lang w:val="en-US"/>
        </w:rPr>
        <w:t>class</w:t>
      </w:r>
      <w:r w:rsidRPr="00B76394">
        <w:rPr>
          <w:sz w:val="24"/>
          <w:szCs w:val="24"/>
        </w:rPr>
        <w:t>).</w:t>
      </w:r>
      <w:r w:rsidRPr="00B76394">
        <w:rPr>
          <w:rFonts w:cstheme="minorHAnsi"/>
          <w:b/>
          <w:bCs/>
        </w:rPr>
        <w:t xml:space="preserve"> </w:t>
      </w:r>
    </w:p>
    <w:p w:rsidR="00FC0CBD" w:rsidRPr="00B76394" w:rsidRDefault="00FC0CBD" w:rsidP="00FC0CBD">
      <w:pPr>
        <w:pStyle w:val="a4"/>
        <w:rPr>
          <w:rFonts w:cstheme="minorHAnsi"/>
          <w:iCs/>
          <w:sz w:val="24"/>
          <w:szCs w:val="24"/>
        </w:rPr>
      </w:pPr>
    </w:p>
    <w:p w:rsidR="00FC0CBD" w:rsidRPr="00B76394" w:rsidRDefault="00FC0CBD" w:rsidP="00304C46">
      <w:pPr>
        <w:pStyle w:val="a4"/>
        <w:numPr>
          <w:ilvl w:val="0"/>
          <w:numId w:val="36"/>
        </w:numPr>
        <w:autoSpaceDE w:val="0"/>
        <w:autoSpaceDN w:val="0"/>
        <w:adjustRightInd w:val="0"/>
        <w:spacing w:after="0" w:line="360" w:lineRule="auto"/>
        <w:jc w:val="both"/>
        <w:rPr>
          <w:rFonts w:cstheme="minorHAnsi"/>
          <w:iCs/>
          <w:sz w:val="24"/>
          <w:szCs w:val="24"/>
        </w:rPr>
      </w:pPr>
      <w:r w:rsidRPr="00B76394">
        <w:rPr>
          <w:b/>
          <w:sz w:val="24"/>
          <w:szCs w:val="24"/>
        </w:rPr>
        <w:t>Τσιρούκης Α.</w:t>
      </w:r>
      <w:r w:rsidRPr="00B76394">
        <w:rPr>
          <w:sz w:val="24"/>
          <w:szCs w:val="24"/>
        </w:rPr>
        <w:t xml:space="preserve"> </w:t>
      </w:r>
      <w:r w:rsidRPr="00B76394">
        <w:rPr>
          <w:b/>
          <w:sz w:val="24"/>
          <w:szCs w:val="24"/>
        </w:rPr>
        <w:t xml:space="preserve">2013. </w:t>
      </w:r>
      <w:r w:rsidR="002900C5" w:rsidRPr="00B76394">
        <w:rPr>
          <w:b/>
          <w:sz w:val="24"/>
          <w:szCs w:val="24"/>
        </w:rPr>
        <w:t>«</w:t>
      </w:r>
      <w:r w:rsidRPr="00B76394">
        <w:rPr>
          <w:b/>
          <w:i/>
          <w:sz w:val="24"/>
          <w:szCs w:val="24"/>
        </w:rPr>
        <w:t xml:space="preserve">Αρχιτεκτονική τοπίου </w:t>
      </w:r>
      <w:r w:rsidRPr="00B76394">
        <w:rPr>
          <w:b/>
          <w:i/>
          <w:sz w:val="24"/>
          <w:szCs w:val="24"/>
          <w:lang w:val="en-US"/>
        </w:rPr>
        <w:t>CAD</w:t>
      </w:r>
      <w:r w:rsidRPr="00B76394">
        <w:rPr>
          <w:b/>
          <w:i/>
          <w:sz w:val="24"/>
          <w:szCs w:val="24"/>
        </w:rPr>
        <w:t>_7000</w:t>
      </w:r>
      <w:r w:rsidR="002900C5" w:rsidRPr="00B76394">
        <w:rPr>
          <w:b/>
          <w:sz w:val="24"/>
          <w:szCs w:val="24"/>
        </w:rPr>
        <w:t>»</w:t>
      </w:r>
    </w:p>
    <w:p w:rsidR="00CB631F" w:rsidRPr="000C3318" w:rsidRDefault="00CB631F" w:rsidP="00D2074A">
      <w:pPr>
        <w:autoSpaceDE w:val="0"/>
        <w:autoSpaceDN w:val="0"/>
        <w:adjustRightInd w:val="0"/>
        <w:spacing w:after="0" w:line="360" w:lineRule="auto"/>
        <w:jc w:val="both"/>
        <w:rPr>
          <w:rFonts w:cstheme="minorHAnsi"/>
          <w:sz w:val="24"/>
          <w:szCs w:val="24"/>
        </w:rPr>
      </w:pPr>
    </w:p>
    <w:p w:rsidR="00FC6AE5" w:rsidRPr="004565A3" w:rsidRDefault="003509E2" w:rsidP="00405534">
      <w:pPr>
        <w:autoSpaceDE w:val="0"/>
        <w:autoSpaceDN w:val="0"/>
        <w:adjustRightInd w:val="0"/>
        <w:spacing w:after="0" w:line="360" w:lineRule="auto"/>
        <w:jc w:val="both"/>
        <w:rPr>
          <w:rFonts w:cstheme="minorHAnsi"/>
          <w:b/>
          <w:color w:val="000000"/>
          <w:sz w:val="24"/>
          <w:szCs w:val="24"/>
          <w:u w:val="single"/>
        </w:rPr>
      </w:pPr>
      <w:r>
        <w:rPr>
          <w:rFonts w:cstheme="minorHAnsi"/>
          <w:b/>
          <w:color w:val="000000"/>
          <w:sz w:val="24"/>
          <w:szCs w:val="24"/>
          <w:u w:val="single"/>
        </w:rPr>
        <w:t xml:space="preserve">Μονογραφίες - </w:t>
      </w:r>
      <w:r w:rsidR="001C4174" w:rsidRPr="003979B1">
        <w:rPr>
          <w:rFonts w:cstheme="minorHAnsi"/>
          <w:b/>
          <w:color w:val="000000"/>
          <w:sz w:val="24"/>
          <w:szCs w:val="24"/>
          <w:u w:val="single"/>
        </w:rPr>
        <w:t>Συγγραφή διδακτικών σημειώσεων</w:t>
      </w:r>
      <w:r w:rsidR="009C19ED">
        <w:rPr>
          <w:rFonts w:cstheme="minorHAnsi"/>
          <w:b/>
          <w:color w:val="000000"/>
          <w:sz w:val="24"/>
          <w:szCs w:val="24"/>
          <w:u w:val="single"/>
        </w:rPr>
        <w:t>:</w:t>
      </w:r>
      <w:r w:rsidR="004C0D05" w:rsidRPr="009C19ED">
        <w:rPr>
          <w:rFonts w:cstheme="minorHAnsi"/>
          <w:b/>
          <w:color w:val="000000"/>
          <w:sz w:val="24"/>
          <w:szCs w:val="24"/>
        </w:rPr>
        <w:t xml:space="preserve"> </w:t>
      </w:r>
    </w:p>
    <w:p w:rsidR="00405534" w:rsidRPr="005D0B8A" w:rsidRDefault="00405534" w:rsidP="00405534">
      <w:pPr>
        <w:autoSpaceDE w:val="0"/>
        <w:autoSpaceDN w:val="0"/>
        <w:adjustRightInd w:val="0"/>
        <w:spacing w:after="0" w:line="360" w:lineRule="auto"/>
        <w:jc w:val="both"/>
        <w:rPr>
          <w:rFonts w:cstheme="minorHAnsi"/>
          <w:b/>
          <w:color w:val="000000"/>
          <w:sz w:val="24"/>
          <w:szCs w:val="24"/>
          <w:u w:val="single"/>
        </w:rPr>
      </w:pPr>
    </w:p>
    <w:p w:rsidR="00456D9E" w:rsidRDefault="0076474E" w:rsidP="00DD1353">
      <w:pPr>
        <w:autoSpaceDE w:val="0"/>
        <w:autoSpaceDN w:val="0"/>
        <w:adjustRightInd w:val="0"/>
        <w:spacing w:after="0" w:line="360" w:lineRule="auto"/>
        <w:jc w:val="both"/>
        <w:rPr>
          <w:rFonts w:cstheme="minorHAnsi"/>
          <w:b/>
          <w:color w:val="000000"/>
          <w:sz w:val="24"/>
          <w:szCs w:val="24"/>
        </w:rPr>
      </w:pPr>
      <w:r w:rsidRPr="00D2074A">
        <w:rPr>
          <w:rFonts w:cstheme="minorHAnsi"/>
          <w:color w:val="000000"/>
          <w:sz w:val="24"/>
          <w:szCs w:val="24"/>
        </w:rPr>
        <w:t xml:space="preserve">Οι παρακάτω διδακτικές σημειώσεις προκειμένου να εγκριθούν για τη διανομή τους προς χρήση των σπουδαστών του Τμήματος Δασοπονίας και Δ.Φ.Π. του τ. </w:t>
      </w:r>
      <w:r w:rsidRPr="00D2074A">
        <w:rPr>
          <w:rFonts w:cstheme="minorHAnsi"/>
          <w:color w:val="000000"/>
          <w:sz w:val="24"/>
          <w:szCs w:val="24"/>
        </w:rPr>
        <w:lastRenderedPageBreak/>
        <w:t>Παραρτήματος Καρδίτσας,</w:t>
      </w:r>
      <w:r w:rsidRPr="00D2074A">
        <w:rPr>
          <w:rFonts w:cstheme="minorHAnsi"/>
          <w:b/>
          <w:color w:val="000000"/>
          <w:sz w:val="24"/>
          <w:szCs w:val="24"/>
        </w:rPr>
        <w:t xml:space="preserve"> αξιολογούνταν από επιτροπή καθηγητών του τμήματος, για την επάρκεια, καταλληλότητα και το περιεχόμενο του περι</w:t>
      </w:r>
      <w:r w:rsidR="005D0B8A">
        <w:rPr>
          <w:rFonts w:cstheme="minorHAnsi"/>
          <w:b/>
          <w:color w:val="000000"/>
          <w:sz w:val="24"/>
          <w:szCs w:val="24"/>
        </w:rPr>
        <w:t>γράμματος σπουδών του μαθήματος και έπαιρναν έγκριση για την έκδοση και διανομή τους από το Συμβούλιο του Τμήματος.</w:t>
      </w:r>
      <w:r w:rsidR="0042589D">
        <w:rPr>
          <w:rFonts w:cstheme="minorHAnsi"/>
          <w:b/>
          <w:color w:val="000000"/>
          <w:sz w:val="24"/>
          <w:szCs w:val="24"/>
        </w:rPr>
        <w:t xml:space="preserve"> Οι διδακτικές σημειώσεις που συνέγραψα είναι οι παρακάτω:</w:t>
      </w:r>
    </w:p>
    <w:p w:rsidR="00E577E5" w:rsidRPr="003979B1" w:rsidRDefault="00E577E5" w:rsidP="00DD1353">
      <w:pPr>
        <w:autoSpaceDE w:val="0"/>
        <w:autoSpaceDN w:val="0"/>
        <w:adjustRightInd w:val="0"/>
        <w:spacing w:after="0" w:line="360" w:lineRule="auto"/>
        <w:jc w:val="both"/>
        <w:rPr>
          <w:rFonts w:cstheme="minorHAnsi"/>
          <w:b/>
          <w:color w:val="000000"/>
          <w:sz w:val="24"/>
          <w:szCs w:val="24"/>
        </w:rPr>
      </w:pPr>
    </w:p>
    <w:p w:rsidR="00347AD1" w:rsidRDefault="00C10ED9" w:rsidP="00D2074A">
      <w:pPr>
        <w:spacing w:line="360" w:lineRule="auto"/>
        <w:jc w:val="both"/>
        <w:rPr>
          <w:rFonts w:cstheme="minorHAnsi"/>
          <w:b/>
          <w:sz w:val="24"/>
          <w:szCs w:val="24"/>
          <w:u w:val="single"/>
        </w:rPr>
      </w:pPr>
      <w:r w:rsidRPr="003979B1">
        <w:rPr>
          <w:rFonts w:cstheme="minorHAnsi"/>
          <w:b/>
          <w:sz w:val="24"/>
          <w:szCs w:val="24"/>
          <w:u w:val="single"/>
        </w:rPr>
        <w:t>Α. Στο ΤΕΙ/Λ:</w:t>
      </w:r>
    </w:p>
    <w:p w:rsidR="0096652B" w:rsidRPr="009C19ED" w:rsidRDefault="00347AD1" w:rsidP="00D2074A">
      <w:pPr>
        <w:spacing w:line="360" w:lineRule="auto"/>
        <w:jc w:val="both"/>
        <w:rPr>
          <w:rFonts w:cstheme="minorHAnsi"/>
          <w:b/>
          <w:sz w:val="24"/>
          <w:szCs w:val="24"/>
          <w:u w:val="single"/>
        </w:rPr>
      </w:pPr>
      <w:r w:rsidRPr="009C19ED">
        <w:rPr>
          <w:rFonts w:cstheme="minorHAnsi"/>
          <w:b/>
          <w:sz w:val="24"/>
          <w:szCs w:val="24"/>
        </w:rPr>
        <w:t xml:space="preserve">1. </w:t>
      </w:r>
      <w:r w:rsidR="0096652B" w:rsidRPr="00B76394">
        <w:rPr>
          <w:rFonts w:ascii="Calibri" w:hAnsi="Calibri"/>
          <w:b/>
          <w:sz w:val="24"/>
          <w:szCs w:val="24"/>
          <w:lang w:eastAsia="en-US"/>
        </w:rPr>
        <w:t xml:space="preserve">Τσιρούκης Αχιλλέας, 1988. </w:t>
      </w:r>
      <w:r w:rsidR="0042589D" w:rsidRPr="00B76394">
        <w:rPr>
          <w:rFonts w:ascii="Calibri" w:hAnsi="Calibri"/>
          <w:b/>
          <w:sz w:val="24"/>
          <w:szCs w:val="24"/>
          <w:lang w:eastAsia="en-US"/>
        </w:rPr>
        <w:t xml:space="preserve">(Υλοχρηστική) </w:t>
      </w:r>
      <w:r w:rsidR="007A78D3" w:rsidRPr="00B76394">
        <w:rPr>
          <w:rFonts w:ascii="Calibri" w:hAnsi="Calibri"/>
          <w:b/>
          <w:sz w:val="24"/>
          <w:szCs w:val="24"/>
          <w:lang w:eastAsia="en-US"/>
        </w:rPr>
        <w:t>–</w:t>
      </w:r>
      <w:r w:rsidR="0042589D" w:rsidRPr="00B76394">
        <w:rPr>
          <w:rFonts w:ascii="Calibri" w:hAnsi="Calibri"/>
          <w:b/>
          <w:sz w:val="24"/>
          <w:szCs w:val="24"/>
          <w:lang w:eastAsia="en-US"/>
        </w:rPr>
        <w:t xml:space="preserve"> </w:t>
      </w:r>
      <w:r w:rsidR="007A78D3" w:rsidRPr="00B76394">
        <w:rPr>
          <w:rFonts w:ascii="Calibri" w:hAnsi="Calibri"/>
          <w:b/>
          <w:sz w:val="24"/>
          <w:szCs w:val="24"/>
          <w:lang w:eastAsia="en-US"/>
        </w:rPr>
        <w:t>«</w:t>
      </w:r>
      <w:r w:rsidR="0096652B" w:rsidRPr="00B76394">
        <w:rPr>
          <w:rFonts w:ascii="Calibri" w:hAnsi="Calibri"/>
          <w:b/>
          <w:i/>
          <w:sz w:val="24"/>
          <w:szCs w:val="24"/>
          <w:lang w:eastAsia="en-US"/>
        </w:rPr>
        <w:t>Συγκομιδή δασικών προϊόντων</w:t>
      </w:r>
      <w:r w:rsidR="007A78D3" w:rsidRPr="00B76394">
        <w:rPr>
          <w:rFonts w:ascii="Calibri" w:hAnsi="Calibri"/>
          <w:b/>
          <w:sz w:val="24"/>
          <w:szCs w:val="24"/>
          <w:lang w:eastAsia="en-US"/>
        </w:rPr>
        <w:t>»</w:t>
      </w:r>
      <w:r w:rsidR="0096652B" w:rsidRPr="00B76394">
        <w:rPr>
          <w:rFonts w:ascii="Calibri" w:hAnsi="Calibri"/>
          <w:b/>
          <w:sz w:val="24"/>
          <w:szCs w:val="24"/>
          <w:lang w:eastAsia="en-US"/>
        </w:rPr>
        <w:t xml:space="preserve">. </w:t>
      </w:r>
      <w:r w:rsidR="0096652B" w:rsidRPr="00B76394">
        <w:rPr>
          <w:rFonts w:ascii="Calibri" w:hAnsi="Calibri"/>
          <w:sz w:val="24"/>
          <w:szCs w:val="24"/>
          <w:lang w:eastAsia="en-US"/>
        </w:rPr>
        <w:t>Διδακτικές Σημειώσεις Θεωρίας και Εργαστηρίου. Έκδοση ΤΕΙ Λάρισας, Τμήμα Δα</w:t>
      </w:r>
      <w:r w:rsidR="00DF5098" w:rsidRPr="00B76394">
        <w:rPr>
          <w:rFonts w:ascii="Calibri" w:hAnsi="Calibri"/>
          <w:sz w:val="24"/>
          <w:szCs w:val="24"/>
          <w:lang w:eastAsia="en-US"/>
        </w:rPr>
        <w:t xml:space="preserve">σοπονίας, </w:t>
      </w:r>
      <w:r w:rsidR="0096652B" w:rsidRPr="00B76394">
        <w:rPr>
          <w:rFonts w:ascii="Calibri" w:hAnsi="Calibri"/>
          <w:sz w:val="24"/>
          <w:szCs w:val="24"/>
          <w:lang w:eastAsia="en-US"/>
        </w:rPr>
        <w:t>σελ. 1</w:t>
      </w:r>
      <w:r w:rsidR="00DF5098" w:rsidRPr="00B76394">
        <w:rPr>
          <w:rFonts w:ascii="Calibri" w:hAnsi="Calibri"/>
          <w:sz w:val="24"/>
          <w:szCs w:val="24"/>
          <w:lang w:eastAsia="en-US"/>
        </w:rPr>
        <w:t>05.</w:t>
      </w:r>
      <w:r w:rsidR="007A78D3" w:rsidRPr="00B76394">
        <w:rPr>
          <w:rFonts w:cstheme="minorHAnsi"/>
          <w:b/>
          <w:bCs/>
          <w:sz w:val="24"/>
          <w:szCs w:val="24"/>
        </w:rPr>
        <w:t xml:space="preserve"> </w:t>
      </w:r>
    </w:p>
    <w:p w:rsidR="00DF5098" w:rsidRPr="009C19ED" w:rsidRDefault="0042589D" w:rsidP="00DF5098">
      <w:pPr>
        <w:spacing w:line="360" w:lineRule="auto"/>
        <w:jc w:val="both"/>
        <w:rPr>
          <w:rFonts w:ascii="Calibri" w:hAnsi="Calibri" w:cs="Arial"/>
          <w:sz w:val="24"/>
          <w:szCs w:val="24"/>
        </w:rPr>
      </w:pPr>
      <w:r w:rsidRPr="009C19ED">
        <w:rPr>
          <w:rFonts w:ascii="Calibri" w:hAnsi="Calibri" w:cs="Arial"/>
          <w:sz w:val="24"/>
          <w:szCs w:val="24"/>
        </w:rPr>
        <w:t>Το σύγγραμμα απευθύνεται</w:t>
      </w:r>
      <w:r w:rsidR="00DF5098" w:rsidRPr="009C19ED">
        <w:rPr>
          <w:rFonts w:ascii="Calibri" w:hAnsi="Calibri" w:cs="Arial"/>
          <w:sz w:val="24"/>
          <w:szCs w:val="24"/>
        </w:rPr>
        <w:t xml:space="preserve"> στους φοιτητές και τις φοιτήτριες του Τμήματος Δασοπονίας του ΤΕΙ Λάρισας και σκοπεύει στο να τους εισάγει σε σχετικά θέματα εφαρμογής της επιστήμης της Συγκομιδής δασικών προϊόντων. Ως εκ τούτου, πραγματεύεται θέματα που σχετίζονται τόσο με την </w:t>
      </w:r>
      <w:r w:rsidR="00846F67" w:rsidRPr="009C19ED">
        <w:rPr>
          <w:rFonts w:ascii="Calibri" w:hAnsi="Calibri" w:cs="Arial"/>
          <w:sz w:val="24"/>
          <w:szCs w:val="24"/>
        </w:rPr>
        <w:t>ορθολογική οργάνωση της συγκομιδής του ξύλου, όσο και με τα δευτερεύοντα προϊόντα παραγωγής και τις χρήσεις αυτών.</w:t>
      </w:r>
    </w:p>
    <w:p w:rsidR="00846F67" w:rsidRPr="00D80835" w:rsidRDefault="00846F67" w:rsidP="00846F67">
      <w:pPr>
        <w:spacing w:line="360" w:lineRule="auto"/>
        <w:jc w:val="both"/>
        <w:rPr>
          <w:rFonts w:ascii="Calibri" w:hAnsi="Calibri"/>
          <w:b/>
          <w:color w:val="002060"/>
          <w:sz w:val="24"/>
          <w:szCs w:val="24"/>
          <w:lang w:eastAsia="en-US"/>
        </w:rPr>
      </w:pPr>
      <w:r w:rsidRPr="009C19ED">
        <w:rPr>
          <w:rFonts w:ascii="Calibri" w:hAnsi="Calibri"/>
          <w:b/>
          <w:color w:val="002060"/>
          <w:sz w:val="24"/>
          <w:szCs w:val="24"/>
          <w:lang w:eastAsia="en-US"/>
        </w:rPr>
        <w:t xml:space="preserve">2. </w:t>
      </w:r>
      <w:r w:rsidRPr="00B76394">
        <w:rPr>
          <w:rFonts w:ascii="Calibri" w:hAnsi="Calibri"/>
          <w:b/>
          <w:sz w:val="24"/>
          <w:szCs w:val="24"/>
          <w:lang w:eastAsia="en-US"/>
        </w:rPr>
        <w:t xml:space="preserve">Τσιρούκης Αχιλλέας, 1988. </w:t>
      </w:r>
      <w:r w:rsidR="0042589D" w:rsidRPr="00B76394">
        <w:rPr>
          <w:rFonts w:ascii="Calibri" w:hAnsi="Calibri"/>
          <w:b/>
          <w:sz w:val="24"/>
          <w:szCs w:val="24"/>
          <w:lang w:eastAsia="en-US"/>
        </w:rPr>
        <w:t xml:space="preserve">(Υλοχρηστική) </w:t>
      </w:r>
      <w:r w:rsidR="007A78D3" w:rsidRPr="00B76394">
        <w:rPr>
          <w:rFonts w:ascii="Calibri" w:hAnsi="Calibri"/>
          <w:b/>
          <w:sz w:val="24"/>
          <w:szCs w:val="24"/>
          <w:lang w:eastAsia="en-US"/>
        </w:rPr>
        <w:t>–</w:t>
      </w:r>
      <w:r w:rsidR="0042589D" w:rsidRPr="00B76394">
        <w:rPr>
          <w:rFonts w:ascii="Calibri" w:hAnsi="Calibri"/>
          <w:b/>
          <w:sz w:val="24"/>
          <w:szCs w:val="24"/>
          <w:lang w:eastAsia="en-US"/>
        </w:rPr>
        <w:t xml:space="preserve"> </w:t>
      </w:r>
      <w:r w:rsidR="007A78D3" w:rsidRPr="00B76394">
        <w:rPr>
          <w:rFonts w:ascii="Calibri" w:hAnsi="Calibri"/>
          <w:b/>
          <w:sz w:val="24"/>
          <w:szCs w:val="24"/>
          <w:lang w:eastAsia="en-US"/>
        </w:rPr>
        <w:t>«</w:t>
      </w:r>
      <w:r w:rsidRPr="00B76394">
        <w:rPr>
          <w:rFonts w:ascii="Calibri" w:hAnsi="Calibri"/>
          <w:b/>
          <w:i/>
          <w:sz w:val="24"/>
          <w:szCs w:val="24"/>
          <w:lang w:eastAsia="en-US"/>
        </w:rPr>
        <w:t>Δομή και Ιδιότητες του ξύλου</w:t>
      </w:r>
      <w:r w:rsidR="007A78D3" w:rsidRPr="00B76394">
        <w:rPr>
          <w:rFonts w:ascii="Calibri" w:hAnsi="Calibri"/>
          <w:b/>
          <w:sz w:val="24"/>
          <w:szCs w:val="24"/>
          <w:lang w:eastAsia="en-US"/>
        </w:rPr>
        <w:t>»</w:t>
      </w:r>
      <w:r w:rsidRPr="00B76394">
        <w:rPr>
          <w:rFonts w:ascii="Calibri" w:hAnsi="Calibri"/>
          <w:b/>
          <w:sz w:val="24"/>
          <w:szCs w:val="24"/>
          <w:lang w:eastAsia="en-US"/>
        </w:rPr>
        <w:t xml:space="preserve"> </w:t>
      </w:r>
      <w:r w:rsidRPr="00D80835">
        <w:rPr>
          <w:rFonts w:ascii="Calibri" w:hAnsi="Calibri"/>
          <w:b/>
          <w:sz w:val="24"/>
          <w:szCs w:val="24"/>
          <w:lang w:eastAsia="en-US"/>
        </w:rPr>
        <w:t>Διδακτικές Σημειώσεις Θεωρίας και Εργαστηρίου. Έκδοση ΤΕΙ Λάρισας, Τμήμα Δασοπονίας, σελ. 1</w:t>
      </w:r>
      <w:r w:rsidR="004B1555" w:rsidRPr="00D80835">
        <w:rPr>
          <w:rFonts w:ascii="Calibri" w:hAnsi="Calibri"/>
          <w:b/>
          <w:sz w:val="24"/>
          <w:szCs w:val="24"/>
          <w:lang w:eastAsia="en-US"/>
        </w:rPr>
        <w:t>47</w:t>
      </w:r>
      <w:r w:rsidRPr="00D80835">
        <w:rPr>
          <w:rFonts w:ascii="Calibri" w:hAnsi="Calibri"/>
          <w:b/>
          <w:sz w:val="24"/>
          <w:szCs w:val="24"/>
          <w:lang w:eastAsia="en-US"/>
        </w:rPr>
        <w:t>.</w:t>
      </w:r>
    </w:p>
    <w:p w:rsidR="004B1555" w:rsidRPr="009C19ED" w:rsidRDefault="0042589D" w:rsidP="004B1555">
      <w:pPr>
        <w:spacing w:line="360" w:lineRule="auto"/>
        <w:jc w:val="both"/>
        <w:rPr>
          <w:rFonts w:ascii="Calibri" w:hAnsi="Calibri" w:cs="Arial"/>
          <w:sz w:val="24"/>
          <w:szCs w:val="24"/>
        </w:rPr>
      </w:pPr>
      <w:r w:rsidRPr="009C19ED">
        <w:rPr>
          <w:rFonts w:ascii="Calibri" w:hAnsi="Calibri" w:cs="Arial"/>
          <w:sz w:val="24"/>
          <w:szCs w:val="24"/>
        </w:rPr>
        <w:t>Το σύγγραμμα απευθύνεται</w:t>
      </w:r>
      <w:r w:rsidR="004B1555" w:rsidRPr="009C19ED">
        <w:rPr>
          <w:rFonts w:ascii="Calibri" w:hAnsi="Calibri" w:cs="Arial"/>
          <w:sz w:val="24"/>
          <w:szCs w:val="24"/>
        </w:rPr>
        <w:t xml:space="preserve"> στους φοιτητές και τις φοιτήτριες του Τμήματος Δασοπονίας του ΤΕΙ Λάρισας και σκοπεύει στο να τους εισάγει σε σχετικά θέματα εφαρμογής της επιστήμης της Δομής και των ιδιοτήτων του ξύλου. Ως εκ τούτου, πραγματεύεται θέματα που σχετίζονται με τα μακροσκοπικά και μικροσκοπικά δομικά χαρακτηριστικά  του ξύλου, </w:t>
      </w:r>
      <w:r w:rsidR="007470D6" w:rsidRPr="009C19ED">
        <w:rPr>
          <w:rFonts w:ascii="Calibri" w:hAnsi="Calibri" w:cs="Arial"/>
          <w:sz w:val="24"/>
          <w:szCs w:val="24"/>
        </w:rPr>
        <w:t>καθώς επίσης</w:t>
      </w:r>
      <w:r w:rsidR="004B1555" w:rsidRPr="009C19ED">
        <w:rPr>
          <w:rFonts w:ascii="Calibri" w:hAnsi="Calibri" w:cs="Arial"/>
          <w:sz w:val="24"/>
          <w:szCs w:val="24"/>
        </w:rPr>
        <w:t xml:space="preserve"> και με τ</w:t>
      </w:r>
      <w:r w:rsidR="007470D6" w:rsidRPr="009C19ED">
        <w:rPr>
          <w:rFonts w:ascii="Calibri" w:hAnsi="Calibri" w:cs="Arial"/>
          <w:sz w:val="24"/>
          <w:szCs w:val="24"/>
        </w:rPr>
        <w:t>ην ε</w:t>
      </w:r>
      <w:r w:rsidR="00E802BF" w:rsidRPr="009C19ED">
        <w:rPr>
          <w:rFonts w:ascii="Calibri" w:hAnsi="Calibri" w:cs="Arial"/>
          <w:sz w:val="24"/>
          <w:szCs w:val="24"/>
        </w:rPr>
        <w:t xml:space="preserve">πίδραση των χημικών συστατικών, </w:t>
      </w:r>
      <w:r w:rsidR="007470D6" w:rsidRPr="009C19ED">
        <w:rPr>
          <w:rFonts w:ascii="Calibri" w:hAnsi="Calibri" w:cs="Arial"/>
          <w:sz w:val="24"/>
          <w:szCs w:val="24"/>
        </w:rPr>
        <w:t>τις ιδιότητες και χρήσεις του ξύλου.</w:t>
      </w:r>
    </w:p>
    <w:p w:rsidR="00846F67" w:rsidRPr="00D80835" w:rsidRDefault="00404BB8" w:rsidP="00DF5098">
      <w:pPr>
        <w:spacing w:line="360" w:lineRule="auto"/>
        <w:jc w:val="both"/>
        <w:rPr>
          <w:rFonts w:ascii="Calibri" w:hAnsi="Calibri" w:cs="Arial"/>
          <w:b/>
          <w:sz w:val="24"/>
          <w:szCs w:val="24"/>
        </w:rPr>
      </w:pPr>
      <w:r w:rsidRPr="009C19ED">
        <w:rPr>
          <w:rFonts w:ascii="Calibri" w:hAnsi="Calibri"/>
          <w:b/>
          <w:color w:val="002060"/>
          <w:sz w:val="24"/>
          <w:szCs w:val="24"/>
          <w:lang w:eastAsia="en-US"/>
        </w:rPr>
        <w:t xml:space="preserve">3. </w:t>
      </w:r>
      <w:r w:rsidRPr="00B76394">
        <w:rPr>
          <w:rFonts w:ascii="Calibri" w:hAnsi="Calibri"/>
          <w:b/>
          <w:sz w:val="24"/>
          <w:szCs w:val="24"/>
          <w:lang w:eastAsia="en-US"/>
        </w:rPr>
        <w:t>Τσιρούκης</w:t>
      </w:r>
      <w:r w:rsidR="00723825" w:rsidRPr="00B76394">
        <w:rPr>
          <w:rFonts w:ascii="Calibri" w:hAnsi="Calibri"/>
          <w:b/>
          <w:sz w:val="24"/>
          <w:szCs w:val="24"/>
          <w:lang w:eastAsia="en-US"/>
        </w:rPr>
        <w:t xml:space="preserve"> Αχιλλέας, 2004. </w:t>
      </w:r>
      <w:r w:rsidR="0019265E" w:rsidRPr="00B76394">
        <w:rPr>
          <w:rFonts w:ascii="Calibri" w:hAnsi="Calibri"/>
          <w:b/>
          <w:sz w:val="24"/>
          <w:szCs w:val="24"/>
          <w:lang w:eastAsia="en-US"/>
        </w:rPr>
        <w:t>«</w:t>
      </w:r>
      <w:r w:rsidR="00723825" w:rsidRPr="00B76394">
        <w:rPr>
          <w:rFonts w:ascii="Calibri" w:hAnsi="Calibri"/>
          <w:b/>
          <w:i/>
          <w:sz w:val="24"/>
          <w:szCs w:val="24"/>
          <w:lang w:eastAsia="en-US"/>
        </w:rPr>
        <w:t>Δενδρομετρία</w:t>
      </w:r>
      <w:r w:rsidR="0019265E" w:rsidRPr="00B76394">
        <w:rPr>
          <w:rFonts w:ascii="Calibri" w:hAnsi="Calibri"/>
          <w:b/>
          <w:sz w:val="24"/>
          <w:szCs w:val="24"/>
          <w:lang w:eastAsia="en-US"/>
        </w:rPr>
        <w:t>»</w:t>
      </w:r>
      <w:r w:rsidRPr="00B76394">
        <w:rPr>
          <w:rFonts w:ascii="Calibri" w:hAnsi="Calibri"/>
          <w:b/>
          <w:sz w:val="24"/>
          <w:szCs w:val="24"/>
          <w:lang w:eastAsia="en-US"/>
        </w:rPr>
        <w:t xml:space="preserve">. </w:t>
      </w:r>
      <w:r w:rsidRPr="00D80835">
        <w:rPr>
          <w:rFonts w:ascii="Calibri" w:hAnsi="Calibri"/>
          <w:b/>
          <w:sz w:val="24"/>
          <w:szCs w:val="24"/>
          <w:lang w:eastAsia="en-US"/>
        </w:rPr>
        <w:t>Διδακτικές Σημειώσεις Θεωρίας και Εργαστηρίου. Έκδοση ΤΕΙ Λάρ</w:t>
      </w:r>
      <w:r w:rsidR="00723825" w:rsidRPr="00D80835">
        <w:rPr>
          <w:rFonts w:ascii="Calibri" w:hAnsi="Calibri"/>
          <w:b/>
          <w:sz w:val="24"/>
          <w:szCs w:val="24"/>
          <w:lang w:eastAsia="en-US"/>
        </w:rPr>
        <w:t>ισας, Τμήμα Δασοπονίας, σελ. 197</w:t>
      </w:r>
      <w:r w:rsidRPr="00D80835">
        <w:rPr>
          <w:rFonts w:ascii="Calibri" w:hAnsi="Calibri"/>
          <w:b/>
          <w:sz w:val="24"/>
          <w:szCs w:val="24"/>
          <w:lang w:eastAsia="en-US"/>
        </w:rPr>
        <w:t>.</w:t>
      </w:r>
      <w:r w:rsidR="0019265E" w:rsidRPr="00D80835">
        <w:rPr>
          <w:rFonts w:cstheme="minorHAnsi"/>
          <w:b/>
          <w:bCs/>
          <w:sz w:val="24"/>
          <w:szCs w:val="24"/>
        </w:rPr>
        <w:t xml:space="preserve"> </w:t>
      </w:r>
    </w:p>
    <w:p w:rsidR="00846F67" w:rsidRPr="009C19ED" w:rsidRDefault="00AE76C8" w:rsidP="00DF5098">
      <w:pPr>
        <w:spacing w:line="360" w:lineRule="auto"/>
        <w:jc w:val="both"/>
        <w:rPr>
          <w:rFonts w:ascii="Calibri" w:hAnsi="Calibri" w:cs="Arial"/>
          <w:sz w:val="24"/>
          <w:szCs w:val="24"/>
        </w:rPr>
      </w:pPr>
      <w:r w:rsidRPr="009C19ED">
        <w:rPr>
          <w:rFonts w:ascii="Calibri" w:hAnsi="Calibri" w:cs="Arial"/>
          <w:sz w:val="24"/>
          <w:szCs w:val="24"/>
        </w:rPr>
        <w:t>Το σύγγραμμα απευθύνονταν στους φοιτητές και τις φοιτήτριες του Τμήματος Δασοπονίας</w:t>
      </w:r>
      <w:r w:rsidR="00E802BF" w:rsidRPr="009C19ED">
        <w:rPr>
          <w:rFonts w:ascii="Calibri" w:hAnsi="Calibri" w:cs="Arial"/>
          <w:sz w:val="24"/>
          <w:szCs w:val="24"/>
        </w:rPr>
        <w:t xml:space="preserve"> του ΤΕΙ Λάρισας και σκοπό είχε</w:t>
      </w:r>
      <w:r w:rsidRPr="009C19ED">
        <w:rPr>
          <w:rFonts w:ascii="Calibri" w:hAnsi="Calibri" w:cs="Arial"/>
          <w:sz w:val="24"/>
          <w:szCs w:val="24"/>
        </w:rPr>
        <w:t xml:space="preserve"> να τους εισάγει σε σχετικά θέματα </w:t>
      </w:r>
      <w:r w:rsidRPr="009C19ED">
        <w:rPr>
          <w:rFonts w:ascii="Calibri" w:hAnsi="Calibri" w:cs="Arial"/>
          <w:sz w:val="24"/>
          <w:szCs w:val="24"/>
        </w:rPr>
        <w:lastRenderedPageBreak/>
        <w:t>εφαρμογής της επιστήμης της Δενδρομετρίας. Βασικές ενότητες του μαθήματος διαπραγματεύονται τον υπολογισμό των παραμέτρων για την εύρεση του όγκου του κατακείμενου κορμού</w:t>
      </w:r>
      <w:r w:rsidR="000201B4" w:rsidRPr="009C19ED">
        <w:rPr>
          <w:rFonts w:ascii="Calibri" w:hAnsi="Calibri" w:cs="Arial"/>
          <w:sz w:val="24"/>
          <w:szCs w:val="24"/>
        </w:rPr>
        <w:t>, την εκτίμηση του όγκου ιστάμενων δένδρων, την εκτίμηση του όγκου δασοσυστάδων και ευρύτερα του δάσους με τη βοήθεια διάφορων επιστημονικών μεθόδων και τέλος περιλαμβάνει μεθόδους εύρεσης της προσαύξησης του δένδρου και των συστάδων</w:t>
      </w:r>
      <w:r w:rsidR="00E802BF" w:rsidRPr="009C19ED">
        <w:rPr>
          <w:rFonts w:ascii="Calibri" w:hAnsi="Calibri" w:cs="Arial"/>
          <w:sz w:val="24"/>
          <w:szCs w:val="24"/>
        </w:rPr>
        <w:t>.</w:t>
      </w:r>
    </w:p>
    <w:p w:rsidR="001E146F" w:rsidRPr="00D80835" w:rsidRDefault="00743AE4" w:rsidP="001E146F">
      <w:pPr>
        <w:spacing w:line="360" w:lineRule="auto"/>
        <w:jc w:val="both"/>
        <w:rPr>
          <w:rFonts w:ascii="Calibri" w:hAnsi="Calibri" w:cs="Arial"/>
          <w:b/>
          <w:sz w:val="24"/>
          <w:szCs w:val="24"/>
        </w:rPr>
      </w:pPr>
      <w:r w:rsidRPr="009C19ED">
        <w:rPr>
          <w:rFonts w:ascii="Calibri" w:hAnsi="Calibri"/>
          <w:b/>
          <w:color w:val="002060"/>
          <w:sz w:val="24"/>
          <w:szCs w:val="24"/>
          <w:lang w:eastAsia="en-US"/>
        </w:rPr>
        <w:t>4</w:t>
      </w:r>
      <w:r w:rsidR="001E146F" w:rsidRPr="009C19ED">
        <w:rPr>
          <w:rFonts w:ascii="Calibri" w:hAnsi="Calibri"/>
          <w:b/>
          <w:color w:val="002060"/>
          <w:sz w:val="24"/>
          <w:szCs w:val="24"/>
          <w:lang w:eastAsia="en-US"/>
        </w:rPr>
        <w:t xml:space="preserve">. </w:t>
      </w:r>
      <w:r w:rsidR="001E146F" w:rsidRPr="00B76394">
        <w:rPr>
          <w:rFonts w:ascii="Calibri" w:hAnsi="Calibri"/>
          <w:b/>
          <w:sz w:val="24"/>
          <w:szCs w:val="24"/>
          <w:lang w:eastAsia="en-US"/>
        </w:rPr>
        <w:t>Τσιρούκης</w:t>
      </w:r>
      <w:r w:rsidRPr="00B76394">
        <w:rPr>
          <w:rFonts w:ascii="Calibri" w:hAnsi="Calibri"/>
          <w:b/>
          <w:sz w:val="24"/>
          <w:szCs w:val="24"/>
          <w:lang w:eastAsia="en-US"/>
        </w:rPr>
        <w:t xml:space="preserve"> Αχιλλέας, 1988. </w:t>
      </w:r>
      <w:r w:rsidR="0019265E" w:rsidRPr="00B76394">
        <w:rPr>
          <w:rFonts w:ascii="Calibri" w:hAnsi="Calibri"/>
          <w:b/>
          <w:sz w:val="24"/>
          <w:szCs w:val="24"/>
          <w:lang w:eastAsia="en-US"/>
        </w:rPr>
        <w:t>«</w:t>
      </w:r>
      <w:r w:rsidRPr="00B76394">
        <w:rPr>
          <w:rFonts w:ascii="Calibri" w:hAnsi="Calibri"/>
          <w:b/>
          <w:i/>
          <w:sz w:val="24"/>
          <w:szCs w:val="24"/>
          <w:lang w:eastAsia="en-US"/>
        </w:rPr>
        <w:t>Πρόληψη ατυχημάτων</w:t>
      </w:r>
      <w:r w:rsidR="0019265E" w:rsidRPr="00B76394">
        <w:rPr>
          <w:rFonts w:ascii="Calibri" w:hAnsi="Calibri"/>
          <w:b/>
          <w:sz w:val="24"/>
          <w:szCs w:val="24"/>
          <w:lang w:eastAsia="en-US"/>
        </w:rPr>
        <w:t>»</w:t>
      </w:r>
      <w:r w:rsidR="001E146F" w:rsidRPr="00B76394">
        <w:rPr>
          <w:rFonts w:ascii="Calibri" w:hAnsi="Calibri"/>
          <w:b/>
          <w:sz w:val="24"/>
          <w:szCs w:val="24"/>
          <w:lang w:eastAsia="en-US"/>
        </w:rPr>
        <w:t xml:space="preserve">. </w:t>
      </w:r>
      <w:r w:rsidRPr="00D80835">
        <w:rPr>
          <w:rFonts w:ascii="Calibri" w:hAnsi="Calibri"/>
          <w:b/>
          <w:sz w:val="24"/>
          <w:szCs w:val="24"/>
          <w:lang w:eastAsia="en-US"/>
        </w:rPr>
        <w:t>Διδακτικές Σημειώσεις Θεωρίας</w:t>
      </w:r>
      <w:r w:rsidR="001E146F" w:rsidRPr="00D80835">
        <w:rPr>
          <w:rFonts w:ascii="Calibri" w:hAnsi="Calibri"/>
          <w:b/>
          <w:sz w:val="24"/>
          <w:szCs w:val="24"/>
          <w:lang w:eastAsia="en-US"/>
        </w:rPr>
        <w:t>. Έκδοση ΤΕΙ Λάρισας, Τμήμα Δα</w:t>
      </w:r>
      <w:r w:rsidRPr="00D80835">
        <w:rPr>
          <w:rFonts w:ascii="Calibri" w:hAnsi="Calibri"/>
          <w:b/>
          <w:sz w:val="24"/>
          <w:szCs w:val="24"/>
          <w:lang w:eastAsia="en-US"/>
        </w:rPr>
        <w:t>σοπονίας, σελ. 123</w:t>
      </w:r>
      <w:r w:rsidR="001E146F" w:rsidRPr="00D80835">
        <w:rPr>
          <w:rFonts w:ascii="Calibri" w:hAnsi="Calibri"/>
          <w:b/>
          <w:sz w:val="24"/>
          <w:szCs w:val="24"/>
          <w:lang w:eastAsia="en-US"/>
        </w:rPr>
        <w:t>.</w:t>
      </w:r>
      <w:r w:rsidR="0019265E" w:rsidRPr="00D80835">
        <w:rPr>
          <w:rFonts w:cstheme="minorHAnsi"/>
          <w:b/>
          <w:bCs/>
          <w:sz w:val="24"/>
          <w:szCs w:val="24"/>
        </w:rPr>
        <w:t xml:space="preserve"> </w:t>
      </w:r>
    </w:p>
    <w:p w:rsidR="00347AD1" w:rsidRPr="009C19ED" w:rsidRDefault="00743AE4" w:rsidP="00347AD1">
      <w:pPr>
        <w:spacing w:line="360" w:lineRule="auto"/>
        <w:jc w:val="both"/>
        <w:rPr>
          <w:rFonts w:ascii="Calibri" w:hAnsi="Calibri" w:cs="Arial"/>
          <w:sz w:val="24"/>
          <w:szCs w:val="24"/>
        </w:rPr>
      </w:pPr>
      <w:r w:rsidRPr="009C19ED">
        <w:rPr>
          <w:rFonts w:ascii="Calibri" w:hAnsi="Calibri" w:cs="Arial"/>
          <w:sz w:val="24"/>
          <w:szCs w:val="24"/>
        </w:rPr>
        <w:t xml:space="preserve">Το σύγγραμμα απευθύνονταν στους φοιτητές και τις φοιτήτριες του Τμήματος Δασοπονίας του ΤΕΙ Λάρισας και σκοπεύει στο να τους εισάγει σε σχετικά θέματα </w:t>
      </w:r>
      <w:r w:rsidRPr="00D80835">
        <w:rPr>
          <w:rFonts w:ascii="Calibri" w:hAnsi="Calibri" w:cs="Arial"/>
          <w:b/>
          <w:sz w:val="24"/>
          <w:szCs w:val="24"/>
        </w:rPr>
        <w:t xml:space="preserve">Πρόληψης ατυχημάτων και </w:t>
      </w:r>
      <w:r w:rsidR="00952E81" w:rsidRPr="00D80835">
        <w:rPr>
          <w:rFonts w:ascii="Calibri" w:hAnsi="Calibri" w:cs="Arial"/>
          <w:b/>
          <w:sz w:val="24"/>
          <w:szCs w:val="24"/>
        </w:rPr>
        <w:t>Υ</w:t>
      </w:r>
      <w:r w:rsidRPr="00D80835">
        <w:rPr>
          <w:rFonts w:ascii="Calibri" w:hAnsi="Calibri" w:cs="Arial"/>
          <w:b/>
          <w:sz w:val="24"/>
          <w:szCs w:val="24"/>
        </w:rPr>
        <w:t>γιεινής και ασφάλειας των εργαζομένων</w:t>
      </w:r>
      <w:r w:rsidR="00952E81" w:rsidRPr="00D80835">
        <w:rPr>
          <w:rFonts w:ascii="Calibri" w:hAnsi="Calibri" w:cs="Arial"/>
          <w:b/>
          <w:sz w:val="24"/>
          <w:szCs w:val="24"/>
        </w:rPr>
        <w:t xml:space="preserve"> τόσο σε θέματα που αφορούν τις επιδράσεις του φυσικού εργασιακού περιβάλλοντος</w:t>
      </w:r>
      <w:r w:rsidR="00952E81" w:rsidRPr="009C19ED">
        <w:rPr>
          <w:rFonts w:ascii="Calibri" w:hAnsi="Calibri" w:cs="Arial"/>
          <w:sz w:val="24"/>
          <w:szCs w:val="24"/>
        </w:rPr>
        <w:t xml:space="preserve"> πάνω στα ατυχήματα και τις επαγγελματικές ασθένειες, όσο</w:t>
      </w:r>
      <w:r w:rsidR="00347AD1" w:rsidRPr="009C19ED">
        <w:rPr>
          <w:rFonts w:ascii="Calibri" w:hAnsi="Calibri" w:cs="Arial"/>
          <w:sz w:val="24"/>
          <w:szCs w:val="24"/>
        </w:rPr>
        <w:t xml:space="preserve"> και γενικότερα της οργάνωσης της ασφάλειας στα διάφορα πεδία ενάσκησης των λειτουργιών της δασοπονίας.</w:t>
      </w:r>
    </w:p>
    <w:p w:rsidR="00347AD1" w:rsidRPr="00D80835" w:rsidRDefault="00347AD1" w:rsidP="00BA2D3A">
      <w:pPr>
        <w:pStyle w:val="a4"/>
        <w:numPr>
          <w:ilvl w:val="0"/>
          <w:numId w:val="47"/>
        </w:numPr>
        <w:spacing w:line="360" w:lineRule="auto"/>
        <w:jc w:val="both"/>
        <w:rPr>
          <w:rFonts w:ascii="Calibri" w:hAnsi="Calibri" w:cs="Arial"/>
          <w:b/>
          <w:sz w:val="24"/>
          <w:szCs w:val="24"/>
        </w:rPr>
      </w:pPr>
      <w:r w:rsidRPr="00B76394">
        <w:rPr>
          <w:rFonts w:ascii="Calibri" w:hAnsi="Calibri"/>
          <w:b/>
          <w:sz w:val="24"/>
          <w:szCs w:val="24"/>
          <w:lang w:eastAsia="en-US"/>
        </w:rPr>
        <w:t>Τσιρούκης Αχιλλέας, 19</w:t>
      </w:r>
      <w:r w:rsidR="00EF14B4" w:rsidRPr="00B76394">
        <w:rPr>
          <w:rFonts w:ascii="Calibri" w:hAnsi="Calibri"/>
          <w:b/>
          <w:sz w:val="24"/>
          <w:szCs w:val="24"/>
          <w:lang w:eastAsia="en-US"/>
        </w:rPr>
        <w:t>97</w:t>
      </w:r>
      <w:r w:rsidRPr="00B76394">
        <w:rPr>
          <w:rFonts w:ascii="Calibri" w:hAnsi="Calibri"/>
          <w:b/>
          <w:sz w:val="24"/>
          <w:szCs w:val="24"/>
          <w:lang w:eastAsia="en-US"/>
        </w:rPr>
        <w:t xml:space="preserve">. </w:t>
      </w:r>
      <w:r w:rsidR="0019265E" w:rsidRPr="00B76394">
        <w:rPr>
          <w:rFonts w:ascii="Calibri" w:hAnsi="Calibri"/>
          <w:b/>
          <w:sz w:val="24"/>
          <w:szCs w:val="24"/>
          <w:lang w:eastAsia="en-US"/>
        </w:rPr>
        <w:t>«</w:t>
      </w:r>
      <w:r w:rsidR="00CC12D7" w:rsidRPr="00B76394">
        <w:rPr>
          <w:rFonts w:ascii="Calibri" w:hAnsi="Calibri"/>
          <w:b/>
          <w:i/>
          <w:sz w:val="24"/>
          <w:szCs w:val="24"/>
          <w:lang w:eastAsia="en-US"/>
        </w:rPr>
        <w:t>Δασικά μηχανήματα και δασικές μεταφορικές εγκαταστάσε</w:t>
      </w:r>
      <w:r w:rsidR="0019265E" w:rsidRPr="00B76394">
        <w:rPr>
          <w:rFonts w:ascii="Calibri" w:hAnsi="Calibri"/>
          <w:b/>
          <w:i/>
          <w:sz w:val="24"/>
          <w:szCs w:val="24"/>
          <w:lang w:eastAsia="en-US"/>
        </w:rPr>
        <w:t>ις»</w:t>
      </w:r>
      <w:r w:rsidRPr="00B76394">
        <w:rPr>
          <w:rFonts w:ascii="Calibri" w:hAnsi="Calibri"/>
          <w:b/>
          <w:sz w:val="24"/>
          <w:szCs w:val="24"/>
          <w:lang w:eastAsia="en-US"/>
        </w:rPr>
        <w:t xml:space="preserve">. </w:t>
      </w:r>
      <w:r w:rsidRPr="00D80835">
        <w:rPr>
          <w:rFonts w:ascii="Calibri" w:hAnsi="Calibri"/>
          <w:b/>
          <w:sz w:val="24"/>
          <w:szCs w:val="24"/>
          <w:lang w:eastAsia="en-US"/>
        </w:rPr>
        <w:t>Διδακτικές Σημειώσεις Θεωρίας. Έκδοση ΤΕΙ Λάρισας, Τμήμα Δασοπονίας, σελ. 1</w:t>
      </w:r>
      <w:r w:rsidR="00723825" w:rsidRPr="00D80835">
        <w:rPr>
          <w:rFonts w:ascii="Calibri" w:hAnsi="Calibri"/>
          <w:b/>
          <w:sz w:val="24"/>
          <w:szCs w:val="24"/>
          <w:lang w:eastAsia="en-US"/>
        </w:rPr>
        <w:t>30</w:t>
      </w:r>
      <w:r w:rsidRPr="00D80835">
        <w:rPr>
          <w:rFonts w:ascii="Calibri" w:hAnsi="Calibri"/>
          <w:b/>
          <w:sz w:val="24"/>
          <w:szCs w:val="24"/>
          <w:lang w:eastAsia="en-US"/>
        </w:rPr>
        <w:t>.</w:t>
      </w:r>
      <w:r w:rsidR="0019265E" w:rsidRPr="00D80835">
        <w:rPr>
          <w:rFonts w:cstheme="minorHAnsi"/>
          <w:b/>
          <w:bCs/>
          <w:sz w:val="24"/>
          <w:szCs w:val="24"/>
        </w:rPr>
        <w:t xml:space="preserve"> </w:t>
      </w:r>
    </w:p>
    <w:p w:rsidR="005D0B8A" w:rsidRDefault="00EF14B4" w:rsidP="00CB631F">
      <w:pPr>
        <w:spacing w:after="240" w:line="360" w:lineRule="auto"/>
        <w:jc w:val="both"/>
        <w:rPr>
          <w:rFonts w:ascii="Calibri" w:hAnsi="Calibri" w:cs="Arial"/>
          <w:sz w:val="24"/>
          <w:szCs w:val="24"/>
        </w:rPr>
      </w:pPr>
      <w:r w:rsidRPr="009C19ED">
        <w:rPr>
          <w:rFonts w:ascii="Calibri" w:hAnsi="Calibri" w:cs="Arial"/>
          <w:sz w:val="24"/>
          <w:szCs w:val="24"/>
        </w:rPr>
        <w:t>Το σύγγραμμα απευθύνονταν στους φοιτητές και τις φοιτήτριες του Τμήματος Δασοπονίας του ΤΕΙ Λάρισας και σκοπεύει στο να τους εισάγει σε θέματα σχετικά</w:t>
      </w:r>
      <w:r w:rsidR="00CC12D7" w:rsidRPr="009C19ED">
        <w:rPr>
          <w:rFonts w:ascii="Calibri" w:hAnsi="Calibri" w:cs="Arial"/>
          <w:sz w:val="24"/>
          <w:szCs w:val="24"/>
        </w:rPr>
        <w:t xml:space="preserve"> με τα μηχανήματα έργων που χρησιμοποιούνται στη Δασική Οδοποϊία, στις φυτωριακές εγκαταστάσεις, στη λευκοκαλλιέργεια, στις αναδασωτικές εργασίες και επίσης στις εργασίες συγκομιδής του ξύλου στο δάσος αλλά και των μηχανημάτων </w:t>
      </w:r>
      <w:r w:rsidR="00702A69" w:rsidRPr="009C19ED">
        <w:rPr>
          <w:rFonts w:ascii="Calibri" w:hAnsi="Calibri" w:cs="Arial"/>
          <w:sz w:val="24"/>
          <w:szCs w:val="24"/>
        </w:rPr>
        <w:t>των δασικών βιομηχανιών. Στο 2</w:t>
      </w:r>
      <w:r w:rsidR="00702A69" w:rsidRPr="009C19ED">
        <w:rPr>
          <w:rFonts w:ascii="Calibri" w:hAnsi="Calibri" w:cs="Arial"/>
          <w:sz w:val="24"/>
          <w:szCs w:val="24"/>
          <w:vertAlign w:val="superscript"/>
        </w:rPr>
        <w:t>ο</w:t>
      </w:r>
      <w:r w:rsidR="00702A69" w:rsidRPr="009C19ED">
        <w:rPr>
          <w:rFonts w:ascii="Calibri" w:hAnsi="Calibri" w:cs="Arial"/>
          <w:sz w:val="24"/>
          <w:szCs w:val="24"/>
        </w:rPr>
        <w:t xml:space="preserve"> μέρος του μαθήματος αυτού περιλαμβάνονται οι δυνατότητες ορθολογικής μηχανοποίησης της δασικής κάρπωσης – εκμετάλλευσης στην Ελλάδα.</w:t>
      </w:r>
    </w:p>
    <w:p w:rsidR="005D0B8A" w:rsidRPr="009C19ED" w:rsidRDefault="007A3C4A" w:rsidP="005D0B8A">
      <w:pPr>
        <w:tabs>
          <w:tab w:val="left" w:pos="4140"/>
        </w:tabs>
        <w:spacing w:after="120" w:line="360" w:lineRule="auto"/>
        <w:jc w:val="both"/>
        <w:rPr>
          <w:rFonts w:cstheme="minorHAnsi"/>
          <w:b/>
          <w:sz w:val="24"/>
          <w:szCs w:val="24"/>
          <w:u w:val="single"/>
        </w:rPr>
      </w:pPr>
      <w:r w:rsidRPr="009C19ED">
        <w:rPr>
          <w:rFonts w:cstheme="minorHAnsi"/>
          <w:b/>
          <w:sz w:val="24"/>
          <w:szCs w:val="24"/>
          <w:u w:val="single"/>
          <w:lang w:val="en-US"/>
        </w:rPr>
        <w:t>B</w:t>
      </w:r>
      <w:r w:rsidRPr="009C19ED">
        <w:rPr>
          <w:rFonts w:cstheme="minorHAnsi"/>
          <w:b/>
          <w:sz w:val="24"/>
          <w:szCs w:val="24"/>
          <w:u w:val="single"/>
        </w:rPr>
        <w:t>. Στο ΙΕΚ Λάρισας:</w:t>
      </w:r>
    </w:p>
    <w:p w:rsidR="00D51627" w:rsidRPr="00D80835" w:rsidRDefault="005D0B8A" w:rsidP="005D0B8A">
      <w:pPr>
        <w:tabs>
          <w:tab w:val="left" w:pos="4140"/>
        </w:tabs>
        <w:spacing w:after="120" w:line="360" w:lineRule="auto"/>
        <w:jc w:val="both"/>
        <w:rPr>
          <w:rFonts w:cstheme="minorHAnsi"/>
          <w:b/>
          <w:sz w:val="24"/>
          <w:szCs w:val="24"/>
          <w:u w:val="single"/>
        </w:rPr>
      </w:pPr>
      <w:r w:rsidRPr="009C19ED">
        <w:rPr>
          <w:rFonts w:cstheme="minorHAnsi"/>
          <w:b/>
          <w:sz w:val="24"/>
          <w:szCs w:val="24"/>
        </w:rPr>
        <w:lastRenderedPageBreak/>
        <w:t xml:space="preserve">1. </w:t>
      </w:r>
      <w:r w:rsidR="00D51627" w:rsidRPr="00B76394">
        <w:rPr>
          <w:rFonts w:ascii="Calibri" w:hAnsi="Calibri"/>
          <w:b/>
          <w:sz w:val="24"/>
          <w:szCs w:val="24"/>
          <w:lang w:eastAsia="en-US"/>
        </w:rPr>
        <w:t xml:space="preserve">Τσιρούκης Αχιλλέας, 1992. </w:t>
      </w:r>
      <w:r w:rsidR="0019265E" w:rsidRPr="00B76394">
        <w:rPr>
          <w:rFonts w:ascii="Calibri" w:hAnsi="Calibri"/>
          <w:b/>
          <w:sz w:val="24"/>
          <w:szCs w:val="24"/>
          <w:lang w:eastAsia="en-US"/>
        </w:rPr>
        <w:t>«</w:t>
      </w:r>
      <w:r w:rsidR="00D51627" w:rsidRPr="00B76394">
        <w:rPr>
          <w:rFonts w:ascii="Calibri" w:hAnsi="Calibri"/>
          <w:b/>
          <w:i/>
          <w:sz w:val="24"/>
          <w:szCs w:val="24"/>
          <w:lang w:eastAsia="en-US"/>
        </w:rPr>
        <w:t>Υγιεινή και ασφάλεια στην εργασία – Προστασία περιβάλλοντος</w:t>
      </w:r>
      <w:r w:rsidR="0019265E" w:rsidRPr="00B76394">
        <w:rPr>
          <w:rFonts w:ascii="Calibri" w:hAnsi="Calibri"/>
          <w:b/>
          <w:sz w:val="24"/>
          <w:szCs w:val="24"/>
          <w:lang w:eastAsia="en-US"/>
        </w:rPr>
        <w:t>»</w:t>
      </w:r>
      <w:r w:rsidR="00D51627" w:rsidRPr="00B76394">
        <w:rPr>
          <w:rFonts w:ascii="Calibri" w:hAnsi="Calibri"/>
          <w:b/>
          <w:sz w:val="24"/>
          <w:szCs w:val="24"/>
          <w:lang w:eastAsia="en-US"/>
        </w:rPr>
        <w:t xml:space="preserve">. </w:t>
      </w:r>
      <w:r w:rsidR="00D51627" w:rsidRPr="00D80835">
        <w:rPr>
          <w:rFonts w:ascii="Calibri" w:hAnsi="Calibri"/>
          <w:b/>
          <w:sz w:val="24"/>
          <w:szCs w:val="24"/>
          <w:lang w:eastAsia="en-US"/>
        </w:rPr>
        <w:t>Διδακτικές Σημειώσεις Θεωρίας</w:t>
      </w:r>
      <w:r w:rsidR="00C71516" w:rsidRPr="00D80835">
        <w:rPr>
          <w:rFonts w:ascii="Calibri" w:hAnsi="Calibri"/>
          <w:b/>
          <w:sz w:val="24"/>
          <w:szCs w:val="24"/>
          <w:lang w:eastAsia="en-US"/>
        </w:rPr>
        <w:t xml:space="preserve"> και Εργαστηρίου</w:t>
      </w:r>
      <w:r w:rsidR="00D51627" w:rsidRPr="00D80835">
        <w:rPr>
          <w:rFonts w:ascii="Calibri" w:hAnsi="Calibri"/>
          <w:b/>
          <w:sz w:val="24"/>
          <w:szCs w:val="24"/>
          <w:lang w:eastAsia="en-US"/>
        </w:rPr>
        <w:t>. Έκδοση ΙΕΚ Λάρισας, σελ. 139.</w:t>
      </w:r>
      <w:r w:rsidR="0019265E" w:rsidRPr="00D80835">
        <w:rPr>
          <w:rFonts w:cstheme="minorHAnsi"/>
          <w:b/>
          <w:bCs/>
          <w:sz w:val="24"/>
          <w:szCs w:val="24"/>
        </w:rPr>
        <w:t xml:space="preserve"> </w:t>
      </w:r>
    </w:p>
    <w:p w:rsidR="002D68D8" w:rsidRPr="000C3318" w:rsidRDefault="00D51627" w:rsidP="00CA715F">
      <w:pPr>
        <w:tabs>
          <w:tab w:val="left" w:pos="4140"/>
        </w:tabs>
        <w:spacing w:after="120" w:line="360" w:lineRule="auto"/>
        <w:jc w:val="both"/>
        <w:rPr>
          <w:rFonts w:cstheme="minorHAnsi"/>
          <w:b/>
          <w:sz w:val="24"/>
          <w:szCs w:val="24"/>
        </w:rPr>
      </w:pPr>
      <w:r w:rsidRPr="009C19ED">
        <w:rPr>
          <w:rFonts w:ascii="Calibri" w:hAnsi="Calibri" w:cs="Arial"/>
          <w:sz w:val="24"/>
          <w:szCs w:val="24"/>
        </w:rPr>
        <w:t>Το σύγγραμμα απευθύνονταν στους φοιτητές και τις φοιτήτριες του Τμήματος Δασοπονίας του ΤΕΙ Λάρισας και σκοπεύει στο να τους εισάγει σε σχετικά θέματα Πρόληψης ατυχημάτων και Υγιεινής και ασφάλειας των εργαζομένων τόσο σε θέματα που αφορούν τις επιδράσεις του φυσικού εργασιακού περιβάλλοντος πάνω στα ατυχήματα και τις επαγγελματικές ασθένειες</w:t>
      </w:r>
      <w:r w:rsidR="00C71516" w:rsidRPr="009C19ED">
        <w:rPr>
          <w:rFonts w:ascii="Calibri" w:hAnsi="Calibri" w:cs="Arial"/>
          <w:sz w:val="24"/>
          <w:szCs w:val="24"/>
        </w:rPr>
        <w:t xml:space="preserve">, όσο και σε θέματα </w:t>
      </w:r>
      <w:r w:rsidR="00C71516" w:rsidRPr="00D80835">
        <w:rPr>
          <w:rFonts w:ascii="Calibri" w:hAnsi="Calibri" w:cs="Arial"/>
          <w:b/>
          <w:sz w:val="24"/>
          <w:szCs w:val="24"/>
        </w:rPr>
        <w:t>Προστασίας του Περιβάλλοντος με έμφαση στα Ελληνικά φυσικά οικοσυστήματα και βιοτόπους και επίσης την αντιμετώπιση των σύγχρονων περιβαλλοντικών προβλημάτων (</w:t>
      </w:r>
      <w:r w:rsidR="00425E4A" w:rsidRPr="00D80835">
        <w:rPr>
          <w:rFonts w:ascii="Calibri" w:hAnsi="Calibri" w:cs="Arial"/>
          <w:b/>
          <w:sz w:val="24"/>
          <w:szCs w:val="24"/>
        </w:rPr>
        <w:t>Φαινόμενο του θερμοκηπίου, τρύπα του όζοντος, όξινη βροχή κλπ.)</w:t>
      </w:r>
    </w:p>
    <w:p w:rsidR="00B80088" w:rsidRPr="003979B1" w:rsidRDefault="002C4DEE" w:rsidP="00B80088">
      <w:pPr>
        <w:spacing w:line="360" w:lineRule="auto"/>
        <w:jc w:val="both"/>
        <w:rPr>
          <w:rFonts w:cstheme="minorHAnsi"/>
          <w:b/>
          <w:snapToGrid w:val="0"/>
          <w:color w:val="000000"/>
          <w:sz w:val="24"/>
          <w:szCs w:val="24"/>
          <w:u w:val="single"/>
        </w:rPr>
      </w:pPr>
      <w:r>
        <w:rPr>
          <w:rFonts w:cstheme="minorHAnsi"/>
          <w:b/>
          <w:snapToGrid w:val="0"/>
          <w:color w:val="000000"/>
          <w:sz w:val="24"/>
          <w:szCs w:val="24"/>
          <w:u w:val="single"/>
        </w:rPr>
        <w:t>Ημερίδες – Σ</w:t>
      </w:r>
      <w:r w:rsidR="00B80088" w:rsidRPr="003979B1">
        <w:rPr>
          <w:rFonts w:cstheme="minorHAnsi"/>
          <w:b/>
          <w:snapToGrid w:val="0"/>
          <w:color w:val="000000"/>
          <w:sz w:val="24"/>
          <w:szCs w:val="24"/>
          <w:u w:val="single"/>
        </w:rPr>
        <w:t>εμινάρια</w:t>
      </w:r>
      <w:r w:rsidR="006D3607" w:rsidRPr="003979B1">
        <w:rPr>
          <w:rFonts w:cstheme="minorHAnsi"/>
          <w:b/>
          <w:snapToGrid w:val="0"/>
          <w:color w:val="000000"/>
          <w:sz w:val="24"/>
          <w:szCs w:val="24"/>
          <w:u w:val="single"/>
        </w:rPr>
        <w:t xml:space="preserve"> </w:t>
      </w:r>
      <w:r>
        <w:rPr>
          <w:rFonts w:cstheme="minorHAnsi"/>
          <w:b/>
          <w:snapToGrid w:val="0"/>
          <w:color w:val="000000"/>
          <w:sz w:val="24"/>
          <w:szCs w:val="24"/>
          <w:u w:val="single"/>
        </w:rPr>
        <w:t>–</w:t>
      </w:r>
      <w:r w:rsidR="006D3607" w:rsidRPr="003979B1">
        <w:rPr>
          <w:rFonts w:cstheme="minorHAnsi"/>
          <w:b/>
          <w:snapToGrid w:val="0"/>
          <w:color w:val="000000"/>
          <w:sz w:val="24"/>
          <w:szCs w:val="24"/>
          <w:u w:val="single"/>
        </w:rPr>
        <w:t xml:space="preserve"> </w:t>
      </w:r>
      <w:r>
        <w:rPr>
          <w:b/>
          <w:sz w:val="24"/>
          <w:szCs w:val="24"/>
          <w:u w:val="single"/>
        </w:rPr>
        <w:t xml:space="preserve">Συνέδρια </w:t>
      </w:r>
    </w:p>
    <w:p w:rsidR="00B80088" w:rsidRPr="004871AD" w:rsidRDefault="00B80088" w:rsidP="00612FBB">
      <w:pPr>
        <w:numPr>
          <w:ilvl w:val="0"/>
          <w:numId w:val="18"/>
        </w:numPr>
        <w:spacing w:after="0" w:line="360" w:lineRule="auto"/>
        <w:jc w:val="both"/>
        <w:rPr>
          <w:sz w:val="24"/>
          <w:szCs w:val="24"/>
        </w:rPr>
      </w:pPr>
      <w:r w:rsidRPr="004871AD">
        <w:rPr>
          <w:sz w:val="24"/>
          <w:szCs w:val="24"/>
        </w:rPr>
        <w:t xml:space="preserve">Κακαράς Ι. και </w:t>
      </w:r>
      <w:r w:rsidRPr="004871AD">
        <w:rPr>
          <w:b/>
          <w:sz w:val="24"/>
          <w:szCs w:val="24"/>
        </w:rPr>
        <w:t>Τσιρούκης</w:t>
      </w:r>
      <w:r w:rsidRPr="004871AD">
        <w:rPr>
          <w:sz w:val="24"/>
          <w:szCs w:val="24"/>
        </w:rPr>
        <w:t xml:space="preserve"> </w:t>
      </w:r>
      <w:r w:rsidRPr="004871AD">
        <w:rPr>
          <w:b/>
          <w:sz w:val="24"/>
          <w:szCs w:val="24"/>
        </w:rPr>
        <w:t xml:space="preserve"> Α</w:t>
      </w:r>
      <w:r w:rsidRPr="004871AD">
        <w:rPr>
          <w:sz w:val="24"/>
          <w:szCs w:val="24"/>
        </w:rPr>
        <w:t xml:space="preserve">. </w:t>
      </w:r>
      <w:r w:rsidRPr="004871AD">
        <w:rPr>
          <w:b/>
          <w:sz w:val="24"/>
          <w:szCs w:val="24"/>
        </w:rPr>
        <w:t>1997</w:t>
      </w:r>
      <w:r w:rsidRPr="004871AD">
        <w:rPr>
          <w:sz w:val="24"/>
          <w:szCs w:val="24"/>
        </w:rPr>
        <w:t>.</w:t>
      </w:r>
      <w:r w:rsidR="009574E1" w:rsidRPr="004871AD">
        <w:rPr>
          <w:sz w:val="24"/>
          <w:szCs w:val="24"/>
        </w:rPr>
        <w:t xml:space="preserve"> </w:t>
      </w:r>
      <w:r w:rsidRPr="004871AD">
        <w:rPr>
          <w:sz w:val="24"/>
          <w:szCs w:val="24"/>
        </w:rPr>
        <w:t xml:space="preserve"> Ημερίδα με θέμα: «</w:t>
      </w:r>
      <w:r w:rsidRPr="004871AD">
        <w:rPr>
          <w:b/>
          <w:i/>
          <w:sz w:val="24"/>
          <w:szCs w:val="24"/>
        </w:rPr>
        <w:t>Ο κλάδος επίπλου-ξυλουργικών κατασκευών στη Λάρισα. Υφιστάμενη κατάσταση – προοπτικές - τεχνολογικές εξελίξεις</w:t>
      </w:r>
      <w:r w:rsidR="009574E1" w:rsidRPr="004871AD">
        <w:rPr>
          <w:sz w:val="24"/>
          <w:szCs w:val="24"/>
        </w:rPr>
        <w:t>»</w:t>
      </w:r>
      <w:r w:rsidRPr="004871AD">
        <w:rPr>
          <w:sz w:val="24"/>
          <w:szCs w:val="24"/>
        </w:rPr>
        <w:t xml:space="preserve">.  Δεκέμβριος 1997, </w:t>
      </w:r>
      <w:r w:rsidR="00FE5BA7" w:rsidRPr="004871AD">
        <w:rPr>
          <w:sz w:val="24"/>
          <w:szCs w:val="24"/>
        </w:rPr>
        <w:t xml:space="preserve">Παρουσίαση </w:t>
      </w:r>
      <w:r w:rsidR="00E20145" w:rsidRPr="004871AD">
        <w:rPr>
          <w:sz w:val="24"/>
          <w:szCs w:val="24"/>
        </w:rPr>
        <w:t xml:space="preserve">σε ημερίδα </w:t>
      </w:r>
      <w:r w:rsidR="00FE5BA7" w:rsidRPr="004871AD">
        <w:rPr>
          <w:sz w:val="24"/>
          <w:szCs w:val="24"/>
        </w:rPr>
        <w:t xml:space="preserve">στο </w:t>
      </w:r>
      <w:r w:rsidRPr="004871AD">
        <w:rPr>
          <w:sz w:val="24"/>
          <w:szCs w:val="24"/>
        </w:rPr>
        <w:t xml:space="preserve">Συνεδριακό Κέντρο </w:t>
      </w:r>
      <w:r w:rsidR="00FE5BA7" w:rsidRPr="004871AD">
        <w:rPr>
          <w:sz w:val="24"/>
          <w:szCs w:val="24"/>
        </w:rPr>
        <w:t>του ΤΕΙ-</w:t>
      </w:r>
      <w:r w:rsidRPr="004871AD">
        <w:rPr>
          <w:sz w:val="24"/>
          <w:szCs w:val="24"/>
        </w:rPr>
        <w:t xml:space="preserve">Λάρισας. </w:t>
      </w:r>
    </w:p>
    <w:p w:rsidR="00FB320D" w:rsidRPr="004871AD" w:rsidRDefault="00FB320D" w:rsidP="00612FBB">
      <w:pPr>
        <w:numPr>
          <w:ilvl w:val="0"/>
          <w:numId w:val="18"/>
        </w:numPr>
        <w:spacing w:after="0" w:line="360" w:lineRule="auto"/>
        <w:jc w:val="both"/>
        <w:rPr>
          <w:sz w:val="24"/>
          <w:szCs w:val="24"/>
        </w:rPr>
      </w:pPr>
      <w:r w:rsidRPr="004871AD">
        <w:rPr>
          <w:b/>
          <w:sz w:val="24"/>
          <w:szCs w:val="24"/>
        </w:rPr>
        <w:t>Τσιρούκης Α</w:t>
      </w:r>
      <w:r w:rsidRPr="004871AD">
        <w:rPr>
          <w:sz w:val="24"/>
          <w:szCs w:val="24"/>
        </w:rPr>
        <w:t xml:space="preserve">.  </w:t>
      </w:r>
      <w:r w:rsidRPr="004871AD">
        <w:rPr>
          <w:b/>
          <w:sz w:val="24"/>
          <w:szCs w:val="24"/>
        </w:rPr>
        <w:t>1999.</w:t>
      </w:r>
      <w:r w:rsidRPr="004871AD">
        <w:rPr>
          <w:sz w:val="24"/>
          <w:szCs w:val="24"/>
        </w:rPr>
        <w:t xml:space="preserve">  Ημερίδα με θέμα «</w:t>
      </w:r>
      <w:r w:rsidRPr="004871AD">
        <w:rPr>
          <w:b/>
          <w:i/>
          <w:sz w:val="24"/>
          <w:szCs w:val="24"/>
        </w:rPr>
        <w:t>Εργατικά ατυχήματα και επαγγελματικές ασθένειες, κατά την πρωτογενή και δευτερογενή κατεργασία του ξύλου και των προϊόντων αυτού. – Μέτρα πρόληψης αυτών</w:t>
      </w:r>
      <w:r w:rsidRPr="004871AD">
        <w:rPr>
          <w:sz w:val="24"/>
          <w:szCs w:val="24"/>
        </w:rPr>
        <w:t xml:space="preserve">».  Παρουσίαση </w:t>
      </w:r>
      <w:r w:rsidR="00E20145" w:rsidRPr="004871AD">
        <w:rPr>
          <w:sz w:val="24"/>
          <w:szCs w:val="24"/>
        </w:rPr>
        <w:t xml:space="preserve">σε ημερίδα </w:t>
      </w:r>
      <w:r w:rsidRPr="004871AD">
        <w:rPr>
          <w:sz w:val="24"/>
          <w:szCs w:val="24"/>
        </w:rPr>
        <w:t xml:space="preserve">στο ΚΕΝΑΚΑΠ Καλαμπάκας. </w:t>
      </w:r>
    </w:p>
    <w:p w:rsidR="004875B5" w:rsidRPr="004871AD" w:rsidRDefault="00B80088" w:rsidP="00612FBB">
      <w:pPr>
        <w:numPr>
          <w:ilvl w:val="0"/>
          <w:numId w:val="18"/>
        </w:numPr>
        <w:spacing w:after="0" w:line="360" w:lineRule="auto"/>
        <w:jc w:val="both"/>
        <w:rPr>
          <w:sz w:val="24"/>
          <w:szCs w:val="24"/>
        </w:rPr>
      </w:pPr>
      <w:r w:rsidRPr="004871AD">
        <w:rPr>
          <w:b/>
          <w:sz w:val="24"/>
          <w:szCs w:val="24"/>
        </w:rPr>
        <w:t>Τσιρούκης Α</w:t>
      </w:r>
      <w:r w:rsidRPr="004871AD">
        <w:rPr>
          <w:sz w:val="24"/>
          <w:szCs w:val="24"/>
        </w:rPr>
        <w:t xml:space="preserve">. </w:t>
      </w:r>
      <w:r w:rsidRPr="004871AD">
        <w:rPr>
          <w:b/>
          <w:sz w:val="24"/>
          <w:szCs w:val="24"/>
        </w:rPr>
        <w:t>2004, 2005, 2006</w:t>
      </w:r>
      <w:r w:rsidRPr="004871AD">
        <w:rPr>
          <w:sz w:val="24"/>
          <w:szCs w:val="24"/>
        </w:rPr>
        <w:t xml:space="preserve">. </w:t>
      </w:r>
      <w:r w:rsidR="00F17A5D" w:rsidRPr="004871AD">
        <w:rPr>
          <w:sz w:val="24"/>
          <w:szCs w:val="24"/>
        </w:rPr>
        <w:t>«</w:t>
      </w:r>
      <w:r w:rsidRPr="004871AD">
        <w:rPr>
          <w:b/>
          <w:i/>
          <w:sz w:val="24"/>
          <w:szCs w:val="24"/>
        </w:rPr>
        <w:t>Η αναπαραγωγική φυσιολογία και οικολογία της Ιπποκαστανιάς (</w:t>
      </w:r>
      <w:r w:rsidRPr="004871AD">
        <w:rPr>
          <w:b/>
          <w:i/>
          <w:sz w:val="24"/>
          <w:szCs w:val="24"/>
          <w:lang w:val="en-US"/>
        </w:rPr>
        <w:t>Aesculus</w:t>
      </w:r>
      <w:r w:rsidRPr="004871AD">
        <w:rPr>
          <w:b/>
          <w:i/>
          <w:sz w:val="24"/>
          <w:szCs w:val="24"/>
        </w:rPr>
        <w:t xml:space="preserve"> </w:t>
      </w:r>
      <w:r w:rsidRPr="004871AD">
        <w:rPr>
          <w:b/>
          <w:i/>
          <w:sz w:val="24"/>
          <w:szCs w:val="24"/>
          <w:lang w:val="en-US"/>
        </w:rPr>
        <w:t>hippocastanum</w:t>
      </w:r>
      <w:r w:rsidRPr="004871AD">
        <w:rPr>
          <w:i/>
          <w:sz w:val="24"/>
          <w:szCs w:val="24"/>
        </w:rPr>
        <w:t xml:space="preserve"> </w:t>
      </w:r>
      <w:r w:rsidRPr="004871AD">
        <w:rPr>
          <w:i/>
          <w:sz w:val="24"/>
          <w:szCs w:val="24"/>
          <w:lang w:val="en-US"/>
        </w:rPr>
        <w:t>L</w:t>
      </w:r>
      <w:r w:rsidR="00F17A5D" w:rsidRPr="004871AD">
        <w:rPr>
          <w:i/>
          <w:sz w:val="24"/>
          <w:szCs w:val="24"/>
        </w:rPr>
        <w:t>».</w:t>
      </w:r>
      <w:r w:rsidRPr="004871AD">
        <w:rPr>
          <w:sz w:val="24"/>
          <w:szCs w:val="24"/>
        </w:rPr>
        <w:t xml:space="preserve"> Παρουσιάσεις σε σεμινάρια του Τομέα Βοτανικής του Τμήματος Βιολογίας του ΕΚΠΑ </w:t>
      </w:r>
    </w:p>
    <w:p w:rsidR="00C45844" w:rsidRPr="004871AD" w:rsidRDefault="00C45844" w:rsidP="00612FBB">
      <w:pPr>
        <w:numPr>
          <w:ilvl w:val="0"/>
          <w:numId w:val="18"/>
        </w:numPr>
        <w:spacing w:after="0" w:line="360" w:lineRule="auto"/>
        <w:jc w:val="both"/>
        <w:rPr>
          <w:sz w:val="24"/>
          <w:szCs w:val="24"/>
        </w:rPr>
      </w:pPr>
      <w:r w:rsidRPr="004871AD">
        <w:rPr>
          <w:b/>
          <w:sz w:val="24"/>
          <w:szCs w:val="24"/>
        </w:rPr>
        <w:t>Τσιρούκης Α</w:t>
      </w:r>
      <w:r w:rsidRPr="004871AD">
        <w:rPr>
          <w:sz w:val="24"/>
          <w:szCs w:val="24"/>
        </w:rPr>
        <w:t xml:space="preserve">. 2005. </w:t>
      </w:r>
      <w:r w:rsidR="006341DE" w:rsidRPr="004871AD">
        <w:rPr>
          <w:sz w:val="24"/>
          <w:szCs w:val="24"/>
        </w:rPr>
        <w:t>«</w:t>
      </w:r>
      <w:r w:rsidR="00A35200" w:rsidRPr="004871AD">
        <w:rPr>
          <w:b/>
          <w:i/>
          <w:sz w:val="24"/>
          <w:szCs w:val="24"/>
        </w:rPr>
        <w:t>Είδη της ελληνικής χλωρίδας με ανορθόδοξη συμπεριφορά των σπερμάτων</w:t>
      </w:r>
      <w:r w:rsidR="006341DE" w:rsidRPr="004871AD">
        <w:rPr>
          <w:sz w:val="24"/>
          <w:szCs w:val="24"/>
        </w:rPr>
        <w:t>» Παρουσίαση σε σεμινάριο του Τομέα Βοτανικής του Τμήματος Βιολογίας του ΕΚΠΑ</w:t>
      </w:r>
      <w:r w:rsidR="0019265E" w:rsidRPr="004871AD">
        <w:rPr>
          <w:sz w:val="24"/>
          <w:szCs w:val="24"/>
        </w:rPr>
        <w:t>.</w:t>
      </w:r>
    </w:p>
    <w:p w:rsidR="0080190E" w:rsidRPr="004871AD" w:rsidRDefault="0080190E" w:rsidP="00612FBB">
      <w:pPr>
        <w:numPr>
          <w:ilvl w:val="0"/>
          <w:numId w:val="18"/>
        </w:numPr>
        <w:spacing w:after="0" w:line="360" w:lineRule="auto"/>
        <w:jc w:val="both"/>
        <w:rPr>
          <w:sz w:val="24"/>
          <w:szCs w:val="24"/>
        </w:rPr>
      </w:pPr>
      <w:r w:rsidRPr="004871AD">
        <w:rPr>
          <w:b/>
          <w:sz w:val="24"/>
          <w:szCs w:val="24"/>
        </w:rPr>
        <w:t>Τσιρούκης Α.  1998</w:t>
      </w:r>
      <w:r w:rsidRPr="004871AD">
        <w:rPr>
          <w:sz w:val="24"/>
          <w:szCs w:val="24"/>
        </w:rPr>
        <w:t>.  «</w:t>
      </w:r>
      <w:r w:rsidRPr="004871AD">
        <w:rPr>
          <w:b/>
          <w:i/>
          <w:sz w:val="24"/>
          <w:szCs w:val="24"/>
        </w:rPr>
        <w:t>Η ρητίνευση της χαλεπίου πεύκης και τα παραγόμενα ρητινικά προϊόντα</w:t>
      </w:r>
      <w:r w:rsidRPr="004871AD">
        <w:rPr>
          <w:sz w:val="24"/>
          <w:szCs w:val="24"/>
        </w:rPr>
        <w:t xml:space="preserve">».  </w:t>
      </w:r>
      <w:r w:rsidR="00E20145" w:rsidRPr="004871AD">
        <w:rPr>
          <w:sz w:val="24"/>
          <w:szCs w:val="24"/>
        </w:rPr>
        <w:t>Παρουσίαση σε σεμινάριο στο</w:t>
      </w:r>
      <w:r w:rsidRPr="004871AD">
        <w:rPr>
          <w:sz w:val="24"/>
          <w:szCs w:val="24"/>
        </w:rPr>
        <w:t xml:space="preserve"> ΤΕΙ Λάρισας, Τμήμα Φυτικής Παραγωγής. </w:t>
      </w:r>
    </w:p>
    <w:p w:rsidR="001D1F8B" w:rsidRPr="004871AD" w:rsidRDefault="006E5F68" w:rsidP="001D1F8B">
      <w:pPr>
        <w:pStyle w:val="a4"/>
        <w:numPr>
          <w:ilvl w:val="0"/>
          <w:numId w:val="18"/>
        </w:numPr>
        <w:autoSpaceDE w:val="0"/>
        <w:autoSpaceDN w:val="0"/>
        <w:adjustRightInd w:val="0"/>
        <w:spacing w:after="0" w:line="360" w:lineRule="auto"/>
        <w:jc w:val="both"/>
        <w:rPr>
          <w:sz w:val="24"/>
          <w:szCs w:val="24"/>
        </w:rPr>
      </w:pPr>
      <w:r w:rsidRPr="004871AD">
        <w:rPr>
          <w:b/>
          <w:sz w:val="24"/>
          <w:szCs w:val="24"/>
        </w:rPr>
        <w:lastRenderedPageBreak/>
        <w:t xml:space="preserve">Τσιρούκης Α. 2004. </w:t>
      </w:r>
      <w:r w:rsidRPr="004871AD">
        <w:rPr>
          <w:rFonts w:ascii="Calibri" w:eastAsia="Times New Roman" w:hAnsi="Calibri" w:cs="Times New Roman"/>
          <w:b/>
          <w:bCs/>
          <w:i/>
          <w:iCs/>
          <w:sz w:val="24"/>
          <w:szCs w:val="24"/>
        </w:rPr>
        <w:t>«Η ευαισθησία (αφυδάτωσης) αποξήρανσης</w:t>
      </w:r>
      <w:r w:rsidRPr="004871AD">
        <w:rPr>
          <w:b/>
          <w:bCs/>
          <w:i/>
          <w:iCs/>
          <w:sz w:val="24"/>
          <w:szCs w:val="24"/>
        </w:rPr>
        <w:t xml:space="preserve"> </w:t>
      </w:r>
      <w:r w:rsidRPr="004871AD">
        <w:rPr>
          <w:rFonts w:ascii="Calibri" w:eastAsia="Times New Roman" w:hAnsi="Calibri" w:cs="Times New Roman"/>
          <w:b/>
          <w:bCs/>
          <w:i/>
          <w:iCs/>
          <w:sz w:val="24"/>
          <w:szCs w:val="24"/>
        </w:rPr>
        <w:t>κατά την ανάπτυξη των σπερμάτων σε</w:t>
      </w:r>
      <w:r w:rsidRPr="004871AD">
        <w:rPr>
          <w:b/>
          <w:bCs/>
          <w:i/>
          <w:iCs/>
          <w:sz w:val="24"/>
          <w:szCs w:val="24"/>
        </w:rPr>
        <w:t xml:space="preserve"> </w:t>
      </w:r>
      <w:r w:rsidRPr="004871AD">
        <w:rPr>
          <w:rFonts w:ascii="Calibri" w:eastAsia="Times New Roman" w:hAnsi="Calibri" w:cs="Times New Roman"/>
          <w:b/>
          <w:bCs/>
          <w:i/>
          <w:iCs/>
          <w:sz w:val="24"/>
          <w:szCs w:val="24"/>
        </w:rPr>
        <w:t>ορθόδοξα και ανορθόδοξα (αιρετικά) είδη»</w:t>
      </w:r>
      <w:r w:rsidRPr="004871AD">
        <w:rPr>
          <w:sz w:val="24"/>
          <w:szCs w:val="24"/>
        </w:rPr>
        <w:t xml:space="preserve"> </w:t>
      </w:r>
      <w:r w:rsidR="00723825" w:rsidRPr="004871AD">
        <w:rPr>
          <w:sz w:val="24"/>
          <w:szCs w:val="24"/>
        </w:rPr>
        <w:t xml:space="preserve">Εργασία Μεταπτυχιακού στην Αναπτυξιακή Βιολογία. </w:t>
      </w:r>
      <w:r w:rsidRPr="004871AD">
        <w:rPr>
          <w:sz w:val="24"/>
          <w:szCs w:val="24"/>
        </w:rPr>
        <w:t>Παρουσίαση σε σεμινάριο του Τομέα Βοτανικής του Τμήματος Βιολογίας του ΕΚΠΑ</w:t>
      </w:r>
      <w:r w:rsidR="001D1F8B" w:rsidRPr="004871AD">
        <w:rPr>
          <w:sz w:val="24"/>
          <w:szCs w:val="24"/>
        </w:rPr>
        <w:t>.</w:t>
      </w:r>
    </w:p>
    <w:p w:rsidR="007B5E53" w:rsidRPr="004871AD" w:rsidRDefault="007B5E53" w:rsidP="001D1F8B">
      <w:pPr>
        <w:pStyle w:val="a4"/>
        <w:numPr>
          <w:ilvl w:val="0"/>
          <w:numId w:val="18"/>
        </w:numPr>
        <w:autoSpaceDE w:val="0"/>
        <w:autoSpaceDN w:val="0"/>
        <w:adjustRightInd w:val="0"/>
        <w:spacing w:after="0" w:line="360" w:lineRule="auto"/>
        <w:jc w:val="both"/>
        <w:rPr>
          <w:sz w:val="24"/>
          <w:szCs w:val="24"/>
        </w:rPr>
      </w:pPr>
      <w:r w:rsidRPr="004871AD">
        <w:rPr>
          <w:b/>
          <w:sz w:val="24"/>
          <w:szCs w:val="24"/>
        </w:rPr>
        <w:t>Τσιρούκης Α. 2008</w:t>
      </w:r>
      <w:r w:rsidRPr="004871AD">
        <w:rPr>
          <w:b/>
          <w:i/>
          <w:sz w:val="24"/>
          <w:szCs w:val="24"/>
        </w:rPr>
        <w:t>. «Αστικό πράσινο</w:t>
      </w:r>
      <w:r w:rsidRPr="004871AD">
        <w:rPr>
          <w:sz w:val="24"/>
          <w:szCs w:val="24"/>
        </w:rPr>
        <w:t>». Παρουσίαση σε σεμινάριο</w:t>
      </w:r>
      <w:r w:rsidR="001D1F8B" w:rsidRPr="004871AD">
        <w:rPr>
          <w:sz w:val="24"/>
          <w:szCs w:val="24"/>
        </w:rPr>
        <w:t>.</w:t>
      </w:r>
    </w:p>
    <w:p w:rsidR="00723825" w:rsidRPr="004871AD" w:rsidRDefault="006E5F68" w:rsidP="00612FBB">
      <w:pPr>
        <w:pStyle w:val="a4"/>
        <w:numPr>
          <w:ilvl w:val="0"/>
          <w:numId w:val="18"/>
        </w:numPr>
        <w:autoSpaceDE w:val="0"/>
        <w:autoSpaceDN w:val="0"/>
        <w:adjustRightInd w:val="0"/>
        <w:spacing w:after="0" w:line="360" w:lineRule="auto"/>
        <w:jc w:val="both"/>
        <w:rPr>
          <w:sz w:val="24"/>
          <w:szCs w:val="24"/>
        </w:rPr>
      </w:pPr>
      <w:r w:rsidRPr="004871AD">
        <w:rPr>
          <w:b/>
          <w:sz w:val="24"/>
          <w:szCs w:val="24"/>
        </w:rPr>
        <w:t>Τσιρούκης Α</w:t>
      </w:r>
      <w:r w:rsidR="00723825" w:rsidRPr="004871AD">
        <w:rPr>
          <w:b/>
          <w:sz w:val="24"/>
          <w:szCs w:val="24"/>
        </w:rPr>
        <w:t>. 2004</w:t>
      </w:r>
      <w:r w:rsidRPr="004871AD">
        <w:rPr>
          <w:sz w:val="24"/>
          <w:szCs w:val="24"/>
        </w:rPr>
        <w:t xml:space="preserve">. </w:t>
      </w:r>
      <w:r w:rsidR="00723825" w:rsidRPr="004871AD">
        <w:rPr>
          <w:spacing w:val="18"/>
          <w:sz w:val="24"/>
          <w:szCs w:val="24"/>
        </w:rPr>
        <w:t>“</w:t>
      </w:r>
      <w:r w:rsidR="00723825" w:rsidRPr="004871AD">
        <w:rPr>
          <w:b/>
          <w:i/>
          <w:spacing w:val="18"/>
          <w:sz w:val="24"/>
          <w:szCs w:val="24"/>
        </w:rPr>
        <w:t>Η</w:t>
      </w:r>
      <w:r w:rsidR="00723825" w:rsidRPr="004871AD">
        <w:rPr>
          <w:b/>
          <w:spacing w:val="18"/>
          <w:sz w:val="24"/>
          <w:szCs w:val="24"/>
        </w:rPr>
        <w:t xml:space="preserve"> </w:t>
      </w:r>
      <w:r w:rsidR="00723825" w:rsidRPr="004871AD">
        <w:rPr>
          <w:b/>
          <w:i/>
          <w:spacing w:val="18"/>
          <w:sz w:val="24"/>
          <w:szCs w:val="24"/>
          <w:lang w:val="en-US"/>
        </w:rPr>
        <w:t>Cameraria</w:t>
      </w:r>
      <w:r w:rsidR="00723825" w:rsidRPr="004871AD">
        <w:rPr>
          <w:b/>
          <w:i/>
          <w:spacing w:val="18"/>
          <w:sz w:val="24"/>
          <w:szCs w:val="24"/>
        </w:rPr>
        <w:t xml:space="preserve"> </w:t>
      </w:r>
      <w:r w:rsidR="00723825" w:rsidRPr="004871AD">
        <w:rPr>
          <w:b/>
          <w:i/>
          <w:spacing w:val="18"/>
          <w:sz w:val="24"/>
          <w:szCs w:val="24"/>
          <w:lang w:val="en-US"/>
        </w:rPr>
        <w:t>ohridella</w:t>
      </w:r>
      <w:r w:rsidR="00723825" w:rsidRPr="004871AD">
        <w:rPr>
          <w:b/>
          <w:i/>
          <w:spacing w:val="18"/>
          <w:sz w:val="24"/>
          <w:szCs w:val="24"/>
        </w:rPr>
        <w:t xml:space="preserve"> και οι επιδράσεις της στο φυτό – ξενιστή </w:t>
      </w:r>
      <w:r w:rsidR="00723825" w:rsidRPr="004871AD">
        <w:rPr>
          <w:b/>
          <w:i/>
          <w:spacing w:val="18"/>
          <w:sz w:val="24"/>
          <w:szCs w:val="24"/>
          <w:lang w:val="en-US"/>
        </w:rPr>
        <w:t>Aesculus</w:t>
      </w:r>
      <w:r w:rsidR="00723825" w:rsidRPr="004871AD">
        <w:rPr>
          <w:b/>
          <w:i/>
          <w:spacing w:val="18"/>
          <w:sz w:val="24"/>
          <w:szCs w:val="24"/>
        </w:rPr>
        <w:t xml:space="preserve"> </w:t>
      </w:r>
      <w:r w:rsidR="00723825" w:rsidRPr="004871AD">
        <w:rPr>
          <w:b/>
          <w:i/>
          <w:spacing w:val="18"/>
          <w:sz w:val="24"/>
          <w:szCs w:val="24"/>
          <w:lang w:val="en-US"/>
        </w:rPr>
        <w:t>hippocastanum</w:t>
      </w:r>
      <w:r w:rsidR="00723825" w:rsidRPr="004871AD">
        <w:rPr>
          <w:b/>
          <w:i/>
          <w:spacing w:val="18"/>
          <w:sz w:val="24"/>
          <w:szCs w:val="24"/>
        </w:rPr>
        <w:t xml:space="preserve"> </w:t>
      </w:r>
      <w:r w:rsidR="00723825" w:rsidRPr="004871AD">
        <w:rPr>
          <w:b/>
          <w:i/>
          <w:spacing w:val="18"/>
          <w:sz w:val="24"/>
          <w:szCs w:val="24"/>
          <w:lang w:val="en-US"/>
        </w:rPr>
        <w:t>L</w:t>
      </w:r>
      <w:r w:rsidR="00723825" w:rsidRPr="004871AD">
        <w:rPr>
          <w:i/>
          <w:spacing w:val="18"/>
          <w:sz w:val="24"/>
          <w:szCs w:val="24"/>
        </w:rPr>
        <w:t>.”</w:t>
      </w:r>
      <w:r w:rsidR="00723825" w:rsidRPr="004871AD">
        <w:rPr>
          <w:sz w:val="24"/>
          <w:szCs w:val="24"/>
        </w:rPr>
        <w:t xml:space="preserve"> Εργασία Μεταπτυχιακού στην Εντομολογία. Παρουσίαση σε σεμινάριο του Τομέα Βοτανικής του Τμήματος Βιολογίας του ΕΚΠΑ</w:t>
      </w:r>
      <w:r w:rsidR="001D1F8B" w:rsidRPr="004871AD">
        <w:rPr>
          <w:sz w:val="24"/>
          <w:szCs w:val="24"/>
        </w:rPr>
        <w:t>.</w:t>
      </w:r>
    </w:p>
    <w:p w:rsidR="00151B60" w:rsidRPr="004871AD" w:rsidRDefault="00151B60" w:rsidP="00612FBB">
      <w:pPr>
        <w:pStyle w:val="a4"/>
        <w:numPr>
          <w:ilvl w:val="0"/>
          <w:numId w:val="18"/>
        </w:numPr>
        <w:autoSpaceDE w:val="0"/>
        <w:autoSpaceDN w:val="0"/>
        <w:adjustRightInd w:val="0"/>
        <w:spacing w:after="0" w:line="360" w:lineRule="auto"/>
        <w:jc w:val="both"/>
        <w:rPr>
          <w:sz w:val="24"/>
          <w:szCs w:val="24"/>
        </w:rPr>
      </w:pPr>
      <w:r w:rsidRPr="004871AD">
        <w:rPr>
          <w:rFonts w:cstheme="minorHAnsi"/>
          <w:sz w:val="24"/>
          <w:szCs w:val="24"/>
        </w:rPr>
        <w:t xml:space="preserve">Κακαράς Ι. και </w:t>
      </w:r>
      <w:r w:rsidRPr="004871AD">
        <w:rPr>
          <w:rFonts w:cstheme="minorHAnsi"/>
          <w:b/>
          <w:sz w:val="24"/>
          <w:szCs w:val="24"/>
        </w:rPr>
        <w:t>Τσιρούκης Α. 1999.</w:t>
      </w:r>
      <w:r w:rsidRPr="004871AD">
        <w:rPr>
          <w:rFonts w:cstheme="minorHAnsi"/>
          <w:sz w:val="24"/>
          <w:szCs w:val="24"/>
        </w:rPr>
        <w:t xml:space="preserve"> «</w:t>
      </w:r>
      <w:r w:rsidRPr="004871AD">
        <w:rPr>
          <w:rFonts w:cstheme="minorHAnsi"/>
          <w:b/>
          <w:i/>
          <w:sz w:val="24"/>
          <w:szCs w:val="24"/>
        </w:rPr>
        <w:t>Οργάνωση εργαστηριακού μέρους εκπαίδευσης</w:t>
      </w:r>
      <w:r w:rsidRPr="004871AD">
        <w:rPr>
          <w:rFonts w:cstheme="minorHAnsi"/>
          <w:i/>
          <w:sz w:val="24"/>
          <w:szCs w:val="24"/>
        </w:rPr>
        <w:t>»</w:t>
      </w:r>
      <w:r w:rsidRPr="004871AD">
        <w:rPr>
          <w:rFonts w:cstheme="minorHAnsi"/>
          <w:sz w:val="24"/>
          <w:szCs w:val="24"/>
        </w:rPr>
        <w:t xml:space="preserve">,  στο Τμήμα Δασοπονίας, Παράρτημα Καρδίτσας, ΤΕΙ Λάρισας. </w:t>
      </w:r>
      <w:r w:rsidRPr="004871AD">
        <w:rPr>
          <w:rFonts w:cstheme="minorHAnsi"/>
          <w:bCs/>
          <w:sz w:val="24"/>
          <w:szCs w:val="24"/>
        </w:rPr>
        <w:t>Πρόγραμμα ΕΠΕΑΕΚ</w:t>
      </w:r>
    </w:p>
    <w:p w:rsidR="00C4715E" w:rsidRPr="004871AD" w:rsidRDefault="00C4715E" w:rsidP="00151B60">
      <w:pPr>
        <w:autoSpaceDE w:val="0"/>
        <w:autoSpaceDN w:val="0"/>
        <w:adjustRightInd w:val="0"/>
        <w:spacing w:after="0" w:line="360" w:lineRule="auto"/>
        <w:jc w:val="both"/>
        <w:rPr>
          <w:b/>
          <w:sz w:val="24"/>
          <w:szCs w:val="24"/>
        </w:rPr>
      </w:pPr>
    </w:p>
    <w:p w:rsidR="00965E37" w:rsidRPr="00CB631F" w:rsidRDefault="00E20145" w:rsidP="00CB631F">
      <w:pPr>
        <w:autoSpaceDE w:val="0"/>
        <w:autoSpaceDN w:val="0"/>
        <w:adjustRightInd w:val="0"/>
        <w:spacing w:after="0" w:line="360" w:lineRule="auto"/>
        <w:jc w:val="both"/>
        <w:rPr>
          <w:b/>
          <w:sz w:val="24"/>
          <w:szCs w:val="24"/>
          <w:u w:val="single"/>
        </w:rPr>
      </w:pPr>
      <w:r w:rsidRPr="00CB631F">
        <w:rPr>
          <w:b/>
          <w:sz w:val="24"/>
          <w:szCs w:val="24"/>
          <w:u w:val="single"/>
        </w:rPr>
        <w:t>Συνέδρια:</w:t>
      </w:r>
      <w:r w:rsidR="00521FF0">
        <w:rPr>
          <w:b/>
          <w:sz w:val="24"/>
          <w:szCs w:val="24"/>
          <w:u w:val="single"/>
        </w:rPr>
        <w:t xml:space="preserve"> </w:t>
      </w:r>
    </w:p>
    <w:p w:rsidR="00E34A8D" w:rsidRPr="00E700F0" w:rsidRDefault="00DB372D" w:rsidP="00304C46">
      <w:pPr>
        <w:pStyle w:val="a4"/>
        <w:numPr>
          <w:ilvl w:val="0"/>
          <w:numId w:val="50"/>
        </w:numPr>
        <w:autoSpaceDE w:val="0"/>
        <w:autoSpaceDN w:val="0"/>
        <w:adjustRightInd w:val="0"/>
        <w:spacing w:after="0" w:line="360" w:lineRule="auto"/>
        <w:jc w:val="both"/>
        <w:rPr>
          <w:b/>
          <w:sz w:val="24"/>
          <w:szCs w:val="24"/>
          <w:u w:val="single"/>
          <w:lang w:val="en-US"/>
        </w:rPr>
      </w:pPr>
      <w:r w:rsidRPr="00DC497F">
        <w:rPr>
          <w:rFonts w:cstheme="minorHAnsi"/>
          <w:b/>
          <w:bCs/>
          <w:sz w:val="24"/>
          <w:szCs w:val="24"/>
          <w:lang w:val="en-US"/>
        </w:rPr>
        <w:t>Seed Ecology 2004</w:t>
      </w:r>
      <w:r w:rsidRPr="00E700F0">
        <w:rPr>
          <w:rFonts w:cstheme="minorHAnsi"/>
          <w:bCs/>
          <w:sz w:val="24"/>
          <w:szCs w:val="24"/>
          <w:lang w:val="en-US"/>
        </w:rPr>
        <w:t>.</w:t>
      </w:r>
      <w:r w:rsidR="00E34A8D" w:rsidRPr="00E700F0">
        <w:rPr>
          <w:rFonts w:cstheme="minorHAnsi"/>
          <w:bCs/>
          <w:sz w:val="24"/>
          <w:szCs w:val="24"/>
          <w:lang w:val="en-US"/>
        </w:rPr>
        <w:t xml:space="preserve"> An International Meeting on Seeds and the Enviroment, Rhodes, Greece, April 29-May 4</w:t>
      </w:r>
      <w:r w:rsidR="00DC1E90" w:rsidRPr="00E700F0">
        <w:rPr>
          <w:rFonts w:cstheme="minorHAnsi"/>
          <w:bCs/>
          <w:sz w:val="24"/>
          <w:szCs w:val="24"/>
          <w:lang w:val="en-US"/>
        </w:rPr>
        <w:t>.</w:t>
      </w:r>
    </w:p>
    <w:p w:rsidR="00A74009" w:rsidRPr="00E700F0" w:rsidRDefault="00A74009" w:rsidP="00304C46">
      <w:pPr>
        <w:pStyle w:val="a4"/>
        <w:numPr>
          <w:ilvl w:val="0"/>
          <w:numId w:val="50"/>
        </w:numPr>
        <w:autoSpaceDE w:val="0"/>
        <w:autoSpaceDN w:val="0"/>
        <w:adjustRightInd w:val="0"/>
        <w:spacing w:after="0" w:line="360" w:lineRule="auto"/>
        <w:jc w:val="both"/>
        <w:rPr>
          <w:b/>
          <w:sz w:val="24"/>
          <w:szCs w:val="24"/>
          <w:u w:val="single"/>
        </w:rPr>
      </w:pPr>
      <w:r w:rsidRPr="00DC497F">
        <w:rPr>
          <w:rFonts w:cstheme="minorHAnsi"/>
          <w:b/>
          <w:sz w:val="24"/>
          <w:szCs w:val="24"/>
        </w:rPr>
        <w:t>10</w:t>
      </w:r>
      <w:r w:rsidRPr="00DC497F">
        <w:rPr>
          <w:rFonts w:cstheme="minorHAnsi"/>
          <w:b/>
          <w:sz w:val="24"/>
          <w:szCs w:val="24"/>
          <w:vertAlign w:val="superscript"/>
        </w:rPr>
        <w:t>ο</w:t>
      </w:r>
      <w:r w:rsidRPr="00DC497F">
        <w:rPr>
          <w:rFonts w:cstheme="minorHAnsi"/>
          <w:b/>
          <w:sz w:val="24"/>
          <w:szCs w:val="24"/>
        </w:rPr>
        <w:t xml:space="preserve"> Πανελλήνιο Συνέδριο της Ελληνικής Βοτανικής Εταιρείας</w:t>
      </w:r>
      <w:r w:rsidRPr="00E700F0">
        <w:rPr>
          <w:rFonts w:cstheme="minorHAnsi"/>
          <w:sz w:val="24"/>
          <w:szCs w:val="24"/>
        </w:rPr>
        <w:t>. Ιωάννινα 5-8 Μαΐου 2005</w:t>
      </w:r>
      <w:r w:rsidR="00DC1E90" w:rsidRPr="00E700F0">
        <w:rPr>
          <w:rFonts w:cstheme="minorHAnsi"/>
          <w:sz w:val="24"/>
          <w:szCs w:val="24"/>
        </w:rPr>
        <w:t>.</w:t>
      </w:r>
    </w:p>
    <w:p w:rsidR="00DC1E90" w:rsidRPr="00E700F0" w:rsidRDefault="00DC1E90" w:rsidP="00304C46">
      <w:pPr>
        <w:pStyle w:val="a4"/>
        <w:numPr>
          <w:ilvl w:val="0"/>
          <w:numId w:val="50"/>
        </w:numPr>
        <w:autoSpaceDE w:val="0"/>
        <w:autoSpaceDN w:val="0"/>
        <w:adjustRightInd w:val="0"/>
        <w:spacing w:after="0" w:line="360" w:lineRule="auto"/>
        <w:jc w:val="both"/>
        <w:rPr>
          <w:b/>
          <w:sz w:val="24"/>
          <w:szCs w:val="24"/>
          <w:u w:val="single"/>
        </w:rPr>
      </w:pPr>
      <w:r w:rsidRPr="00DC497F">
        <w:rPr>
          <w:rFonts w:cstheme="minorHAnsi"/>
          <w:b/>
          <w:sz w:val="24"/>
          <w:szCs w:val="24"/>
        </w:rPr>
        <w:t>3</w:t>
      </w:r>
      <w:r w:rsidRPr="00DC497F">
        <w:rPr>
          <w:rFonts w:cstheme="minorHAnsi"/>
          <w:b/>
          <w:sz w:val="24"/>
          <w:szCs w:val="24"/>
          <w:vertAlign w:val="superscript"/>
        </w:rPr>
        <w:t>ο</w:t>
      </w:r>
      <w:r w:rsidRPr="00DC497F">
        <w:rPr>
          <w:rFonts w:cstheme="minorHAnsi"/>
          <w:b/>
          <w:sz w:val="24"/>
          <w:szCs w:val="24"/>
        </w:rPr>
        <w:t xml:space="preserve"> Συνέδριο της Ελληνικής Οικολογικής Εταιρείας και Ελληνικής Ζωολογικής Εταιρείας</w:t>
      </w:r>
      <w:r w:rsidRPr="00E700F0">
        <w:rPr>
          <w:rFonts w:cstheme="minorHAnsi"/>
          <w:sz w:val="24"/>
          <w:szCs w:val="24"/>
        </w:rPr>
        <w:t xml:space="preserve"> “Οικολογία και Διατήρηση της Βιοποικιλότητας”, Ιωάννινα 16-19 Νοεμβρίου 2006.</w:t>
      </w:r>
    </w:p>
    <w:p w:rsidR="00025E69" w:rsidRPr="00E700F0" w:rsidRDefault="00DC1E90" w:rsidP="00304C46">
      <w:pPr>
        <w:pStyle w:val="a4"/>
        <w:numPr>
          <w:ilvl w:val="0"/>
          <w:numId w:val="50"/>
        </w:numPr>
        <w:autoSpaceDE w:val="0"/>
        <w:autoSpaceDN w:val="0"/>
        <w:adjustRightInd w:val="0"/>
        <w:spacing w:after="0" w:line="360" w:lineRule="auto"/>
        <w:jc w:val="both"/>
        <w:rPr>
          <w:b/>
          <w:sz w:val="24"/>
          <w:szCs w:val="24"/>
          <w:u w:val="single"/>
        </w:rPr>
      </w:pPr>
      <w:r w:rsidRPr="00DC497F">
        <w:rPr>
          <w:rFonts w:cstheme="minorHAnsi"/>
          <w:b/>
          <w:sz w:val="24"/>
          <w:szCs w:val="24"/>
        </w:rPr>
        <w:t>13ο Πανελλήνιο Δασολογικό Συνέδριο</w:t>
      </w:r>
      <w:r w:rsidRPr="00E700F0">
        <w:rPr>
          <w:rFonts w:cstheme="minorHAnsi"/>
          <w:sz w:val="24"/>
          <w:szCs w:val="24"/>
        </w:rPr>
        <w:t>. Καστοριά, Οκτώβριος 2007.</w:t>
      </w:r>
    </w:p>
    <w:p w:rsidR="00025E69" w:rsidRPr="00E700F0" w:rsidRDefault="00025E69" w:rsidP="00304C46">
      <w:pPr>
        <w:pStyle w:val="a4"/>
        <w:numPr>
          <w:ilvl w:val="0"/>
          <w:numId w:val="50"/>
        </w:numPr>
        <w:autoSpaceDE w:val="0"/>
        <w:autoSpaceDN w:val="0"/>
        <w:adjustRightInd w:val="0"/>
        <w:spacing w:after="0" w:line="360" w:lineRule="auto"/>
        <w:jc w:val="both"/>
        <w:rPr>
          <w:b/>
          <w:sz w:val="24"/>
          <w:szCs w:val="24"/>
          <w:u w:val="single"/>
        </w:rPr>
      </w:pPr>
      <w:r w:rsidRPr="00E700F0">
        <w:rPr>
          <w:rFonts w:cstheme="minorHAnsi"/>
          <w:b/>
          <w:iCs/>
          <w:sz w:val="24"/>
          <w:szCs w:val="24"/>
        </w:rPr>
        <w:t>Συνέδριο με τίτλο «</w:t>
      </w:r>
      <w:r w:rsidRPr="00E700F0">
        <w:rPr>
          <w:rFonts w:cstheme="minorHAnsi"/>
          <w:i/>
          <w:iCs/>
          <w:sz w:val="24"/>
          <w:szCs w:val="24"/>
        </w:rPr>
        <w:t>Σύγχρονες τάσεις της έρευνας στην οικολογία</w:t>
      </w:r>
      <w:r w:rsidR="00CB631F">
        <w:rPr>
          <w:rFonts w:cstheme="minorHAnsi"/>
          <w:b/>
          <w:iCs/>
          <w:sz w:val="24"/>
          <w:szCs w:val="24"/>
        </w:rPr>
        <w:t>»</w:t>
      </w:r>
      <w:r w:rsidRPr="00E700F0">
        <w:rPr>
          <w:rFonts w:cstheme="minorHAnsi"/>
          <w:b/>
          <w:iCs/>
          <w:sz w:val="24"/>
          <w:szCs w:val="24"/>
        </w:rPr>
        <w:t xml:space="preserve">. </w:t>
      </w:r>
      <w:r w:rsidRPr="00E700F0">
        <w:rPr>
          <w:rFonts w:cstheme="minorHAnsi"/>
          <w:iCs/>
          <w:sz w:val="24"/>
          <w:szCs w:val="24"/>
        </w:rPr>
        <w:t>9-12 Οκτωβρίου 2008 στο Πανεπιστήμιο Θεσσαλίας στο Βόλο.</w:t>
      </w:r>
    </w:p>
    <w:p w:rsidR="00DC1E90" w:rsidRPr="00E700F0" w:rsidRDefault="00DB372D" w:rsidP="00304C46">
      <w:pPr>
        <w:pStyle w:val="a4"/>
        <w:numPr>
          <w:ilvl w:val="0"/>
          <w:numId w:val="50"/>
        </w:numPr>
        <w:autoSpaceDE w:val="0"/>
        <w:autoSpaceDN w:val="0"/>
        <w:adjustRightInd w:val="0"/>
        <w:spacing w:after="0" w:line="360" w:lineRule="auto"/>
        <w:jc w:val="both"/>
        <w:rPr>
          <w:b/>
          <w:sz w:val="24"/>
          <w:szCs w:val="24"/>
          <w:u w:val="single"/>
          <w:lang w:val="en-US"/>
        </w:rPr>
      </w:pPr>
      <w:r w:rsidRPr="00DC497F">
        <w:rPr>
          <w:rFonts w:cstheme="minorHAnsi"/>
          <w:b/>
          <w:sz w:val="24"/>
          <w:szCs w:val="24"/>
          <w:lang w:val="en-GB"/>
        </w:rPr>
        <w:t>Tree Seeds 2008</w:t>
      </w:r>
      <w:r w:rsidRPr="00E700F0">
        <w:rPr>
          <w:rFonts w:cstheme="minorHAnsi"/>
          <w:sz w:val="24"/>
          <w:szCs w:val="24"/>
          <w:lang w:val="en-GB"/>
        </w:rPr>
        <w:t>. Royal Botanic Gardens Kew, Wakehurst Place &amp; University of Sussex, Brighton, U.K. 22-25 September, 2008.</w:t>
      </w:r>
    </w:p>
    <w:p w:rsidR="00DB372D" w:rsidRPr="00E700F0" w:rsidRDefault="00DB372D" w:rsidP="00304C46">
      <w:pPr>
        <w:pStyle w:val="a4"/>
        <w:numPr>
          <w:ilvl w:val="0"/>
          <w:numId w:val="50"/>
        </w:numPr>
        <w:autoSpaceDE w:val="0"/>
        <w:autoSpaceDN w:val="0"/>
        <w:adjustRightInd w:val="0"/>
        <w:spacing w:after="0" w:line="360" w:lineRule="auto"/>
        <w:jc w:val="both"/>
        <w:rPr>
          <w:b/>
          <w:sz w:val="24"/>
          <w:szCs w:val="24"/>
          <w:u w:val="single"/>
        </w:rPr>
      </w:pPr>
      <w:r w:rsidRPr="00DC497F">
        <w:rPr>
          <w:rFonts w:cstheme="minorHAnsi"/>
          <w:b/>
          <w:sz w:val="24"/>
          <w:szCs w:val="24"/>
        </w:rPr>
        <w:t>14ο Πανελλήνιο Δασολογικό Συνέδριο</w:t>
      </w:r>
      <w:r w:rsidRPr="00E700F0">
        <w:rPr>
          <w:rFonts w:cstheme="minorHAnsi"/>
          <w:sz w:val="24"/>
          <w:szCs w:val="24"/>
        </w:rPr>
        <w:t>. Πάτρα, Νοέμβριος 2009.</w:t>
      </w:r>
    </w:p>
    <w:p w:rsidR="00DB372D" w:rsidRPr="00E700F0" w:rsidRDefault="00DB372D" w:rsidP="00304C46">
      <w:pPr>
        <w:pStyle w:val="a4"/>
        <w:numPr>
          <w:ilvl w:val="0"/>
          <w:numId w:val="50"/>
        </w:numPr>
        <w:autoSpaceDE w:val="0"/>
        <w:autoSpaceDN w:val="0"/>
        <w:adjustRightInd w:val="0"/>
        <w:spacing w:after="0" w:line="360" w:lineRule="auto"/>
        <w:jc w:val="both"/>
        <w:rPr>
          <w:b/>
          <w:sz w:val="24"/>
          <w:szCs w:val="24"/>
          <w:u w:val="single"/>
        </w:rPr>
      </w:pPr>
      <w:r w:rsidRPr="00DC497F">
        <w:rPr>
          <w:rFonts w:cstheme="minorHAnsi"/>
          <w:b/>
          <w:sz w:val="24"/>
          <w:szCs w:val="24"/>
        </w:rPr>
        <w:t>5ο Συνέδριο Περιβαλλοντικής Εκπαίδευσης</w:t>
      </w:r>
      <w:r w:rsidRPr="00E700F0">
        <w:rPr>
          <w:rFonts w:cstheme="minorHAnsi"/>
          <w:sz w:val="24"/>
          <w:szCs w:val="24"/>
        </w:rPr>
        <w:t>. Ιωάννινα, Νοέμβριος 2010.</w:t>
      </w:r>
    </w:p>
    <w:p w:rsidR="00DB372D" w:rsidRPr="00E700F0" w:rsidRDefault="00DB372D" w:rsidP="00304C46">
      <w:pPr>
        <w:pStyle w:val="a4"/>
        <w:numPr>
          <w:ilvl w:val="0"/>
          <w:numId w:val="50"/>
        </w:numPr>
        <w:autoSpaceDE w:val="0"/>
        <w:autoSpaceDN w:val="0"/>
        <w:adjustRightInd w:val="0"/>
        <w:spacing w:after="0" w:line="360" w:lineRule="auto"/>
        <w:jc w:val="both"/>
        <w:rPr>
          <w:b/>
          <w:sz w:val="24"/>
          <w:szCs w:val="24"/>
          <w:u w:val="single"/>
          <w:lang w:val="en-US"/>
        </w:rPr>
      </w:pPr>
      <w:r w:rsidRPr="00DC497F">
        <w:rPr>
          <w:rFonts w:cstheme="minorHAnsi"/>
          <w:b/>
          <w:sz w:val="24"/>
          <w:szCs w:val="24"/>
          <w:lang w:val="en-US"/>
        </w:rPr>
        <w:t>Tree Seed Symposium</w:t>
      </w:r>
      <w:r w:rsidRPr="00E700F0">
        <w:rPr>
          <w:rFonts w:cstheme="minorHAnsi"/>
          <w:sz w:val="24"/>
          <w:szCs w:val="24"/>
          <w:lang w:val="en-US"/>
        </w:rPr>
        <w:t xml:space="preserve">: Resent Advances in Seed Research and </w:t>
      </w:r>
      <w:proofErr w:type="gramStart"/>
      <w:r w:rsidRPr="00E700F0">
        <w:rPr>
          <w:rFonts w:cstheme="minorHAnsi"/>
          <w:i/>
          <w:sz w:val="24"/>
          <w:szCs w:val="24"/>
          <w:lang w:val="en-US"/>
        </w:rPr>
        <w:t>Ex</w:t>
      </w:r>
      <w:proofErr w:type="gramEnd"/>
      <w:r w:rsidRPr="00E700F0">
        <w:rPr>
          <w:rFonts w:cstheme="minorHAnsi"/>
          <w:i/>
          <w:sz w:val="24"/>
          <w:szCs w:val="24"/>
          <w:lang w:val="en-US"/>
        </w:rPr>
        <w:t xml:space="preserve"> situ</w:t>
      </w:r>
      <w:r w:rsidRPr="00E700F0">
        <w:rPr>
          <w:rFonts w:cstheme="minorHAnsi"/>
          <w:sz w:val="24"/>
          <w:szCs w:val="24"/>
          <w:lang w:val="en-US"/>
        </w:rPr>
        <w:t xml:space="preserve"> Conservation, Taipei, Taiwan, ROC, August 16-18, 2010.</w:t>
      </w:r>
    </w:p>
    <w:p w:rsidR="00DB372D" w:rsidRPr="00E700F0" w:rsidRDefault="005053D0" w:rsidP="00304C46">
      <w:pPr>
        <w:pStyle w:val="a4"/>
        <w:numPr>
          <w:ilvl w:val="0"/>
          <w:numId w:val="50"/>
        </w:numPr>
        <w:autoSpaceDE w:val="0"/>
        <w:autoSpaceDN w:val="0"/>
        <w:adjustRightInd w:val="0"/>
        <w:spacing w:after="0" w:line="360" w:lineRule="auto"/>
        <w:jc w:val="both"/>
        <w:rPr>
          <w:b/>
          <w:sz w:val="24"/>
          <w:szCs w:val="24"/>
          <w:u w:val="single"/>
        </w:rPr>
      </w:pPr>
      <w:r w:rsidRPr="00DC497F">
        <w:rPr>
          <w:rFonts w:cstheme="minorHAnsi"/>
          <w:b/>
          <w:sz w:val="24"/>
          <w:szCs w:val="24"/>
        </w:rPr>
        <w:t>15ο Πανελλήνιο Δασολογικό</w:t>
      </w:r>
      <w:r w:rsidR="00DC497F" w:rsidRPr="00DC497F">
        <w:rPr>
          <w:rFonts w:cstheme="minorHAnsi"/>
          <w:b/>
          <w:sz w:val="24"/>
          <w:szCs w:val="24"/>
        </w:rPr>
        <w:t xml:space="preserve"> Συνέδριο</w:t>
      </w:r>
      <w:r w:rsidR="00DC497F">
        <w:rPr>
          <w:rFonts w:cstheme="minorHAnsi"/>
          <w:sz w:val="24"/>
          <w:szCs w:val="24"/>
        </w:rPr>
        <w:t>, 16-19 Οκτωβρίου 2011, Καρδίτσα.</w:t>
      </w:r>
    </w:p>
    <w:p w:rsidR="005053D0" w:rsidRPr="00E700F0" w:rsidRDefault="005053D0" w:rsidP="00304C46">
      <w:pPr>
        <w:pStyle w:val="a4"/>
        <w:numPr>
          <w:ilvl w:val="0"/>
          <w:numId w:val="50"/>
        </w:numPr>
        <w:autoSpaceDE w:val="0"/>
        <w:autoSpaceDN w:val="0"/>
        <w:adjustRightInd w:val="0"/>
        <w:spacing w:after="0" w:line="360" w:lineRule="auto"/>
        <w:jc w:val="both"/>
        <w:rPr>
          <w:b/>
          <w:sz w:val="24"/>
          <w:szCs w:val="24"/>
          <w:u w:val="single"/>
        </w:rPr>
      </w:pPr>
      <w:r w:rsidRPr="00DC497F">
        <w:rPr>
          <w:rFonts w:cstheme="minorHAnsi"/>
          <w:b/>
          <w:sz w:val="24"/>
          <w:szCs w:val="24"/>
        </w:rPr>
        <w:lastRenderedPageBreak/>
        <w:t>4</w:t>
      </w:r>
      <w:r w:rsidRPr="00DC497F">
        <w:rPr>
          <w:rFonts w:cstheme="minorHAnsi"/>
          <w:b/>
          <w:sz w:val="24"/>
          <w:szCs w:val="24"/>
          <w:vertAlign w:val="superscript"/>
        </w:rPr>
        <w:t>ο</w:t>
      </w:r>
      <w:r w:rsidRPr="00DC497F">
        <w:rPr>
          <w:rFonts w:cstheme="minorHAnsi"/>
          <w:b/>
          <w:sz w:val="24"/>
          <w:szCs w:val="24"/>
        </w:rPr>
        <w:t xml:space="preserve"> Πανελλήνιο Συνέδριο</w:t>
      </w:r>
      <w:r w:rsidRPr="00E700F0">
        <w:rPr>
          <w:rFonts w:cstheme="minorHAnsi"/>
          <w:sz w:val="24"/>
          <w:szCs w:val="24"/>
        </w:rPr>
        <w:t xml:space="preserve"> «Λαϊκός Πολιτισμός και Εκπαίδευση», Οκτώβριος 2012, Καρδίτσα.</w:t>
      </w:r>
    </w:p>
    <w:p w:rsidR="00B16DFA" w:rsidRPr="00E700F0" w:rsidRDefault="00B16DFA" w:rsidP="00304C46">
      <w:pPr>
        <w:pStyle w:val="a4"/>
        <w:numPr>
          <w:ilvl w:val="0"/>
          <w:numId w:val="50"/>
        </w:numPr>
        <w:autoSpaceDE w:val="0"/>
        <w:autoSpaceDN w:val="0"/>
        <w:adjustRightInd w:val="0"/>
        <w:spacing w:after="0" w:line="360" w:lineRule="auto"/>
        <w:jc w:val="both"/>
        <w:rPr>
          <w:b/>
          <w:sz w:val="24"/>
          <w:szCs w:val="24"/>
          <w:u w:val="single"/>
        </w:rPr>
      </w:pPr>
      <w:r w:rsidRPr="00DC497F">
        <w:rPr>
          <w:rFonts w:cstheme="minorHAnsi"/>
          <w:b/>
          <w:sz w:val="24"/>
          <w:szCs w:val="24"/>
        </w:rPr>
        <w:t>6</w:t>
      </w:r>
      <w:r w:rsidRPr="00DC497F">
        <w:rPr>
          <w:rFonts w:cstheme="minorHAnsi"/>
          <w:b/>
          <w:sz w:val="24"/>
          <w:szCs w:val="24"/>
          <w:vertAlign w:val="superscript"/>
        </w:rPr>
        <w:t>ο</w:t>
      </w:r>
      <w:r w:rsidRPr="00DC497F">
        <w:rPr>
          <w:rFonts w:cstheme="minorHAnsi"/>
          <w:b/>
          <w:sz w:val="24"/>
          <w:szCs w:val="24"/>
        </w:rPr>
        <w:t xml:space="preserve"> Πανελλήνιο Συνέδριο Οικολογίας</w:t>
      </w:r>
      <w:r w:rsidRPr="00E700F0">
        <w:rPr>
          <w:rFonts w:cstheme="minorHAnsi"/>
          <w:sz w:val="24"/>
          <w:szCs w:val="24"/>
        </w:rPr>
        <w:t>, 4-7 Οκτωβρίου 2012, Αθήνα, Ελλάδα.</w:t>
      </w:r>
    </w:p>
    <w:p w:rsidR="00E700F0" w:rsidRPr="00E700F0" w:rsidRDefault="00025E69" w:rsidP="00304C46">
      <w:pPr>
        <w:pStyle w:val="a4"/>
        <w:numPr>
          <w:ilvl w:val="0"/>
          <w:numId w:val="50"/>
        </w:numPr>
        <w:autoSpaceDE w:val="0"/>
        <w:autoSpaceDN w:val="0"/>
        <w:adjustRightInd w:val="0"/>
        <w:spacing w:after="0" w:line="360" w:lineRule="auto"/>
        <w:jc w:val="both"/>
        <w:rPr>
          <w:b/>
          <w:sz w:val="24"/>
          <w:szCs w:val="24"/>
          <w:u w:val="single"/>
        </w:rPr>
      </w:pPr>
      <w:r w:rsidRPr="00DC497F">
        <w:rPr>
          <w:b/>
          <w:sz w:val="24"/>
          <w:szCs w:val="24"/>
        </w:rPr>
        <w:t>7</w:t>
      </w:r>
      <w:r w:rsidRPr="00DC497F">
        <w:rPr>
          <w:b/>
          <w:sz w:val="24"/>
          <w:szCs w:val="24"/>
          <w:vertAlign w:val="superscript"/>
        </w:rPr>
        <w:t>ο</w:t>
      </w:r>
      <w:r w:rsidRPr="00DC497F">
        <w:rPr>
          <w:b/>
          <w:sz w:val="24"/>
          <w:szCs w:val="24"/>
        </w:rPr>
        <w:t xml:space="preserve"> Πανελλήνιο Συνέδριο Οικολογίας</w:t>
      </w:r>
      <w:r w:rsidRPr="00E700F0">
        <w:rPr>
          <w:sz w:val="24"/>
          <w:szCs w:val="24"/>
        </w:rPr>
        <w:t>, 9-12/10/2014, Μυτιλήνη</w:t>
      </w:r>
      <w:r w:rsidRPr="00E700F0">
        <w:rPr>
          <w:b/>
          <w:sz w:val="24"/>
          <w:szCs w:val="24"/>
        </w:rPr>
        <w:t xml:space="preserve">, </w:t>
      </w:r>
      <w:r w:rsidRPr="00E700F0">
        <w:rPr>
          <w:sz w:val="24"/>
          <w:szCs w:val="24"/>
        </w:rPr>
        <w:t>Ελλάδα.</w:t>
      </w:r>
    </w:p>
    <w:p w:rsidR="00E700F0" w:rsidRPr="00E700F0" w:rsidRDefault="00F17A5D" w:rsidP="00304C46">
      <w:pPr>
        <w:pStyle w:val="a4"/>
        <w:numPr>
          <w:ilvl w:val="0"/>
          <w:numId w:val="50"/>
        </w:numPr>
        <w:autoSpaceDE w:val="0"/>
        <w:autoSpaceDN w:val="0"/>
        <w:adjustRightInd w:val="0"/>
        <w:spacing w:after="0" w:line="360" w:lineRule="auto"/>
        <w:jc w:val="both"/>
        <w:rPr>
          <w:b/>
          <w:sz w:val="24"/>
          <w:szCs w:val="24"/>
          <w:u w:val="single"/>
          <w:lang w:val="en-US"/>
        </w:rPr>
      </w:pPr>
      <w:r w:rsidRPr="00E700F0">
        <w:rPr>
          <w:rFonts w:cstheme="minorHAnsi"/>
          <w:b/>
          <w:sz w:val="24"/>
          <w:szCs w:val="24"/>
        </w:rPr>
        <w:t>Συνέδριο</w:t>
      </w:r>
      <w:r w:rsidRPr="00E700F0">
        <w:rPr>
          <w:rFonts w:cstheme="minorHAnsi"/>
          <w:b/>
          <w:sz w:val="24"/>
          <w:szCs w:val="24"/>
          <w:lang w:val="en-US"/>
        </w:rPr>
        <w:t xml:space="preserve"> </w:t>
      </w:r>
      <w:r w:rsidRPr="00E700F0">
        <w:rPr>
          <w:rFonts w:cstheme="minorHAnsi"/>
          <w:b/>
          <w:sz w:val="24"/>
          <w:szCs w:val="24"/>
        </w:rPr>
        <w:t>με</w:t>
      </w:r>
      <w:r w:rsidRPr="00E700F0">
        <w:rPr>
          <w:rFonts w:cstheme="minorHAnsi"/>
          <w:b/>
          <w:sz w:val="24"/>
          <w:szCs w:val="24"/>
          <w:lang w:val="en-US"/>
        </w:rPr>
        <w:t xml:space="preserve"> </w:t>
      </w:r>
      <w:r w:rsidRPr="00E700F0">
        <w:rPr>
          <w:rFonts w:cstheme="minorHAnsi"/>
          <w:b/>
          <w:sz w:val="24"/>
          <w:szCs w:val="24"/>
        </w:rPr>
        <w:t>τίτλο</w:t>
      </w:r>
      <w:r w:rsidRPr="00E700F0">
        <w:rPr>
          <w:rFonts w:cstheme="minorHAnsi"/>
          <w:b/>
          <w:sz w:val="24"/>
          <w:szCs w:val="24"/>
          <w:lang w:val="en-US"/>
        </w:rPr>
        <w:t xml:space="preserve"> </w:t>
      </w:r>
      <w:r w:rsidR="00E45DD7" w:rsidRPr="00E700F0">
        <w:rPr>
          <w:rFonts w:cstheme="minorHAnsi"/>
          <w:b/>
          <w:sz w:val="24"/>
          <w:szCs w:val="24"/>
          <w:lang w:val="en-US"/>
        </w:rPr>
        <w:t>“</w:t>
      </w:r>
      <w:r w:rsidR="00E45DD7" w:rsidRPr="00E700F0">
        <w:rPr>
          <w:rFonts w:cstheme="minorHAnsi"/>
          <w:b/>
          <w:i/>
          <w:sz w:val="24"/>
          <w:szCs w:val="24"/>
          <w:lang w:val="en-US"/>
        </w:rPr>
        <w:t>Changing worlds &amp; Signs of the times</w:t>
      </w:r>
      <w:r w:rsidR="00E45DD7" w:rsidRPr="00E700F0">
        <w:rPr>
          <w:rFonts w:cstheme="minorHAnsi"/>
          <w:b/>
          <w:sz w:val="24"/>
          <w:szCs w:val="24"/>
          <w:lang w:val="en-US"/>
        </w:rPr>
        <w:t xml:space="preserve">” 2013. </w:t>
      </w:r>
      <w:r w:rsidR="00E45DD7" w:rsidRPr="00E700F0">
        <w:rPr>
          <w:rFonts w:cstheme="minorHAnsi"/>
          <w:sz w:val="24"/>
          <w:szCs w:val="24"/>
          <w:lang w:val="en-US"/>
        </w:rPr>
        <w:t>10</w:t>
      </w:r>
      <w:r w:rsidR="00E45DD7" w:rsidRPr="00E700F0">
        <w:rPr>
          <w:rFonts w:cstheme="minorHAnsi"/>
          <w:sz w:val="24"/>
          <w:szCs w:val="24"/>
          <w:vertAlign w:val="superscript"/>
          <w:lang w:val="en-US"/>
        </w:rPr>
        <w:t>th</w:t>
      </w:r>
      <w:r w:rsidR="00E45DD7" w:rsidRPr="00E700F0">
        <w:rPr>
          <w:rFonts w:cstheme="minorHAnsi"/>
          <w:sz w:val="24"/>
          <w:szCs w:val="24"/>
          <w:lang w:val="en-US"/>
        </w:rPr>
        <w:t xml:space="preserve"> International Conference on Semiotics held in Volos, </w:t>
      </w:r>
      <w:r w:rsidR="00993026" w:rsidRPr="00E700F0">
        <w:rPr>
          <w:rFonts w:cstheme="minorHAnsi"/>
          <w:sz w:val="24"/>
          <w:szCs w:val="24"/>
          <w:lang w:val="en-US"/>
        </w:rPr>
        <w:t>Greece, 4</w:t>
      </w:r>
      <w:r w:rsidR="00993026" w:rsidRPr="00E700F0">
        <w:rPr>
          <w:rFonts w:cstheme="minorHAnsi"/>
          <w:sz w:val="24"/>
          <w:szCs w:val="24"/>
          <w:vertAlign w:val="superscript"/>
          <w:lang w:val="en-US"/>
        </w:rPr>
        <w:t>th</w:t>
      </w:r>
      <w:r w:rsidR="00993026" w:rsidRPr="00E700F0">
        <w:rPr>
          <w:rFonts w:cstheme="minorHAnsi"/>
          <w:sz w:val="24"/>
          <w:szCs w:val="24"/>
          <w:lang w:val="en-US"/>
        </w:rPr>
        <w:t>-6</w:t>
      </w:r>
      <w:r w:rsidR="00993026" w:rsidRPr="00E700F0">
        <w:rPr>
          <w:rFonts w:cstheme="minorHAnsi"/>
          <w:sz w:val="24"/>
          <w:szCs w:val="24"/>
          <w:vertAlign w:val="superscript"/>
          <w:lang w:val="en-US"/>
        </w:rPr>
        <w:t>th</w:t>
      </w:r>
      <w:r w:rsidR="00993026" w:rsidRPr="00E700F0">
        <w:rPr>
          <w:rFonts w:cstheme="minorHAnsi"/>
          <w:sz w:val="24"/>
          <w:szCs w:val="24"/>
          <w:lang w:val="en-US"/>
        </w:rPr>
        <w:t xml:space="preserve"> of October, 2013</w:t>
      </w:r>
    </w:p>
    <w:p w:rsidR="00E700F0" w:rsidRPr="00E700F0" w:rsidRDefault="00F17A5D" w:rsidP="00304C46">
      <w:pPr>
        <w:pStyle w:val="a4"/>
        <w:numPr>
          <w:ilvl w:val="0"/>
          <w:numId w:val="50"/>
        </w:numPr>
        <w:autoSpaceDE w:val="0"/>
        <w:autoSpaceDN w:val="0"/>
        <w:adjustRightInd w:val="0"/>
        <w:spacing w:after="0" w:line="360" w:lineRule="auto"/>
        <w:jc w:val="both"/>
        <w:rPr>
          <w:b/>
          <w:sz w:val="24"/>
          <w:szCs w:val="24"/>
          <w:u w:val="single"/>
        </w:rPr>
      </w:pPr>
      <w:r w:rsidRPr="00E700F0">
        <w:rPr>
          <w:rFonts w:cstheme="minorHAnsi"/>
          <w:b/>
          <w:iCs/>
          <w:sz w:val="24"/>
          <w:szCs w:val="24"/>
        </w:rPr>
        <w:t>Διεθνές</w:t>
      </w:r>
      <w:r w:rsidRPr="00E700F0">
        <w:rPr>
          <w:rFonts w:cstheme="minorHAnsi"/>
          <w:b/>
          <w:iCs/>
          <w:sz w:val="24"/>
          <w:szCs w:val="24"/>
          <w:lang w:val="en-US"/>
        </w:rPr>
        <w:t xml:space="preserve"> </w:t>
      </w:r>
      <w:r w:rsidRPr="00E700F0">
        <w:rPr>
          <w:rFonts w:cstheme="minorHAnsi"/>
          <w:b/>
          <w:iCs/>
          <w:sz w:val="24"/>
          <w:szCs w:val="24"/>
        </w:rPr>
        <w:t>Συνέδριο</w:t>
      </w:r>
      <w:r w:rsidRPr="00E700F0">
        <w:rPr>
          <w:rFonts w:cstheme="minorHAnsi"/>
          <w:b/>
          <w:iCs/>
          <w:sz w:val="24"/>
          <w:szCs w:val="24"/>
          <w:lang w:val="en-US"/>
        </w:rPr>
        <w:t xml:space="preserve"> </w:t>
      </w:r>
      <w:r w:rsidRPr="00E700F0">
        <w:rPr>
          <w:rFonts w:cstheme="minorHAnsi"/>
          <w:b/>
          <w:iCs/>
          <w:sz w:val="24"/>
          <w:szCs w:val="24"/>
        </w:rPr>
        <w:t>με</w:t>
      </w:r>
      <w:r w:rsidRPr="00E700F0">
        <w:rPr>
          <w:rFonts w:cstheme="minorHAnsi"/>
          <w:b/>
          <w:iCs/>
          <w:sz w:val="24"/>
          <w:szCs w:val="24"/>
          <w:lang w:val="en-US"/>
        </w:rPr>
        <w:t xml:space="preserve"> </w:t>
      </w:r>
      <w:r w:rsidRPr="00E700F0">
        <w:rPr>
          <w:rFonts w:cstheme="minorHAnsi"/>
          <w:b/>
          <w:iCs/>
          <w:sz w:val="24"/>
          <w:szCs w:val="24"/>
        </w:rPr>
        <w:t>τίτλο</w:t>
      </w:r>
      <w:r w:rsidRPr="00E700F0">
        <w:rPr>
          <w:rFonts w:cstheme="minorHAnsi"/>
          <w:b/>
          <w:iCs/>
          <w:sz w:val="24"/>
          <w:szCs w:val="24"/>
          <w:lang w:val="en-US"/>
        </w:rPr>
        <w:t xml:space="preserve"> «</w:t>
      </w:r>
      <w:r w:rsidR="00264C92" w:rsidRPr="00E700F0">
        <w:rPr>
          <w:rFonts w:cstheme="minorHAnsi"/>
          <w:i/>
          <w:iCs/>
          <w:sz w:val="24"/>
          <w:szCs w:val="24"/>
          <w:lang w:val="en-US"/>
        </w:rPr>
        <w:t>Neuropsychological musicological assessment of</w:t>
      </w:r>
      <w:r w:rsidRPr="00E700F0">
        <w:rPr>
          <w:rFonts w:cstheme="minorHAnsi"/>
          <w:i/>
          <w:iCs/>
          <w:sz w:val="24"/>
          <w:szCs w:val="24"/>
          <w:lang w:val="en-US"/>
        </w:rPr>
        <w:t xml:space="preserve"> mutability of the feelings in C</w:t>
      </w:r>
      <w:r w:rsidR="00264C92" w:rsidRPr="00E700F0">
        <w:rPr>
          <w:rFonts w:cstheme="minorHAnsi"/>
          <w:i/>
          <w:iCs/>
          <w:sz w:val="24"/>
          <w:szCs w:val="24"/>
          <w:lang w:val="en-US"/>
        </w:rPr>
        <w:t>hild</w:t>
      </w:r>
      <w:r w:rsidRPr="00E700F0">
        <w:rPr>
          <w:rFonts w:cstheme="minorHAnsi"/>
          <w:b/>
          <w:iCs/>
          <w:sz w:val="24"/>
          <w:szCs w:val="24"/>
          <w:lang w:val="en-US"/>
        </w:rPr>
        <w:t>»</w:t>
      </w:r>
      <w:r w:rsidR="00264C92" w:rsidRPr="00E700F0">
        <w:rPr>
          <w:rFonts w:cstheme="minorHAnsi"/>
          <w:b/>
          <w:iCs/>
          <w:sz w:val="24"/>
          <w:szCs w:val="24"/>
          <w:lang w:val="en-US"/>
        </w:rPr>
        <w:t xml:space="preserve">. </w:t>
      </w:r>
      <w:r w:rsidR="00264C92" w:rsidRPr="00E700F0">
        <w:rPr>
          <w:rFonts w:cstheme="minorHAnsi"/>
          <w:b/>
          <w:iCs/>
          <w:sz w:val="24"/>
          <w:szCs w:val="24"/>
        </w:rPr>
        <w:t>15</w:t>
      </w:r>
      <w:r w:rsidR="00264C92" w:rsidRPr="00E700F0">
        <w:rPr>
          <w:rFonts w:cstheme="minorHAnsi"/>
          <w:b/>
          <w:iCs/>
          <w:sz w:val="24"/>
          <w:szCs w:val="24"/>
          <w:vertAlign w:val="superscript"/>
        </w:rPr>
        <w:t>ο</w:t>
      </w:r>
      <w:r w:rsidR="00264C92" w:rsidRPr="00E700F0">
        <w:rPr>
          <w:rFonts w:cstheme="minorHAnsi"/>
          <w:b/>
          <w:iCs/>
          <w:sz w:val="24"/>
          <w:szCs w:val="24"/>
        </w:rPr>
        <w:t xml:space="preserve"> Διεθνές Συνέδριο </w:t>
      </w:r>
      <w:r w:rsidR="00264C92" w:rsidRPr="00E700F0">
        <w:rPr>
          <w:rFonts w:cstheme="minorHAnsi"/>
          <w:iCs/>
          <w:sz w:val="24"/>
          <w:szCs w:val="24"/>
        </w:rPr>
        <w:t>Φυσικής Αγωγής και αθλητισμού, 30-3-2012 έως 1-4-2012, Θεσσαλονίκη.</w:t>
      </w:r>
    </w:p>
    <w:p w:rsidR="00E700F0" w:rsidRPr="00E700F0" w:rsidRDefault="00264C92" w:rsidP="00304C46">
      <w:pPr>
        <w:pStyle w:val="a4"/>
        <w:numPr>
          <w:ilvl w:val="0"/>
          <w:numId w:val="50"/>
        </w:numPr>
        <w:autoSpaceDE w:val="0"/>
        <w:autoSpaceDN w:val="0"/>
        <w:adjustRightInd w:val="0"/>
        <w:spacing w:after="0" w:line="360" w:lineRule="auto"/>
        <w:jc w:val="both"/>
        <w:rPr>
          <w:b/>
          <w:sz w:val="24"/>
          <w:szCs w:val="24"/>
          <w:u w:val="single"/>
        </w:rPr>
      </w:pPr>
      <w:r w:rsidRPr="00E700F0">
        <w:rPr>
          <w:rFonts w:cstheme="minorHAnsi"/>
          <w:b/>
          <w:iCs/>
          <w:sz w:val="24"/>
          <w:szCs w:val="24"/>
        </w:rPr>
        <w:t>14</w:t>
      </w:r>
      <w:r w:rsidRPr="00E700F0">
        <w:rPr>
          <w:rFonts w:cstheme="minorHAnsi"/>
          <w:b/>
          <w:iCs/>
          <w:sz w:val="24"/>
          <w:szCs w:val="24"/>
          <w:vertAlign w:val="superscript"/>
        </w:rPr>
        <w:t>ο</w:t>
      </w:r>
      <w:r w:rsidRPr="00E700F0">
        <w:rPr>
          <w:rFonts w:cstheme="minorHAnsi"/>
          <w:b/>
          <w:iCs/>
          <w:sz w:val="24"/>
          <w:szCs w:val="24"/>
        </w:rPr>
        <w:t xml:space="preserve"> Διεθνές Συνέδριο </w:t>
      </w:r>
      <w:r w:rsidRPr="00E700F0">
        <w:rPr>
          <w:rFonts w:cstheme="minorHAnsi"/>
          <w:iCs/>
          <w:sz w:val="24"/>
          <w:szCs w:val="24"/>
        </w:rPr>
        <w:t xml:space="preserve">Φυσικής Αγωγής &amp; Αθλητισμού της ένωσης Γυμναστών Βορείου Ελλάδος, 1-3 Απριλίου </w:t>
      </w:r>
      <w:r w:rsidRPr="00E700F0">
        <w:rPr>
          <w:rFonts w:cstheme="minorHAnsi"/>
          <w:b/>
          <w:iCs/>
          <w:sz w:val="24"/>
          <w:szCs w:val="24"/>
        </w:rPr>
        <w:t>2011, Θεσσαλονίκη</w:t>
      </w:r>
    </w:p>
    <w:p w:rsidR="00DC497F" w:rsidRPr="00DC497F" w:rsidRDefault="00490232" w:rsidP="00304C46">
      <w:pPr>
        <w:pStyle w:val="a4"/>
        <w:numPr>
          <w:ilvl w:val="0"/>
          <w:numId w:val="50"/>
        </w:numPr>
        <w:autoSpaceDE w:val="0"/>
        <w:autoSpaceDN w:val="0"/>
        <w:adjustRightInd w:val="0"/>
        <w:spacing w:after="0" w:line="360" w:lineRule="auto"/>
        <w:jc w:val="both"/>
        <w:rPr>
          <w:b/>
          <w:sz w:val="24"/>
          <w:szCs w:val="24"/>
          <w:u w:val="single"/>
        </w:rPr>
      </w:pPr>
      <w:r w:rsidRPr="00E700F0">
        <w:rPr>
          <w:rFonts w:cstheme="minorHAnsi"/>
          <w:b/>
          <w:iCs/>
          <w:sz w:val="24"/>
          <w:szCs w:val="24"/>
        </w:rPr>
        <w:t>3</w:t>
      </w:r>
      <w:r w:rsidRPr="00E700F0">
        <w:rPr>
          <w:rFonts w:cstheme="minorHAnsi"/>
          <w:b/>
          <w:iCs/>
          <w:sz w:val="24"/>
          <w:szCs w:val="24"/>
          <w:vertAlign w:val="superscript"/>
        </w:rPr>
        <w:t>ο</w:t>
      </w:r>
      <w:r w:rsidRPr="00E700F0">
        <w:rPr>
          <w:rFonts w:cstheme="minorHAnsi"/>
          <w:b/>
          <w:iCs/>
          <w:sz w:val="24"/>
          <w:szCs w:val="24"/>
        </w:rPr>
        <w:t xml:space="preserve"> Πανελλήνιο</w:t>
      </w:r>
      <w:r w:rsidRPr="00E700F0">
        <w:rPr>
          <w:rFonts w:cstheme="minorHAnsi"/>
          <w:iCs/>
          <w:sz w:val="24"/>
          <w:szCs w:val="24"/>
        </w:rPr>
        <w:t xml:space="preserve"> </w:t>
      </w:r>
      <w:r w:rsidRPr="00031566">
        <w:rPr>
          <w:rFonts w:cstheme="minorHAnsi"/>
          <w:b/>
          <w:iCs/>
          <w:sz w:val="24"/>
          <w:szCs w:val="24"/>
        </w:rPr>
        <w:t>Ψυχιατρικό Συνέδριο στην Πρωτοβάθμια Φροντίδα Υγείας</w:t>
      </w:r>
      <w:r w:rsidRPr="00E700F0">
        <w:rPr>
          <w:rFonts w:cstheme="minorHAnsi"/>
          <w:iCs/>
          <w:sz w:val="24"/>
          <w:szCs w:val="24"/>
        </w:rPr>
        <w:t>, 2-5 Ιουνίου 2011, Κυλλήνη Ηλείας.</w:t>
      </w:r>
    </w:p>
    <w:p w:rsidR="00DC497F" w:rsidRPr="00031566" w:rsidRDefault="00DC497F" w:rsidP="00304C46">
      <w:pPr>
        <w:pStyle w:val="a4"/>
        <w:numPr>
          <w:ilvl w:val="0"/>
          <w:numId w:val="50"/>
        </w:numPr>
        <w:autoSpaceDE w:val="0"/>
        <w:autoSpaceDN w:val="0"/>
        <w:adjustRightInd w:val="0"/>
        <w:spacing w:after="0" w:line="360" w:lineRule="auto"/>
        <w:jc w:val="both"/>
        <w:rPr>
          <w:sz w:val="24"/>
          <w:szCs w:val="24"/>
          <w:u w:val="single"/>
        </w:rPr>
      </w:pPr>
      <w:r>
        <w:rPr>
          <w:rFonts w:cstheme="minorHAnsi"/>
          <w:b/>
          <w:iCs/>
          <w:sz w:val="24"/>
          <w:szCs w:val="24"/>
        </w:rPr>
        <w:t>36</w:t>
      </w:r>
      <w:r w:rsidRPr="00DC497F">
        <w:rPr>
          <w:rFonts w:cstheme="minorHAnsi"/>
          <w:b/>
          <w:iCs/>
          <w:sz w:val="24"/>
          <w:szCs w:val="24"/>
          <w:vertAlign w:val="superscript"/>
        </w:rPr>
        <w:t>ο</w:t>
      </w:r>
      <w:r>
        <w:rPr>
          <w:rFonts w:cstheme="minorHAnsi"/>
          <w:b/>
          <w:iCs/>
          <w:sz w:val="24"/>
          <w:szCs w:val="24"/>
        </w:rPr>
        <w:t xml:space="preserve"> Επιστημονικό Συνέδριο της Ελληνικής Εταιρείας Βιολογικών Επιστημών, </w:t>
      </w:r>
      <w:r w:rsidRPr="00031566">
        <w:rPr>
          <w:rFonts w:cstheme="minorHAnsi"/>
          <w:iCs/>
          <w:sz w:val="24"/>
          <w:szCs w:val="24"/>
        </w:rPr>
        <w:t xml:space="preserve">8-10/5/2014, Ιωάννινα. </w:t>
      </w:r>
    </w:p>
    <w:p w:rsidR="00031566" w:rsidRPr="00031566" w:rsidRDefault="00031566" w:rsidP="00304C46">
      <w:pPr>
        <w:pStyle w:val="a4"/>
        <w:numPr>
          <w:ilvl w:val="0"/>
          <w:numId w:val="50"/>
        </w:numPr>
        <w:autoSpaceDE w:val="0"/>
        <w:autoSpaceDN w:val="0"/>
        <w:adjustRightInd w:val="0"/>
        <w:spacing w:after="0" w:line="360" w:lineRule="auto"/>
        <w:jc w:val="both"/>
        <w:rPr>
          <w:sz w:val="24"/>
          <w:szCs w:val="24"/>
          <w:u w:val="single"/>
        </w:rPr>
      </w:pPr>
      <w:r>
        <w:rPr>
          <w:rFonts w:cstheme="minorHAnsi"/>
          <w:b/>
          <w:iCs/>
          <w:sz w:val="24"/>
          <w:szCs w:val="24"/>
        </w:rPr>
        <w:t>7</w:t>
      </w:r>
      <w:r w:rsidRPr="00031566">
        <w:rPr>
          <w:rFonts w:cstheme="minorHAnsi"/>
          <w:b/>
          <w:iCs/>
          <w:sz w:val="24"/>
          <w:szCs w:val="24"/>
          <w:vertAlign w:val="superscript"/>
        </w:rPr>
        <w:t>ο</w:t>
      </w:r>
      <w:r>
        <w:rPr>
          <w:rFonts w:cstheme="minorHAnsi"/>
          <w:b/>
          <w:iCs/>
          <w:sz w:val="24"/>
          <w:szCs w:val="24"/>
        </w:rPr>
        <w:t xml:space="preserve"> Πανελλήνιο Συνέδριο Οικολογίας, </w:t>
      </w:r>
      <w:r w:rsidRPr="00031566">
        <w:rPr>
          <w:rFonts w:cstheme="minorHAnsi"/>
          <w:iCs/>
          <w:sz w:val="24"/>
          <w:szCs w:val="24"/>
        </w:rPr>
        <w:t>9-12/10/2014, Μυτιλήνη.</w:t>
      </w:r>
    </w:p>
    <w:p w:rsidR="00031566" w:rsidRPr="00031566" w:rsidRDefault="00031566" w:rsidP="00304C46">
      <w:pPr>
        <w:pStyle w:val="a4"/>
        <w:numPr>
          <w:ilvl w:val="0"/>
          <w:numId w:val="50"/>
        </w:numPr>
        <w:autoSpaceDE w:val="0"/>
        <w:autoSpaceDN w:val="0"/>
        <w:adjustRightInd w:val="0"/>
        <w:spacing w:after="0" w:line="360" w:lineRule="auto"/>
        <w:jc w:val="both"/>
        <w:rPr>
          <w:sz w:val="24"/>
          <w:szCs w:val="24"/>
          <w:u w:val="single"/>
        </w:rPr>
      </w:pPr>
      <w:r>
        <w:rPr>
          <w:rFonts w:cstheme="minorHAnsi"/>
          <w:b/>
          <w:iCs/>
          <w:sz w:val="24"/>
          <w:szCs w:val="24"/>
        </w:rPr>
        <w:t>17</w:t>
      </w:r>
      <w:r w:rsidRPr="00031566">
        <w:rPr>
          <w:rFonts w:cstheme="minorHAnsi"/>
          <w:b/>
          <w:iCs/>
          <w:sz w:val="24"/>
          <w:szCs w:val="24"/>
          <w:vertAlign w:val="superscript"/>
        </w:rPr>
        <w:t>ο</w:t>
      </w:r>
      <w:r>
        <w:rPr>
          <w:rFonts w:cstheme="minorHAnsi"/>
          <w:b/>
          <w:iCs/>
          <w:sz w:val="24"/>
          <w:szCs w:val="24"/>
        </w:rPr>
        <w:t xml:space="preserve"> Πανελλήνιο Δασολογικό Συνέδριο, </w:t>
      </w:r>
      <w:r w:rsidRPr="00031566">
        <w:rPr>
          <w:rFonts w:cstheme="minorHAnsi"/>
          <w:iCs/>
          <w:sz w:val="24"/>
          <w:szCs w:val="24"/>
        </w:rPr>
        <w:t>4-7/10/2015, Κεφαλονιά.</w:t>
      </w:r>
    </w:p>
    <w:p w:rsidR="00CB631F" w:rsidRPr="00031566" w:rsidRDefault="00031566" w:rsidP="00304C46">
      <w:pPr>
        <w:pStyle w:val="a4"/>
        <w:numPr>
          <w:ilvl w:val="0"/>
          <w:numId w:val="50"/>
        </w:numPr>
        <w:autoSpaceDE w:val="0"/>
        <w:autoSpaceDN w:val="0"/>
        <w:adjustRightInd w:val="0"/>
        <w:spacing w:after="0" w:line="360" w:lineRule="auto"/>
        <w:jc w:val="both"/>
        <w:rPr>
          <w:color w:val="FF0000"/>
          <w:sz w:val="24"/>
          <w:szCs w:val="24"/>
        </w:rPr>
      </w:pPr>
      <w:r w:rsidRPr="00031566">
        <w:rPr>
          <w:rFonts w:cstheme="minorHAnsi"/>
          <w:b/>
          <w:iCs/>
          <w:sz w:val="24"/>
          <w:szCs w:val="24"/>
        </w:rPr>
        <w:t>8</w:t>
      </w:r>
      <w:r w:rsidRPr="00031566">
        <w:rPr>
          <w:rFonts w:cstheme="minorHAnsi"/>
          <w:b/>
          <w:iCs/>
          <w:sz w:val="24"/>
          <w:szCs w:val="24"/>
          <w:vertAlign w:val="superscript"/>
        </w:rPr>
        <w:t>ο</w:t>
      </w:r>
      <w:r w:rsidRPr="00031566">
        <w:rPr>
          <w:rFonts w:cstheme="minorHAnsi"/>
          <w:b/>
          <w:iCs/>
          <w:sz w:val="24"/>
          <w:szCs w:val="24"/>
        </w:rPr>
        <w:t xml:space="preserve"> Πανελλήνιο Συνέδριο Οικολογίας, </w:t>
      </w:r>
    </w:p>
    <w:p w:rsidR="00031566" w:rsidRDefault="00031566" w:rsidP="00304C46">
      <w:pPr>
        <w:pStyle w:val="a4"/>
        <w:numPr>
          <w:ilvl w:val="0"/>
          <w:numId w:val="50"/>
        </w:numPr>
        <w:autoSpaceDE w:val="0"/>
        <w:autoSpaceDN w:val="0"/>
        <w:adjustRightInd w:val="0"/>
        <w:spacing w:after="0" w:line="360" w:lineRule="auto"/>
        <w:jc w:val="both"/>
        <w:rPr>
          <w:b/>
          <w:sz w:val="24"/>
          <w:szCs w:val="24"/>
        </w:rPr>
      </w:pPr>
      <w:r w:rsidRPr="00031566">
        <w:rPr>
          <w:b/>
          <w:sz w:val="24"/>
          <w:szCs w:val="24"/>
        </w:rPr>
        <w:t>1</w:t>
      </w:r>
      <w:r w:rsidRPr="00031566">
        <w:rPr>
          <w:b/>
          <w:sz w:val="24"/>
          <w:szCs w:val="24"/>
          <w:vertAlign w:val="superscript"/>
        </w:rPr>
        <w:t>ο</w:t>
      </w:r>
      <w:r w:rsidRPr="00031566">
        <w:rPr>
          <w:b/>
          <w:sz w:val="24"/>
          <w:szCs w:val="24"/>
        </w:rPr>
        <w:t xml:space="preserve"> Πανελλήνιο Συνέδ</w:t>
      </w:r>
      <w:r>
        <w:rPr>
          <w:b/>
          <w:sz w:val="24"/>
          <w:szCs w:val="24"/>
        </w:rPr>
        <w:t>ρ</w:t>
      </w:r>
      <w:r w:rsidRPr="00031566">
        <w:rPr>
          <w:b/>
          <w:sz w:val="24"/>
          <w:szCs w:val="24"/>
        </w:rPr>
        <w:t>ιο</w:t>
      </w:r>
      <w:r>
        <w:rPr>
          <w:b/>
          <w:sz w:val="24"/>
          <w:szCs w:val="24"/>
        </w:rPr>
        <w:t xml:space="preserve"> «Κλιματική αλλαγή», </w:t>
      </w:r>
      <w:r w:rsidR="00CB7294" w:rsidRPr="00E95773">
        <w:rPr>
          <w:sz w:val="24"/>
          <w:szCs w:val="24"/>
        </w:rPr>
        <w:t>9-10/6/</w:t>
      </w:r>
      <w:r w:rsidRPr="00E95773">
        <w:rPr>
          <w:sz w:val="24"/>
          <w:szCs w:val="24"/>
        </w:rPr>
        <w:t xml:space="preserve"> 2017, Καρδίτσα</w:t>
      </w:r>
      <w:r>
        <w:rPr>
          <w:b/>
          <w:sz w:val="24"/>
          <w:szCs w:val="24"/>
        </w:rPr>
        <w:t>.</w:t>
      </w:r>
    </w:p>
    <w:p w:rsidR="000F6A12" w:rsidRPr="00E95773" w:rsidRDefault="000F6A12" w:rsidP="00304C46">
      <w:pPr>
        <w:pStyle w:val="a4"/>
        <w:numPr>
          <w:ilvl w:val="0"/>
          <w:numId w:val="50"/>
        </w:numPr>
        <w:autoSpaceDE w:val="0"/>
        <w:autoSpaceDN w:val="0"/>
        <w:adjustRightInd w:val="0"/>
        <w:spacing w:after="0" w:line="360" w:lineRule="auto"/>
        <w:jc w:val="both"/>
        <w:rPr>
          <w:sz w:val="24"/>
          <w:szCs w:val="24"/>
        </w:rPr>
      </w:pPr>
      <w:r>
        <w:rPr>
          <w:b/>
          <w:sz w:val="24"/>
          <w:szCs w:val="24"/>
        </w:rPr>
        <w:t xml:space="preserve">Διεθνές Συνέδριο «Πηνειός ποταμός, πηγή ζωής &amp; ανάπτυξης στη Θεσσαλία», </w:t>
      </w:r>
      <w:r w:rsidRPr="00E95773">
        <w:rPr>
          <w:sz w:val="24"/>
          <w:szCs w:val="24"/>
        </w:rPr>
        <w:t>2-3 Νοεμβρίου, 2018.</w:t>
      </w:r>
    </w:p>
    <w:p w:rsidR="00D80835" w:rsidRPr="00E95773" w:rsidRDefault="00D80835" w:rsidP="00304C46">
      <w:pPr>
        <w:pStyle w:val="a4"/>
        <w:numPr>
          <w:ilvl w:val="0"/>
          <w:numId w:val="50"/>
        </w:numPr>
        <w:autoSpaceDE w:val="0"/>
        <w:autoSpaceDN w:val="0"/>
        <w:adjustRightInd w:val="0"/>
        <w:spacing w:after="0" w:line="360" w:lineRule="auto"/>
        <w:jc w:val="both"/>
        <w:rPr>
          <w:sz w:val="24"/>
          <w:szCs w:val="24"/>
        </w:rPr>
      </w:pPr>
      <w:r>
        <w:rPr>
          <w:b/>
          <w:sz w:val="24"/>
          <w:szCs w:val="24"/>
        </w:rPr>
        <w:t>22</w:t>
      </w:r>
      <w:r w:rsidRPr="00D80835">
        <w:rPr>
          <w:b/>
          <w:sz w:val="24"/>
          <w:szCs w:val="24"/>
          <w:vertAlign w:val="superscript"/>
        </w:rPr>
        <w:t>ο</w:t>
      </w:r>
      <w:r>
        <w:rPr>
          <w:b/>
          <w:sz w:val="24"/>
          <w:szCs w:val="24"/>
        </w:rPr>
        <w:t xml:space="preserve"> Διεθνές Συνέδριο Φυσικής </w:t>
      </w:r>
      <w:r w:rsidR="00C47884">
        <w:rPr>
          <w:b/>
          <w:sz w:val="24"/>
          <w:szCs w:val="24"/>
        </w:rPr>
        <w:t>Α</w:t>
      </w:r>
      <w:r>
        <w:rPr>
          <w:b/>
          <w:sz w:val="24"/>
          <w:szCs w:val="24"/>
        </w:rPr>
        <w:t>γωγής &amp; Αθλητισμού</w:t>
      </w:r>
      <w:r w:rsidR="00C47884">
        <w:rPr>
          <w:b/>
          <w:sz w:val="24"/>
          <w:szCs w:val="24"/>
        </w:rPr>
        <w:t xml:space="preserve">, </w:t>
      </w:r>
      <w:r w:rsidR="00C47884" w:rsidRPr="00E95773">
        <w:rPr>
          <w:sz w:val="24"/>
          <w:szCs w:val="24"/>
        </w:rPr>
        <w:t>στη Θεσσαλονίκη από 12-14 Απριλίου 2019.</w:t>
      </w:r>
    </w:p>
    <w:p w:rsidR="00031566" w:rsidRPr="00E95773" w:rsidRDefault="00031566" w:rsidP="00031566">
      <w:pPr>
        <w:autoSpaceDE w:val="0"/>
        <w:autoSpaceDN w:val="0"/>
        <w:adjustRightInd w:val="0"/>
        <w:spacing w:after="0" w:line="360" w:lineRule="auto"/>
        <w:jc w:val="both"/>
        <w:rPr>
          <w:sz w:val="24"/>
          <w:szCs w:val="24"/>
        </w:rPr>
      </w:pPr>
    </w:p>
    <w:p w:rsidR="00031566" w:rsidRPr="00031566" w:rsidRDefault="00031566" w:rsidP="00031566">
      <w:pPr>
        <w:autoSpaceDE w:val="0"/>
        <w:autoSpaceDN w:val="0"/>
        <w:adjustRightInd w:val="0"/>
        <w:spacing w:after="0" w:line="360" w:lineRule="auto"/>
        <w:jc w:val="both"/>
        <w:rPr>
          <w:b/>
          <w:sz w:val="24"/>
          <w:szCs w:val="24"/>
        </w:rPr>
      </w:pPr>
    </w:p>
    <w:p w:rsidR="00AD4D74" w:rsidRPr="00CE2E12" w:rsidRDefault="00380F37" w:rsidP="00CB631F">
      <w:pPr>
        <w:pStyle w:val="10"/>
        <w:pBdr>
          <w:top w:val="single" w:sz="4" w:space="1" w:color="auto"/>
          <w:left w:val="single" w:sz="4" w:space="4" w:color="auto"/>
          <w:bottom w:val="single" w:sz="4" w:space="1" w:color="auto"/>
          <w:right w:val="single" w:sz="4" w:space="4" w:color="auto"/>
        </w:pBdr>
        <w:shd w:val="clear" w:color="auto" w:fill="A6A6A6" w:themeFill="background1" w:themeFillShade="A6"/>
        <w:jc w:val="left"/>
        <w:rPr>
          <w:rFonts w:ascii="Calibri" w:hAnsi="Calibri"/>
          <w:sz w:val="24"/>
          <w:szCs w:val="24"/>
        </w:rPr>
      </w:pPr>
      <w:bookmarkStart w:id="7" w:name="_Toc355188882"/>
      <w:r w:rsidRPr="003979B1">
        <w:rPr>
          <w:rFonts w:ascii="Calibri" w:hAnsi="Calibri"/>
          <w:sz w:val="24"/>
          <w:szCs w:val="24"/>
          <w:u w:val="single"/>
          <w:lang w:val="en-US"/>
        </w:rPr>
        <w:t>V</w:t>
      </w:r>
      <w:r w:rsidRPr="003979B1">
        <w:rPr>
          <w:rFonts w:ascii="Calibri" w:hAnsi="Calibri"/>
          <w:sz w:val="24"/>
          <w:szCs w:val="24"/>
          <w:u w:val="single"/>
        </w:rPr>
        <w:t>.</w:t>
      </w:r>
      <w:r w:rsidR="002C4DEE">
        <w:rPr>
          <w:rFonts w:ascii="Calibri" w:hAnsi="Calibri"/>
          <w:sz w:val="24"/>
          <w:szCs w:val="24"/>
          <w:u w:val="single"/>
        </w:rPr>
        <w:t>Εκπαιδευτική Ε</w:t>
      </w:r>
      <w:r w:rsidR="006D3607" w:rsidRPr="003979B1">
        <w:rPr>
          <w:rFonts w:ascii="Calibri" w:hAnsi="Calibri"/>
          <w:sz w:val="24"/>
          <w:szCs w:val="24"/>
          <w:u w:val="single"/>
        </w:rPr>
        <w:t>μπειρία</w:t>
      </w:r>
      <w:bookmarkEnd w:id="7"/>
      <w:r w:rsidR="002C4DEE">
        <w:rPr>
          <w:rFonts w:ascii="Calibri" w:hAnsi="Calibri"/>
          <w:sz w:val="24"/>
          <w:szCs w:val="24"/>
          <w:u w:val="single"/>
        </w:rPr>
        <w:t xml:space="preserve"> </w:t>
      </w:r>
    </w:p>
    <w:p w:rsidR="00380F37" w:rsidRPr="001611CD" w:rsidRDefault="00380F37" w:rsidP="00380F37">
      <w:pPr>
        <w:pStyle w:val="10"/>
        <w:ind w:left="360"/>
        <w:jc w:val="left"/>
        <w:rPr>
          <w:rFonts w:ascii="Calibri" w:hAnsi="Calibri"/>
          <w:sz w:val="24"/>
          <w:szCs w:val="24"/>
        </w:rPr>
      </w:pPr>
    </w:p>
    <w:p w:rsidR="00AD4D74" w:rsidRPr="003979B1" w:rsidRDefault="00F5526E" w:rsidP="00F5526E">
      <w:pPr>
        <w:pStyle w:val="30"/>
        <w:jc w:val="left"/>
        <w:rPr>
          <w:b/>
          <w:u w:val="single"/>
        </w:rPr>
      </w:pPr>
      <w:bookmarkStart w:id="8" w:name="_Toc228097123"/>
      <w:bookmarkStart w:id="9" w:name="_Toc228097179"/>
      <w:bookmarkStart w:id="10" w:name="_Toc228161065"/>
      <w:bookmarkStart w:id="11" w:name="_Toc351663027"/>
      <w:bookmarkStart w:id="12" w:name="_Toc351663781"/>
      <w:bookmarkStart w:id="13" w:name="_Toc351665575"/>
      <w:bookmarkStart w:id="14" w:name="_Toc351665638"/>
      <w:bookmarkStart w:id="15" w:name="_Toc351665945"/>
      <w:bookmarkStart w:id="16" w:name="_Toc355188883"/>
      <w:r w:rsidRPr="003979B1">
        <w:rPr>
          <w:b/>
          <w:u w:val="single"/>
        </w:rPr>
        <w:t>Διδασκαλία στο</w:t>
      </w:r>
      <w:r w:rsidR="00AD4D74" w:rsidRPr="003979B1">
        <w:rPr>
          <w:b/>
          <w:u w:val="single"/>
        </w:rPr>
        <w:t xml:space="preserve"> ΤΕΙ</w:t>
      </w:r>
      <w:bookmarkEnd w:id="8"/>
      <w:bookmarkEnd w:id="9"/>
      <w:bookmarkEnd w:id="10"/>
      <w:bookmarkEnd w:id="11"/>
      <w:bookmarkEnd w:id="12"/>
      <w:bookmarkEnd w:id="13"/>
      <w:bookmarkEnd w:id="14"/>
      <w:bookmarkEnd w:id="15"/>
      <w:bookmarkEnd w:id="16"/>
      <w:r w:rsidRPr="003979B1">
        <w:rPr>
          <w:b/>
          <w:u w:val="single"/>
        </w:rPr>
        <w:t>/Λ:</w:t>
      </w:r>
    </w:p>
    <w:p w:rsidR="00AD4D74" w:rsidRPr="00F5526E" w:rsidRDefault="00AD4D74" w:rsidP="00AD4D74">
      <w:pPr>
        <w:pStyle w:val="30"/>
        <w:rPr>
          <w:b/>
        </w:rPr>
      </w:pPr>
    </w:p>
    <w:p w:rsidR="00AD4D74" w:rsidRPr="008C0185" w:rsidRDefault="00AD4D74" w:rsidP="00612FBB">
      <w:pPr>
        <w:pStyle w:val="21"/>
        <w:numPr>
          <w:ilvl w:val="0"/>
          <w:numId w:val="16"/>
        </w:numPr>
        <w:rPr>
          <w:rFonts w:ascii="Calibri" w:hAnsi="Calibri" w:cs="Calibri"/>
          <w:bCs/>
          <w:color w:val="FF0000"/>
        </w:rPr>
      </w:pPr>
      <w:r w:rsidRPr="002A0352">
        <w:rPr>
          <w:rFonts w:ascii="Calibri" w:hAnsi="Calibri" w:cs="Calibri"/>
        </w:rPr>
        <w:t xml:space="preserve">Σύμφωνα με την υπ’ αριθμ. 170/13-02-1984 βεβαίωση </w:t>
      </w:r>
      <w:r w:rsidRPr="002A0352">
        <w:rPr>
          <w:rFonts w:ascii="Calibri" w:hAnsi="Calibri" w:cs="Calibri"/>
          <w:bCs/>
          <w:color w:val="FF0000"/>
        </w:rPr>
        <w:t xml:space="preserve"> </w:t>
      </w:r>
      <w:r w:rsidRPr="002A0352">
        <w:rPr>
          <w:rFonts w:ascii="Calibri" w:hAnsi="Calibri" w:cs="Calibri"/>
        </w:rPr>
        <w:t xml:space="preserve">του Τμήματος Δασοπονίας της ΑΣΤΕΓ του ΚΑΤΕΕ/Λ) </w:t>
      </w:r>
      <w:r w:rsidRPr="002A0352">
        <w:rPr>
          <w:rFonts w:ascii="Calibri" w:hAnsi="Calibri" w:cs="Calibri"/>
          <w:color w:val="FF0000"/>
        </w:rPr>
        <w:t xml:space="preserve"> </w:t>
      </w:r>
      <w:r w:rsidR="00981629" w:rsidRPr="002A0352">
        <w:rPr>
          <w:rFonts w:ascii="Calibri" w:hAnsi="Calibri" w:cs="Calibri"/>
        </w:rPr>
        <w:t xml:space="preserve">και το υπ’ αριθ πρωτ. 78/7-2-1990 </w:t>
      </w:r>
      <w:r w:rsidR="00981629" w:rsidRPr="002A0352">
        <w:rPr>
          <w:rFonts w:ascii="Calibri" w:hAnsi="Calibri" w:cs="Calibri"/>
        </w:rPr>
        <w:lastRenderedPageBreak/>
        <w:t xml:space="preserve">πιστοποιητικό της ΣΤΕΓ του ΤΕΙ/Λ </w:t>
      </w:r>
      <w:r w:rsidRPr="002A0352">
        <w:rPr>
          <w:rFonts w:ascii="Calibri" w:hAnsi="Calibri" w:cs="Calibri"/>
        </w:rPr>
        <w:t>εργάστηκα (Ασφαλιστικός φορέας: ΙΚΑ)</w:t>
      </w:r>
      <w:r w:rsidRPr="00F5526E">
        <w:rPr>
          <w:rFonts w:ascii="Calibri" w:hAnsi="Calibri" w:cs="Calibri"/>
          <w:b/>
          <w:bCs/>
          <w:color w:val="FF0000"/>
        </w:rPr>
        <w:t xml:space="preserve"> </w:t>
      </w:r>
      <w:r w:rsidRPr="00F5526E">
        <w:rPr>
          <w:rFonts w:ascii="Calibri" w:hAnsi="Calibri" w:cs="Calibri"/>
          <w:b/>
        </w:rPr>
        <w:t xml:space="preserve">ως ωρομίσθιος εκπαιδευτικός  (βοηθός Εργαστηρίων κλαδ. 26) </w:t>
      </w:r>
      <w:r w:rsidRPr="002A0352">
        <w:rPr>
          <w:rFonts w:ascii="Calibri" w:hAnsi="Calibri" w:cs="Calibri"/>
        </w:rPr>
        <w:t>και δίδαξα τα παρακάτω μαθήματα</w:t>
      </w:r>
      <w:r w:rsidR="00981629" w:rsidRPr="002A0352">
        <w:rPr>
          <w:rFonts w:ascii="Calibri" w:hAnsi="Calibri" w:cs="Calibri"/>
        </w:rPr>
        <w:t xml:space="preserve"> και συνολικές ώρες ανά εξάμηνο</w:t>
      </w:r>
      <w:r w:rsidR="003015BB" w:rsidRPr="002A0352">
        <w:rPr>
          <w:rFonts w:ascii="Calibri" w:hAnsi="Calibri" w:cs="Calibri"/>
        </w:rPr>
        <w:t>. Το υποχρεωτικό ωράριο εργασίας των μόνιμων εκπαιδευτικών του κλάδου 26 και της προσωρινής βαθμίδας Επιμελητών, ήταν 22 ώρες την εβδομάδα σύμφωνα με τους Νόμους 576/77 και 1404/83.</w:t>
      </w:r>
      <w:r w:rsidR="00800DB3" w:rsidRPr="00800DB3">
        <w:rPr>
          <w:rFonts w:asciiTheme="minorHAnsi" w:hAnsiTheme="minorHAnsi" w:cstheme="minorHAnsi"/>
          <w:b/>
          <w:bCs/>
          <w:color w:val="214ACD"/>
        </w:rPr>
        <w:t xml:space="preserve"> </w:t>
      </w:r>
    </w:p>
    <w:p w:rsidR="008C0185" w:rsidRPr="00DF26DF" w:rsidRDefault="008C0185" w:rsidP="001D6ACB">
      <w:pPr>
        <w:pStyle w:val="21"/>
        <w:ind w:left="357" w:firstLine="0"/>
        <w:rPr>
          <w:rFonts w:asciiTheme="minorHAnsi" w:hAnsiTheme="minorHAnsi" w:cstheme="minorHAnsi"/>
          <w:bCs/>
          <w:color w:val="FF0000"/>
        </w:rPr>
      </w:pPr>
      <w:r w:rsidRPr="00DF26DF">
        <w:rPr>
          <w:rFonts w:asciiTheme="minorHAnsi" w:hAnsiTheme="minorHAnsi" w:cstheme="minorHAnsi"/>
        </w:rPr>
        <w:t>Μετά την απόκτηση του Παιδαγωγικού μου πτυχίου (1984</w:t>
      </w:r>
      <w:r w:rsidR="007E62B9">
        <w:rPr>
          <w:rFonts w:asciiTheme="minorHAnsi" w:hAnsiTheme="minorHAnsi" w:cstheme="minorHAnsi"/>
        </w:rPr>
        <w:t>)</w:t>
      </w:r>
      <w:r w:rsidRPr="00DF26DF">
        <w:rPr>
          <w:rFonts w:asciiTheme="minorHAnsi" w:hAnsiTheme="minorHAnsi" w:cstheme="minorHAnsi"/>
        </w:rPr>
        <w:t xml:space="preserve">, μέχρι και σήμερα, βασική μου μέριμνα και στόχος ήταν να προσφέρω τις διδακτικές μου υπηρεσίες όσο το δυνατόν αρτιότερα και βέβαια σύμφωνα με τις </w:t>
      </w:r>
      <w:r w:rsidRPr="00A76263">
        <w:rPr>
          <w:rFonts w:asciiTheme="minorHAnsi" w:hAnsiTheme="minorHAnsi" w:cstheme="minorHAnsi"/>
          <w:b/>
        </w:rPr>
        <w:t>αρχές της παιδαγωγικής επιστήμης.</w:t>
      </w:r>
      <w:r w:rsidRPr="00DF26DF">
        <w:rPr>
          <w:rFonts w:asciiTheme="minorHAnsi" w:hAnsiTheme="minorHAnsi" w:cstheme="minorHAnsi"/>
        </w:rPr>
        <w:t xml:space="preserve"> Οι βασικές αρχές της σύγχρονης παιδαγωγικής επιστήµης, οι οποίες εφαρµόζονται στη διδακτική πράξη και διευκολύνουν τη διδ</w:t>
      </w:r>
      <w:r w:rsidR="008976DB" w:rsidRPr="00DF26DF">
        <w:rPr>
          <w:rFonts w:asciiTheme="minorHAnsi" w:hAnsiTheme="minorHAnsi" w:cstheme="minorHAnsi"/>
        </w:rPr>
        <w:t>ακτική διαδικασία είναι: Η παιδοκεντρικότητα, η αυτενέργεια, η εποπτεία, η εργασία κατά οµάδες, η</w:t>
      </w:r>
      <w:r w:rsidRPr="00DF26DF">
        <w:rPr>
          <w:rFonts w:asciiTheme="minorHAnsi" w:hAnsiTheme="minorHAnsi" w:cstheme="minorHAnsi"/>
        </w:rPr>
        <w:t xml:space="preserve"> σύνδεση του </w:t>
      </w:r>
      <w:r w:rsidR="00FD1185">
        <w:rPr>
          <w:rFonts w:asciiTheme="minorHAnsi" w:hAnsiTheme="minorHAnsi" w:cstheme="minorHAnsi"/>
        </w:rPr>
        <w:t>«</w:t>
      </w:r>
      <w:r w:rsidRPr="00DF26DF">
        <w:rPr>
          <w:rFonts w:asciiTheme="minorHAnsi" w:hAnsiTheme="minorHAnsi" w:cstheme="minorHAnsi"/>
        </w:rPr>
        <w:t>σχολείου</w:t>
      </w:r>
      <w:r w:rsidR="00FD1185">
        <w:rPr>
          <w:rFonts w:asciiTheme="minorHAnsi" w:hAnsiTheme="minorHAnsi" w:cstheme="minorHAnsi"/>
        </w:rPr>
        <w:t>»</w:t>
      </w:r>
      <w:r w:rsidR="00A76263">
        <w:rPr>
          <w:rFonts w:asciiTheme="minorHAnsi" w:hAnsiTheme="minorHAnsi" w:cstheme="minorHAnsi"/>
        </w:rPr>
        <w:t xml:space="preserve"> µε τη ζωή και</w:t>
      </w:r>
      <w:r w:rsidR="008976DB" w:rsidRPr="00DF26DF">
        <w:rPr>
          <w:rFonts w:asciiTheme="minorHAnsi" w:hAnsiTheme="minorHAnsi" w:cstheme="minorHAnsi"/>
        </w:rPr>
        <w:t xml:space="preserve"> η καλλιέργεια διαπρο</w:t>
      </w:r>
      <w:r w:rsidRPr="00DF26DF">
        <w:rPr>
          <w:rFonts w:asciiTheme="minorHAnsi" w:hAnsiTheme="minorHAnsi" w:cstheme="minorHAnsi"/>
        </w:rPr>
        <w:t>σωπικών σχέσεων. Οι αρχές αυτές, οι οποίες στηρίζονται σε ψυ</w:t>
      </w:r>
      <w:r w:rsidR="008976DB" w:rsidRPr="00DF26DF">
        <w:rPr>
          <w:rFonts w:asciiTheme="minorHAnsi" w:hAnsiTheme="minorHAnsi" w:cstheme="minorHAnsi"/>
        </w:rPr>
        <w:t>χολογικά και επιστηµονικά πορί</w:t>
      </w:r>
      <w:r w:rsidRPr="00DF26DF">
        <w:rPr>
          <w:rFonts w:asciiTheme="minorHAnsi" w:hAnsiTheme="minorHAnsi" w:cstheme="minorHAnsi"/>
        </w:rPr>
        <w:t>σµατα, ενεργοποιο</w:t>
      </w:r>
      <w:r w:rsidR="008976DB" w:rsidRPr="00DF26DF">
        <w:rPr>
          <w:rFonts w:asciiTheme="minorHAnsi" w:hAnsiTheme="minorHAnsi" w:cstheme="minorHAnsi"/>
        </w:rPr>
        <w:t>ύν τον σπουδασ</w:t>
      </w:r>
      <w:r w:rsidRPr="00DF26DF">
        <w:rPr>
          <w:rFonts w:asciiTheme="minorHAnsi" w:hAnsiTheme="minorHAnsi" w:cstheme="minorHAnsi"/>
        </w:rPr>
        <w:t>τή και δηµιουργούν συστηµατικά ερεθίσµατα µε σκοπό την επιτυχία της διδασκαλίας. Οι παραπάνω διδακτικές αρχές αποτελούν</w:t>
      </w:r>
      <w:r w:rsidR="008976DB" w:rsidRPr="00DF26DF">
        <w:rPr>
          <w:rFonts w:asciiTheme="minorHAnsi" w:hAnsiTheme="minorHAnsi" w:cstheme="minorHAnsi"/>
        </w:rPr>
        <w:t xml:space="preserve"> δείκτες προσανατολισµού για τον εκπαιδευτικό και συνεισφέρουν στην ουσιαστικότερη και αποδοτικότερη προσφορά του στην εκπαίδευση. Eίναι πάντα διαχρονικές αλλά και επίκαιρες και βρίσκουν εφαρµογή σε κάθε νέα µεθοδολογία.</w:t>
      </w:r>
    </w:p>
    <w:p w:rsidR="002C4DEE" w:rsidRPr="00DF26DF" w:rsidRDefault="002C4DEE" w:rsidP="004B6F2B">
      <w:pPr>
        <w:pStyle w:val="21"/>
        <w:ind w:left="0" w:firstLine="0"/>
        <w:rPr>
          <w:rFonts w:asciiTheme="minorHAnsi" w:hAnsiTheme="minorHAnsi" w:cstheme="minorHAnsi"/>
          <w:b/>
          <w:bCs/>
          <w:color w:val="FF0000"/>
        </w:rPr>
      </w:pPr>
    </w:p>
    <w:tbl>
      <w:tblPr>
        <w:tblW w:w="8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98"/>
        <w:gridCol w:w="1260"/>
        <w:gridCol w:w="1940"/>
        <w:gridCol w:w="940"/>
        <w:gridCol w:w="2823"/>
      </w:tblGrid>
      <w:tr w:rsidR="00AD4D74" w:rsidRPr="007D1EBC" w:rsidTr="00E403F2">
        <w:trPr>
          <w:jc w:val="center"/>
        </w:trPr>
        <w:tc>
          <w:tcPr>
            <w:tcW w:w="1898" w:type="dxa"/>
          </w:tcPr>
          <w:p w:rsidR="00AD4D74" w:rsidRPr="007D1EBC" w:rsidRDefault="00AD4D74" w:rsidP="0073795E">
            <w:pPr>
              <w:rPr>
                <w:rFonts w:cstheme="minorHAnsi"/>
                <w:b/>
                <w:sz w:val="24"/>
                <w:szCs w:val="24"/>
              </w:rPr>
            </w:pPr>
            <w:r w:rsidRPr="007D1EBC">
              <w:rPr>
                <w:rFonts w:cstheme="minorHAnsi"/>
                <w:b/>
                <w:sz w:val="24"/>
                <w:szCs w:val="24"/>
              </w:rPr>
              <w:t>Εκπαιδευτικό έτος</w:t>
            </w:r>
            <w:r w:rsidR="0045091A" w:rsidRPr="007D1EBC">
              <w:rPr>
                <w:rFonts w:cstheme="minorHAnsi"/>
                <w:b/>
                <w:sz w:val="24"/>
                <w:szCs w:val="24"/>
              </w:rPr>
              <w:t xml:space="preserve"> (1981-1982)</w:t>
            </w:r>
          </w:p>
        </w:tc>
        <w:tc>
          <w:tcPr>
            <w:tcW w:w="1260" w:type="dxa"/>
          </w:tcPr>
          <w:p w:rsidR="00AD4D74" w:rsidRPr="007D1EBC" w:rsidRDefault="00AD4D74" w:rsidP="0073795E">
            <w:pPr>
              <w:jc w:val="center"/>
              <w:rPr>
                <w:rFonts w:cstheme="minorHAnsi"/>
                <w:b/>
                <w:sz w:val="24"/>
                <w:szCs w:val="24"/>
              </w:rPr>
            </w:pPr>
            <w:r w:rsidRPr="007D1EBC">
              <w:rPr>
                <w:rFonts w:cstheme="minorHAnsi"/>
                <w:b/>
                <w:sz w:val="24"/>
                <w:szCs w:val="24"/>
              </w:rPr>
              <w:t>Εξάμ.</w:t>
            </w:r>
          </w:p>
        </w:tc>
        <w:tc>
          <w:tcPr>
            <w:tcW w:w="1940" w:type="dxa"/>
          </w:tcPr>
          <w:p w:rsidR="00AD4D74" w:rsidRPr="007D1EBC" w:rsidRDefault="00AD4D74" w:rsidP="0073795E">
            <w:pPr>
              <w:jc w:val="center"/>
              <w:rPr>
                <w:rFonts w:cstheme="minorHAnsi"/>
                <w:b/>
                <w:sz w:val="24"/>
                <w:szCs w:val="24"/>
              </w:rPr>
            </w:pPr>
            <w:r w:rsidRPr="007D1EBC">
              <w:rPr>
                <w:rFonts w:cstheme="minorHAnsi"/>
                <w:b/>
                <w:sz w:val="24"/>
                <w:szCs w:val="24"/>
              </w:rPr>
              <w:t>Μάθημα</w:t>
            </w:r>
          </w:p>
        </w:tc>
        <w:tc>
          <w:tcPr>
            <w:tcW w:w="940" w:type="dxa"/>
          </w:tcPr>
          <w:p w:rsidR="00AD4D74" w:rsidRPr="007D1EBC" w:rsidRDefault="00AD4D74" w:rsidP="0073795E">
            <w:pPr>
              <w:jc w:val="center"/>
              <w:rPr>
                <w:rFonts w:cstheme="minorHAnsi"/>
                <w:b/>
                <w:sz w:val="24"/>
                <w:szCs w:val="24"/>
              </w:rPr>
            </w:pPr>
            <w:r w:rsidRPr="007D1EBC">
              <w:rPr>
                <w:rFonts w:cstheme="minorHAnsi"/>
                <w:b/>
                <w:sz w:val="24"/>
                <w:szCs w:val="24"/>
              </w:rPr>
              <w:t>Ώρες/</w:t>
            </w:r>
          </w:p>
          <w:p w:rsidR="00AD4D74" w:rsidRPr="007D1EBC" w:rsidRDefault="00AD4D74" w:rsidP="0073795E">
            <w:pPr>
              <w:jc w:val="center"/>
              <w:rPr>
                <w:rFonts w:cstheme="minorHAnsi"/>
                <w:b/>
                <w:sz w:val="24"/>
                <w:szCs w:val="24"/>
              </w:rPr>
            </w:pPr>
            <w:r w:rsidRPr="007D1EBC">
              <w:rPr>
                <w:rFonts w:cstheme="minorHAnsi"/>
                <w:b/>
                <w:sz w:val="24"/>
                <w:szCs w:val="24"/>
              </w:rPr>
              <w:t>Εβδομ.</w:t>
            </w:r>
          </w:p>
        </w:tc>
        <w:tc>
          <w:tcPr>
            <w:tcW w:w="2823" w:type="dxa"/>
          </w:tcPr>
          <w:p w:rsidR="00AD4D74" w:rsidRPr="007D1EBC" w:rsidRDefault="00981629" w:rsidP="0073795E">
            <w:pPr>
              <w:jc w:val="center"/>
              <w:rPr>
                <w:rFonts w:cstheme="minorHAnsi"/>
                <w:b/>
                <w:sz w:val="24"/>
                <w:szCs w:val="24"/>
              </w:rPr>
            </w:pPr>
            <w:r w:rsidRPr="007D1EBC">
              <w:rPr>
                <w:rFonts w:cstheme="minorHAnsi"/>
                <w:b/>
                <w:sz w:val="24"/>
                <w:szCs w:val="24"/>
              </w:rPr>
              <w:t>Συνολικές ώρες –Απόφ. Της Επιτρ. Διοίκησης του ΚΑΤΕΕ/Λ</w:t>
            </w:r>
          </w:p>
        </w:tc>
      </w:tr>
      <w:tr w:rsidR="00AD4D74" w:rsidRPr="007D1EBC" w:rsidTr="00E403F2">
        <w:trPr>
          <w:jc w:val="center"/>
        </w:trPr>
        <w:tc>
          <w:tcPr>
            <w:tcW w:w="1898" w:type="dxa"/>
          </w:tcPr>
          <w:p w:rsidR="00AD4D74" w:rsidRPr="007D1EBC" w:rsidRDefault="00157D91" w:rsidP="0073795E">
            <w:pPr>
              <w:jc w:val="center"/>
              <w:rPr>
                <w:rFonts w:cstheme="minorHAnsi"/>
                <w:sz w:val="24"/>
                <w:szCs w:val="24"/>
              </w:rPr>
            </w:pPr>
            <w:r w:rsidRPr="007D1EBC">
              <w:rPr>
                <w:rFonts w:cstheme="minorHAnsi"/>
                <w:sz w:val="24"/>
                <w:szCs w:val="24"/>
              </w:rPr>
              <w:t>20-10-1981 έως</w:t>
            </w:r>
          </w:p>
          <w:p w:rsidR="00157D91" w:rsidRPr="007D1EBC" w:rsidRDefault="00157D91" w:rsidP="0073795E">
            <w:pPr>
              <w:jc w:val="center"/>
              <w:rPr>
                <w:rFonts w:cstheme="minorHAnsi"/>
                <w:sz w:val="24"/>
                <w:szCs w:val="24"/>
              </w:rPr>
            </w:pPr>
            <w:r w:rsidRPr="007D1EBC">
              <w:rPr>
                <w:rFonts w:cstheme="minorHAnsi"/>
                <w:sz w:val="24"/>
                <w:szCs w:val="24"/>
              </w:rPr>
              <w:t>28-2-1982</w:t>
            </w:r>
          </w:p>
        </w:tc>
        <w:tc>
          <w:tcPr>
            <w:tcW w:w="1260" w:type="dxa"/>
          </w:tcPr>
          <w:p w:rsidR="00AD4D74" w:rsidRPr="007D1EBC" w:rsidRDefault="00AD4D74" w:rsidP="0073795E">
            <w:pPr>
              <w:jc w:val="center"/>
              <w:rPr>
                <w:rFonts w:cstheme="minorHAnsi"/>
                <w:sz w:val="24"/>
                <w:szCs w:val="24"/>
              </w:rPr>
            </w:pPr>
            <w:r w:rsidRPr="007D1EBC">
              <w:rPr>
                <w:rFonts w:cstheme="minorHAnsi"/>
                <w:sz w:val="24"/>
                <w:szCs w:val="24"/>
              </w:rPr>
              <w:t>Χειμερινό</w:t>
            </w:r>
          </w:p>
        </w:tc>
        <w:tc>
          <w:tcPr>
            <w:tcW w:w="1940" w:type="dxa"/>
          </w:tcPr>
          <w:p w:rsidR="00AD4D74" w:rsidRPr="007D1EBC" w:rsidRDefault="00157D91" w:rsidP="0073795E">
            <w:pPr>
              <w:jc w:val="center"/>
              <w:rPr>
                <w:rFonts w:cstheme="minorHAnsi"/>
                <w:sz w:val="24"/>
                <w:szCs w:val="24"/>
              </w:rPr>
            </w:pPr>
            <w:r w:rsidRPr="007D1EBC">
              <w:rPr>
                <w:rFonts w:cstheme="minorHAnsi"/>
                <w:sz w:val="24"/>
                <w:szCs w:val="24"/>
              </w:rPr>
              <w:t>Δ. Διαχειριστική</w:t>
            </w:r>
          </w:p>
          <w:p w:rsidR="00157D91" w:rsidRPr="007D1EBC" w:rsidRDefault="00157D91" w:rsidP="0073795E">
            <w:pPr>
              <w:jc w:val="center"/>
              <w:rPr>
                <w:rFonts w:cstheme="minorHAnsi"/>
                <w:sz w:val="24"/>
                <w:szCs w:val="24"/>
              </w:rPr>
            </w:pPr>
            <w:r w:rsidRPr="007D1EBC">
              <w:rPr>
                <w:rFonts w:cstheme="minorHAnsi"/>
                <w:sz w:val="24"/>
                <w:szCs w:val="24"/>
              </w:rPr>
              <w:t>Δ. Μηχανήματα</w:t>
            </w:r>
          </w:p>
          <w:p w:rsidR="00157D91" w:rsidRPr="007D1EBC" w:rsidRDefault="00157D91" w:rsidP="0073795E">
            <w:pPr>
              <w:jc w:val="center"/>
              <w:rPr>
                <w:rFonts w:cstheme="minorHAnsi"/>
                <w:sz w:val="24"/>
                <w:szCs w:val="24"/>
              </w:rPr>
            </w:pPr>
            <w:r w:rsidRPr="007D1EBC">
              <w:rPr>
                <w:rFonts w:cstheme="minorHAnsi"/>
                <w:sz w:val="24"/>
                <w:szCs w:val="24"/>
              </w:rPr>
              <w:t>Υλοχρηστική</w:t>
            </w:r>
          </w:p>
          <w:p w:rsidR="00157D91" w:rsidRPr="007D1EBC" w:rsidRDefault="00157D91" w:rsidP="0073795E">
            <w:pPr>
              <w:jc w:val="center"/>
              <w:rPr>
                <w:rFonts w:cstheme="minorHAnsi"/>
                <w:sz w:val="24"/>
                <w:szCs w:val="24"/>
              </w:rPr>
            </w:pPr>
            <w:r w:rsidRPr="007D1EBC">
              <w:rPr>
                <w:rFonts w:cstheme="minorHAnsi"/>
                <w:sz w:val="24"/>
                <w:szCs w:val="24"/>
              </w:rPr>
              <w:t>Δ. Βοτανική Ι</w:t>
            </w:r>
          </w:p>
          <w:p w:rsidR="00157D91" w:rsidRPr="007D1EBC" w:rsidRDefault="00157D91" w:rsidP="0073795E">
            <w:pPr>
              <w:jc w:val="center"/>
              <w:rPr>
                <w:rFonts w:cstheme="minorHAnsi"/>
                <w:sz w:val="24"/>
                <w:szCs w:val="24"/>
              </w:rPr>
            </w:pPr>
            <w:r w:rsidRPr="007D1EBC">
              <w:rPr>
                <w:rFonts w:cstheme="minorHAnsi"/>
                <w:sz w:val="24"/>
                <w:szCs w:val="24"/>
              </w:rPr>
              <w:t>Δ. Βοσκότοποι</w:t>
            </w:r>
          </w:p>
          <w:p w:rsidR="00157D91" w:rsidRPr="007D1EBC" w:rsidRDefault="008A557C" w:rsidP="0073795E">
            <w:pPr>
              <w:jc w:val="center"/>
              <w:rPr>
                <w:rFonts w:cstheme="minorHAnsi"/>
                <w:b/>
                <w:sz w:val="24"/>
                <w:szCs w:val="24"/>
              </w:rPr>
            </w:pPr>
            <w:r w:rsidRPr="007D1EBC">
              <w:rPr>
                <w:rFonts w:cstheme="minorHAnsi"/>
                <w:b/>
                <w:sz w:val="24"/>
                <w:szCs w:val="24"/>
              </w:rPr>
              <w:t>Σύνολο</w:t>
            </w:r>
          </w:p>
        </w:tc>
        <w:tc>
          <w:tcPr>
            <w:tcW w:w="940" w:type="dxa"/>
          </w:tcPr>
          <w:p w:rsidR="00AD4D74" w:rsidRPr="007D1EBC" w:rsidRDefault="00157D91" w:rsidP="0073795E">
            <w:pPr>
              <w:jc w:val="center"/>
              <w:rPr>
                <w:rFonts w:cstheme="minorHAnsi"/>
                <w:sz w:val="24"/>
                <w:szCs w:val="24"/>
              </w:rPr>
            </w:pPr>
            <w:r w:rsidRPr="007D1EBC">
              <w:rPr>
                <w:rFonts w:cstheme="minorHAnsi"/>
                <w:sz w:val="24"/>
                <w:szCs w:val="24"/>
              </w:rPr>
              <w:t>6</w:t>
            </w:r>
          </w:p>
          <w:p w:rsidR="00157D91" w:rsidRPr="007D1EBC" w:rsidRDefault="00157D91" w:rsidP="0073795E">
            <w:pPr>
              <w:jc w:val="center"/>
              <w:rPr>
                <w:rFonts w:cstheme="minorHAnsi"/>
                <w:sz w:val="24"/>
                <w:szCs w:val="24"/>
              </w:rPr>
            </w:pPr>
            <w:r w:rsidRPr="007D1EBC">
              <w:rPr>
                <w:rFonts w:cstheme="minorHAnsi"/>
                <w:sz w:val="24"/>
                <w:szCs w:val="24"/>
              </w:rPr>
              <w:t>3</w:t>
            </w:r>
          </w:p>
          <w:p w:rsidR="00157D91" w:rsidRPr="007D1EBC" w:rsidRDefault="00157D91" w:rsidP="0073795E">
            <w:pPr>
              <w:jc w:val="center"/>
              <w:rPr>
                <w:rFonts w:cstheme="minorHAnsi"/>
                <w:sz w:val="24"/>
                <w:szCs w:val="24"/>
              </w:rPr>
            </w:pPr>
            <w:r w:rsidRPr="007D1EBC">
              <w:rPr>
                <w:rFonts w:cstheme="minorHAnsi"/>
                <w:sz w:val="24"/>
                <w:szCs w:val="24"/>
              </w:rPr>
              <w:t>8</w:t>
            </w:r>
          </w:p>
          <w:p w:rsidR="00157D91" w:rsidRPr="007D1EBC" w:rsidRDefault="00157D91" w:rsidP="0073795E">
            <w:pPr>
              <w:jc w:val="center"/>
              <w:rPr>
                <w:rFonts w:cstheme="minorHAnsi"/>
                <w:sz w:val="24"/>
                <w:szCs w:val="24"/>
              </w:rPr>
            </w:pPr>
            <w:r w:rsidRPr="007D1EBC">
              <w:rPr>
                <w:rFonts w:cstheme="minorHAnsi"/>
                <w:sz w:val="24"/>
                <w:szCs w:val="24"/>
              </w:rPr>
              <w:t>2</w:t>
            </w:r>
          </w:p>
          <w:p w:rsidR="00157D91" w:rsidRPr="007D1EBC" w:rsidRDefault="00157D91" w:rsidP="0073795E">
            <w:pPr>
              <w:jc w:val="center"/>
              <w:rPr>
                <w:rFonts w:cstheme="minorHAnsi"/>
                <w:sz w:val="24"/>
                <w:szCs w:val="24"/>
              </w:rPr>
            </w:pPr>
            <w:r w:rsidRPr="007D1EBC">
              <w:rPr>
                <w:rFonts w:cstheme="minorHAnsi"/>
                <w:sz w:val="24"/>
                <w:szCs w:val="24"/>
              </w:rPr>
              <w:t>2</w:t>
            </w:r>
          </w:p>
          <w:p w:rsidR="008A557C" w:rsidRPr="007D1EBC" w:rsidRDefault="008A557C" w:rsidP="0073795E">
            <w:pPr>
              <w:jc w:val="center"/>
              <w:rPr>
                <w:rFonts w:cstheme="minorHAnsi"/>
                <w:b/>
                <w:sz w:val="24"/>
                <w:szCs w:val="24"/>
              </w:rPr>
            </w:pPr>
            <w:r w:rsidRPr="007D1EBC">
              <w:rPr>
                <w:rFonts w:cstheme="minorHAnsi"/>
                <w:b/>
                <w:sz w:val="24"/>
                <w:szCs w:val="24"/>
              </w:rPr>
              <w:t xml:space="preserve">21 </w:t>
            </w:r>
            <w:r w:rsidRPr="007D1EBC">
              <w:rPr>
                <w:rFonts w:cstheme="minorHAnsi"/>
                <w:b/>
                <w:sz w:val="24"/>
                <w:szCs w:val="24"/>
              </w:rPr>
              <w:lastRenderedPageBreak/>
              <w:t>ώρες</w:t>
            </w:r>
          </w:p>
        </w:tc>
        <w:tc>
          <w:tcPr>
            <w:tcW w:w="2823" w:type="dxa"/>
          </w:tcPr>
          <w:p w:rsidR="00AD4D74" w:rsidRPr="007D1EBC" w:rsidRDefault="00AD4D74" w:rsidP="0073795E">
            <w:pPr>
              <w:jc w:val="center"/>
              <w:rPr>
                <w:rFonts w:cstheme="minorHAnsi"/>
                <w:sz w:val="24"/>
                <w:szCs w:val="24"/>
              </w:rPr>
            </w:pPr>
          </w:p>
          <w:p w:rsidR="00157D91" w:rsidRPr="007D1EBC" w:rsidRDefault="00157D91" w:rsidP="0073795E">
            <w:pPr>
              <w:jc w:val="center"/>
              <w:rPr>
                <w:rFonts w:cstheme="minorHAnsi"/>
                <w:sz w:val="24"/>
                <w:szCs w:val="24"/>
              </w:rPr>
            </w:pPr>
          </w:p>
          <w:p w:rsidR="00157D91" w:rsidRPr="007D1EBC" w:rsidRDefault="00851924" w:rsidP="0073795E">
            <w:pPr>
              <w:jc w:val="center"/>
              <w:rPr>
                <w:rFonts w:cstheme="minorHAnsi"/>
                <w:sz w:val="24"/>
                <w:szCs w:val="24"/>
              </w:rPr>
            </w:pPr>
            <w:r w:rsidRPr="007D1EBC">
              <w:rPr>
                <w:rFonts w:cstheme="minorHAnsi"/>
                <w:sz w:val="24"/>
                <w:szCs w:val="24"/>
              </w:rPr>
              <w:t>384 ώρες</w:t>
            </w:r>
          </w:p>
          <w:p w:rsidR="00851924" w:rsidRPr="007D1EBC" w:rsidRDefault="00851924" w:rsidP="0073795E">
            <w:pPr>
              <w:jc w:val="center"/>
              <w:rPr>
                <w:rFonts w:cstheme="minorHAnsi"/>
                <w:sz w:val="24"/>
                <w:szCs w:val="24"/>
              </w:rPr>
            </w:pPr>
            <w:r w:rsidRPr="007D1EBC">
              <w:rPr>
                <w:rFonts w:cstheme="minorHAnsi"/>
                <w:sz w:val="24"/>
                <w:szCs w:val="24"/>
              </w:rPr>
              <w:t>Αριθ. 329/10-12-81</w:t>
            </w:r>
          </w:p>
          <w:p w:rsidR="00157D91" w:rsidRPr="007D1EBC" w:rsidRDefault="00157D91" w:rsidP="0073795E">
            <w:pPr>
              <w:jc w:val="center"/>
              <w:rPr>
                <w:rFonts w:cstheme="minorHAnsi"/>
                <w:sz w:val="24"/>
                <w:szCs w:val="24"/>
              </w:rPr>
            </w:pPr>
          </w:p>
        </w:tc>
      </w:tr>
      <w:tr w:rsidR="00AD4D74" w:rsidRPr="007D1EBC" w:rsidTr="00E403F2">
        <w:trPr>
          <w:jc w:val="center"/>
        </w:trPr>
        <w:tc>
          <w:tcPr>
            <w:tcW w:w="1898" w:type="dxa"/>
          </w:tcPr>
          <w:p w:rsidR="00157D91" w:rsidRPr="007D1EBC" w:rsidRDefault="00EE05D4" w:rsidP="00157D91">
            <w:pPr>
              <w:jc w:val="center"/>
              <w:rPr>
                <w:rFonts w:cstheme="minorHAnsi"/>
                <w:sz w:val="24"/>
                <w:szCs w:val="24"/>
              </w:rPr>
            </w:pPr>
            <w:r w:rsidRPr="007D1EBC">
              <w:rPr>
                <w:rFonts w:cstheme="minorHAnsi"/>
                <w:sz w:val="24"/>
                <w:szCs w:val="24"/>
              </w:rPr>
              <w:lastRenderedPageBreak/>
              <w:t>1-3-1982</w:t>
            </w:r>
            <w:r w:rsidR="00157D91" w:rsidRPr="007D1EBC">
              <w:rPr>
                <w:rFonts w:cstheme="minorHAnsi"/>
                <w:sz w:val="24"/>
                <w:szCs w:val="24"/>
              </w:rPr>
              <w:t xml:space="preserve"> έως</w:t>
            </w:r>
          </w:p>
          <w:p w:rsidR="00AD4D74" w:rsidRPr="007D1EBC" w:rsidRDefault="00EE05D4" w:rsidP="00157D91">
            <w:pPr>
              <w:jc w:val="center"/>
              <w:rPr>
                <w:rFonts w:cstheme="minorHAnsi"/>
                <w:sz w:val="24"/>
                <w:szCs w:val="24"/>
              </w:rPr>
            </w:pPr>
            <w:r w:rsidRPr="007D1EBC">
              <w:rPr>
                <w:rFonts w:cstheme="minorHAnsi"/>
                <w:sz w:val="24"/>
                <w:szCs w:val="24"/>
              </w:rPr>
              <w:t>2-7</w:t>
            </w:r>
            <w:r w:rsidR="00157D91" w:rsidRPr="007D1EBC">
              <w:rPr>
                <w:rFonts w:cstheme="minorHAnsi"/>
                <w:sz w:val="24"/>
                <w:szCs w:val="24"/>
              </w:rPr>
              <w:t>-1982</w:t>
            </w:r>
          </w:p>
        </w:tc>
        <w:tc>
          <w:tcPr>
            <w:tcW w:w="1260" w:type="dxa"/>
          </w:tcPr>
          <w:p w:rsidR="00AD4D74" w:rsidRPr="007D1EBC" w:rsidRDefault="00AD4D74" w:rsidP="0073795E">
            <w:pPr>
              <w:jc w:val="center"/>
              <w:rPr>
                <w:rFonts w:cstheme="minorHAnsi"/>
                <w:sz w:val="24"/>
                <w:szCs w:val="24"/>
              </w:rPr>
            </w:pPr>
            <w:r w:rsidRPr="007D1EBC">
              <w:rPr>
                <w:rFonts w:cstheme="minorHAnsi"/>
                <w:sz w:val="24"/>
                <w:szCs w:val="24"/>
              </w:rPr>
              <w:t>Εαρινό</w:t>
            </w:r>
          </w:p>
        </w:tc>
        <w:tc>
          <w:tcPr>
            <w:tcW w:w="1940" w:type="dxa"/>
          </w:tcPr>
          <w:p w:rsidR="008A557C" w:rsidRPr="007D1EBC" w:rsidRDefault="008A557C" w:rsidP="008A557C">
            <w:pPr>
              <w:jc w:val="center"/>
              <w:rPr>
                <w:rFonts w:cstheme="minorHAnsi"/>
                <w:sz w:val="24"/>
                <w:szCs w:val="24"/>
              </w:rPr>
            </w:pPr>
            <w:r w:rsidRPr="007D1EBC">
              <w:rPr>
                <w:rFonts w:cstheme="minorHAnsi"/>
                <w:sz w:val="24"/>
                <w:szCs w:val="24"/>
              </w:rPr>
              <w:t>Δ. Διαχειριστική</w:t>
            </w:r>
          </w:p>
          <w:p w:rsidR="008A557C" w:rsidRPr="007D1EBC" w:rsidRDefault="008A557C" w:rsidP="008A557C">
            <w:pPr>
              <w:jc w:val="center"/>
              <w:rPr>
                <w:rFonts w:cstheme="minorHAnsi"/>
                <w:sz w:val="24"/>
                <w:szCs w:val="24"/>
              </w:rPr>
            </w:pPr>
            <w:r w:rsidRPr="007D1EBC">
              <w:rPr>
                <w:rFonts w:cstheme="minorHAnsi"/>
                <w:sz w:val="24"/>
                <w:szCs w:val="24"/>
              </w:rPr>
              <w:t>Δασοτεχνολογία</w:t>
            </w:r>
          </w:p>
          <w:p w:rsidR="008A557C" w:rsidRPr="007D1EBC" w:rsidRDefault="008A557C" w:rsidP="008A557C">
            <w:pPr>
              <w:jc w:val="center"/>
              <w:rPr>
                <w:rFonts w:cstheme="minorHAnsi"/>
                <w:sz w:val="24"/>
                <w:szCs w:val="24"/>
              </w:rPr>
            </w:pPr>
            <w:r w:rsidRPr="007D1EBC">
              <w:rPr>
                <w:rFonts w:cstheme="minorHAnsi"/>
                <w:sz w:val="24"/>
                <w:szCs w:val="24"/>
              </w:rPr>
              <w:t>Υλοχρηστική</w:t>
            </w:r>
          </w:p>
          <w:p w:rsidR="008A557C" w:rsidRPr="007D1EBC" w:rsidRDefault="008A557C" w:rsidP="008A557C">
            <w:pPr>
              <w:jc w:val="center"/>
              <w:rPr>
                <w:rFonts w:cstheme="minorHAnsi"/>
                <w:sz w:val="24"/>
                <w:szCs w:val="24"/>
              </w:rPr>
            </w:pPr>
            <w:r w:rsidRPr="007D1EBC">
              <w:rPr>
                <w:rFonts w:cstheme="minorHAnsi"/>
                <w:sz w:val="24"/>
                <w:szCs w:val="24"/>
              </w:rPr>
              <w:t>Δ.Τεχνολογία</w:t>
            </w:r>
          </w:p>
          <w:p w:rsidR="008A557C" w:rsidRPr="007D1EBC" w:rsidRDefault="008A557C" w:rsidP="008A557C">
            <w:pPr>
              <w:jc w:val="center"/>
              <w:rPr>
                <w:rFonts w:cstheme="minorHAnsi"/>
                <w:sz w:val="24"/>
                <w:szCs w:val="24"/>
              </w:rPr>
            </w:pPr>
            <w:r w:rsidRPr="007D1EBC">
              <w:rPr>
                <w:rFonts w:cstheme="minorHAnsi"/>
                <w:sz w:val="24"/>
                <w:szCs w:val="24"/>
              </w:rPr>
              <w:t>Δ. Βοσκότοποι</w:t>
            </w:r>
            <w:r w:rsidR="00AD4D74" w:rsidRPr="007D1EBC">
              <w:rPr>
                <w:rFonts w:cstheme="minorHAnsi"/>
                <w:sz w:val="24"/>
                <w:szCs w:val="24"/>
              </w:rPr>
              <w:t xml:space="preserve"> </w:t>
            </w:r>
          </w:p>
          <w:p w:rsidR="008A557C" w:rsidRPr="007D1EBC" w:rsidRDefault="008A557C" w:rsidP="008A557C">
            <w:pPr>
              <w:jc w:val="center"/>
              <w:rPr>
                <w:rFonts w:cstheme="minorHAnsi"/>
                <w:sz w:val="24"/>
                <w:szCs w:val="24"/>
              </w:rPr>
            </w:pPr>
            <w:r w:rsidRPr="007D1EBC">
              <w:rPr>
                <w:rFonts w:cstheme="minorHAnsi"/>
                <w:sz w:val="24"/>
                <w:szCs w:val="24"/>
              </w:rPr>
              <w:t>Δασοκομική</w:t>
            </w:r>
          </w:p>
          <w:p w:rsidR="00AD4D74" w:rsidRPr="007D1EBC" w:rsidRDefault="008A557C" w:rsidP="0073795E">
            <w:pPr>
              <w:jc w:val="center"/>
              <w:rPr>
                <w:rFonts w:cstheme="minorHAnsi"/>
                <w:sz w:val="24"/>
                <w:szCs w:val="24"/>
              </w:rPr>
            </w:pPr>
            <w:r w:rsidRPr="007D1EBC">
              <w:rPr>
                <w:rFonts w:cstheme="minorHAnsi"/>
                <w:b/>
                <w:sz w:val="24"/>
                <w:szCs w:val="24"/>
              </w:rPr>
              <w:t>Σύνολο</w:t>
            </w:r>
          </w:p>
        </w:tc>
        <w:tc>
          <w:tcPr>
            <w:tcW w:w="940" w:type="dxa"/>
          </w:tcPr>
          <w:p w:rsidR="00AD4D74" w:rsidRPr="007D1EBC" w:rsidRDefault="008A557C" w:rsidP="0073795E">
            <w:pPr>
              <w:jc w:val="center"/>
              <w:rPr>
                <w:rFonts w:cstheme="minorHAnsi"/>
                <w:sz w:val="24"/>
                <w:szCs w:val="24"/>
              </w:rPr>
            </w:pPr>
            <w:r w:rsidRPr="007D1EBC">
              <w:rPr>
                <w:rFonts w:cstheme="minorHAnsi"/>
                <w:sz w:val="24"/>
                <w:szCs w:val="24"/>
              </w:rPr>
              <w:t>3</w:t>
            </w:r>
          </w:p>
          <w:p w:rsidR="008A557C" w:rsidRPr="007D1EBC" w:rsidRDefault="008A557C" w:rsidP="0073795E">
            <w:pPr>
              <w:jc w:val="center"/>
              <w:rPr>
                <w:rFonts w:cstheme="minorHAnsi"/>
                <w:sz w:val="24"/>
                <w:szCs w:val="24"/>
              </w:rPr>
            </w:pPr>
            <w:r w:rsidRPr="007D1EBC">
              <w:rPr>
                <w:rFonts w:cstheme="minorHAnsi"/>
                <w:sz w:val="24"/>
                <w:szCs w:val="24"/>
              </w:rPr>
              <w:t>6</w:t>
            </w:r>
          </w:p>
          <w:p w:rsidR="008A557C" w:rsidRPr="007D1EBC" w:rsidRDefault="008A557C" w:rsidP="0073795E">
            <w:pPr>
              <w:jc w:val="center"/>
              <w:rPr>
                <w:rFonts w:cstheme="minorHAnsi"/>
                <w:sz w:val="24"/>
                <w:szCs w:val="24"/>
              </w:rPr>
            </w:pPr>
            <w:r w:rsidRPr="007D1EBC">
              <w:rPr>
                <w:rFonts w:cstheme="minorHAnsi"/>
                <w:sz w:val="24"/>
                <w:szCs w:val="24"/>
              </w:rPr>
              <w:t>4</w:t>
            </w:r>
          </w:p>
          <w:p w:rsidR="008A557C" w:rsidRPr="007D1EBC" w:rsidRDefault="008A557C" w:rsidP="0073795E">
            <w:pPr>
              <w:jc w:val="center"/>
              <w:rPr>
                <w:rFonts w:cstheme="minorHAnsi"/>
                <w:sz w:val="24"/>
                <w:szCs w:val="24"/>
              </w:rPr>
            </w:pPr>
            <w:r w:rsidRPr="007D1EBC">
              <w:rPr>
                <w:rFonts w:cstheme="minorHAnsi"/>
                <w:sz w:val="24"/>
                <w:szCs w:val="24"/>
              </w:rPr>
              <w:t>2</w:t>
            </w:r>
          </w:p>
          <w:p w:rsidR="008A557C" w:rsidRPr="007D1EBC" w:rsidRDefault="008A557C" w:rsidP="0073795E">
            <w:pPr>
              <w:jc w:val="center"/>
              <w:rPr>
                <w:rFonts w:cstheme="minorHAnsi"/>
                <w:sz w:val="24"/>
                <w:szCs w:val="24"/>
              </w:rPr>
            </w:pPr>
            <w:r w:rsidRPr="007D1EBC">
              <w:rPr>
                <w:rFonts w:cstheme="minorHAnsi"/>
                <w:sz w:val="24"/>
                <w:szCs w:val="24"/>
              </w:rPr>
              <w:t>2</w:t>
            </w:r>
          </w:p>
          <w:p w:rsidR="008A557C" w:rsidRPr="007D1EBC" w:rsidRDefault="008A557C" w:rsidP="0073795E">
            <w:pPr>
              <w:jc w:val="center"/>
              <w:rPr>
                <w:rFonts w:cstheme="minorHAnsi"/>
                <w:sz w:val="24"/>
                <w:szCs w:val="24"/>
              </w:rPr>
            </w:pPr>
            <w:r w:rsidRPr="007D1EBC">
              <w:rPr>
                <w:rFonts w:cstheme="minorHAnsi"/>
                <w:sz w:val="24"/>
                <w:szCs w:val="24"/>
              </w:rPr>
              <w:t>3</w:t>
            </w:r>
          </w:p>
          <w:p w:rsidR="008A557C" w:rsidRPr="007D1EBC" w:rsidRDefault="008A557C" w:rsidP="0073795E">
            <w:pPr>
              <w:jc w:val="center"/>
              <w:rPr>
                <w:rFonts w:cstheme="minorHAnsi"/>
                <w:b/>
                <w:sz w:val="24"/>
                <w:szCs w:val="24"/>
              </w:rPr>
            </w:pPr>
            <w:r w:rsidRPr="007D1EBC">
              <w:rPr>
                <w:rFonts w:cstheme="minorHAnsi"/>
                <w:b/>
                <w:sz w:val="24"/>
                <w:szCs w:val="24"/>
              </w:rPr>
              <w:t>20 ώρες</w:t>
            </w:r>
          </w:p>
        </w:tc>
        <w:tc>
          <w:tcPr>
            <w:tcW w:w="2823" w:type="dxa"/>
          </w:tcPr>
          <w:p w:rsidR="00AD4D74" w:rsidRPr="007D1EBC" w:rsidRDefault="00AD4D74" w:rsidP="00157D91">
            <w:pPr>
              <w:jc w:val="center"/>
              <w:rPr>
                <w:rFonts w:cstheme="minorHAnsi"/>
                <w:sz w:val="24"/>
                <w:szCs w:val="24"/>
              </w:rPr>
            </w:pPr>
          </w:p>
          <w:p w:rsidR="008A557C" w:rsidRPr="007D1EBC" w:rsidRDefault="008A557C" w:rsidP="00157D91">
            <w:pPr>
              <w:jc w:val="center"/>
              <w:rPr>
                <w:rFonts w:cstheme="minorHAnsi"/>
                <w:sz w:val="24"/>
                <w:szCs w:val="24"/>
              </w:rPr>
            </w:pPr>
          </w:p>
          <w:p w:rsidR="008A557C" w:rsidRPr="007D1EBC" w:rsidRDefault="00851924" w:rsidP="00157D91">
            <w:pPr>
              <w:jc w:val="center"/>
              <w:rPr>
                <w:rFonts w:cstheme="minorHAnsi"/>
                <w:sz w:val="24"/>
                <w:szCs w:val="24"/>
              </w:rPr>
            </w:pPr>
            <w:r w:rsidRPr="007D1EBC">
              <w:rPr>
                <w:rFonts w:cstheme="minorHAnsi"/>
                <w:sz w:val="24"/>
                <w:szCs w:val="24"/>
              </w:rPr>
              <w:t>340 ώρες</w:t>
            </w:r>
          </w:p>
          <w:p w:rsidR="00851924" w:rsidRPr="007D1EBC" w:rsidRDefault="00851924" w:rsidP="00157D91">
            <w:pPr>
              <w:jc w:val="center"/>
              <w:rPr>
                <w:rFonts w:cstheme="minorHAnsi"/>
                <w:sz w:val="24"/>
                <w:szCs w:val="24"/>
              </w:rPr>
            </w:pPr>
            <w:r w:rsidRPr="007D1EBC">
              <w:rPr>
                <w:rFonts w:cstheme="minorHAnsi"/>
                <w:sz w:val="24"/>
                <w:szCs w:val="24"/>
              </w:rPr>
              <w:t>Αριθ. 340/8-4-82</w:t>
            </w:r>
          </w:p>
          <w:p w:rsidR="008A557C" w:rsidRPr="007D1EBC" w:rsidRDefault="008A557C" w:rsidP="00157D91">
            <w:pPr>
              <w:jc w:val="center"/>
              <w:rPr>
                <w:rFonts w:cstheme="minorHAnsi"/>
                <w:sz w:val="24"/>
                <w:szCs w:val="24"/>
              </w:rPr>
            </w:pPr>
          </w:p>
        </w:tc>
      </w:tr>
    </w:tbl>
    <w:p w:rsidR="00AD4D74" w:rsidRPr="006163EE" w:rsidRDefault="00AD4D74" w:rsidP="00AD4D74">
      <w:pPr>
        <w:jc w:val="both"/>
        <w:rPr>
          <w:rFonts w:ascii="Calibri" w:hAnsi="Calibri" w:cs="Calibri"/>
        </w:rPr>
      </w:pPr>
    </w:p>
    <w:p w:rsidR="00AD4D74" w:rsidRDefault="00AD4D74" w:rsidP="00AD4D74">
      <w:pPr>
        <w:jc w:val="both"/>
        <w:rPr>
          <w:rFonts w:ascii="Calibri" w:hAnsi="Calibri" w:cs="Calibri"/>
        </w:rPr>
      </w:pPr>
      <w:bookmarkStart w:id="17" w:name="_Toc76891650"/>
      <w:bookmarkStart w:id="18" w:name="_Toc76892714"/>
      <w:bookmarkStart w:id="19" w:name="_Toc76892748"/>
      <w:bookmarkStart w:id="20" w:name="_Toc76892897"/>
    </w:p>
    <w:tbl>
      <w:tblPr>
        <w:tblW w:w="8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98"/>
        <w:gridCol w:w="1260"/>
        <w:gridCol w:w="1940"/>
        <w:gridCol w:w="940"/>
        <w:gridCol w:w="2823"/>
      </w:tblGrid>
      <w:tr w:rsidR="0045091A" w:rsidRPr="00FF4A81" w:rsidTr="007D1EBC">
        <w:trPr>
          <w:jc w:val="center"/>
        </w:trPr>
        <w:tc>
          <w:tcPr>
            <w:tcW w:w="1898" w:type="dxa"/>
          </w:tcPr>
          <w:p w:rsidR="0045091A" w:rsidRPr="00FF4A81" w:rsidRDefault="0045091A" w:rsidP="0073795E">
            <w:pPr>
              <w:rPr>
                <w:rFonts w:cs="Calibri"/>
                <w:b/>
                <w:sz w:val="24"/>
                <w:szCs w:val="24"/>
              </w:rPr>
            </w:pPr>
            <w:r w:rsidRPr="00FF4A81">
              <w:rPr>
                <w:rFonts w:cs="Calibri"/>
                <w:b/>
                <w:sz w:val="24"/>
                <w:szCs w:val="24"/>
              </w:rPr>
              <w:t>Εκπαιδευτικό έτος (1982-1983)</w:t>
            </w:r>
          </w:p>
        </w:tc>
        <w:tc>
          <w:tcPr>
            <w:tcW w:w="1260" w:type="dxa"/>
          </w:tcPr>
          <w:p w:rsidR="0045091A" w:rsidRPr="00FF4A81" w:rsidRDefault="0045091A" w:rsidP="0073795E">
            <w:pPr>
              <w:jc w:val="center"/>
              <w:rPr>
                <w:rFonts w:cs="Calibri"/>
                <w:b/>
                <w:sz w:val="24"/>
                <w:szCs w:val="24"/>
              </w:rPr>
            </w:pPr>
            <w:r w:rsidRPr="00FF4A81">
              <w:rPr>
                <w:rFonts w:cs="Calibri"/>
                <w:b/>
                <w:sz w:val="24"/>
                <w:szCs w:val="24"/>
              </w:rPr>
              <w:t>Εξάμ.</w:t>
            </w:r>
          </w:p>
        </w:tc>
        <w:tc>
          <w:tcPr>
            <w:tcW w:w="1940" w:type="dxa"/>
          </w:tcPr>
          <w:p w:rsidR="0045091A" w:rsidRPr="00FF4A81" w:rsidRDefault="0045091A" w:rsidP="0073795E">
            <w:pPr>
              <w:jc w:val="center"/>
              <w:rPr>
                <w:rFonts w:cs="Calibri"/>
                <w:b/>
                <w:sz w:val="24"/>
                <w:szCs w:val="24"/>
              </w:rPr>
            </w:pPr>
            <w:r w:rsidRPr="00FF4A81">
              <w:rPr>
                <w:rFonts w:cs="Calibri"/>
                <w:b/>
                <w:sz w:val="24"/>
                <w:szCs w:val="24"/>
              </w:rPr>
              <w:t>Μάθημα</w:t>
            </w:r>
          </w:p>
        </w:tc>
        <w:tc>
          <w:tcPr>
            <w:tcW w:w="940" w:type="dxa"/>
          </w:tcPr>
          <w:p w:rsidR="0045091A" w:rsidRPr="00FF4A81" w:rsidRDefault="0045091A" w:rsidP="0073795E">
            <w:pPr>
              <w:jc w:val="center"/>
              <w:rPr>
                <w:rFonts w:cs="Calibri"/>
                <w:b/>
                <w:sz w:val="24"/>
                <w:szCs w:val="24"/>
              </w:rPr>
            </w:pPr>
            <w:r w:rsidRPr="00FF4A81">
              <w:rPr>
                <w:rFonts w:cs="Calibri"/>
                <w:b/>
                <w:sz w:val="24"/>
                <w:szCs w:val="24"/>
              </w:rPr>
              <w:t>Ώρες/</w:t>
            </w:r>
          </w:p>
          <w:p w:rsidR="0045091A" w:rsidRPr="00FF4A81" w:rsidRDefault="0045091A" w:rsidP="0073795E">
            <w:pPr>
              <w:jc w:val="center"/>
              <w:rPr>
                <w:rFonts w:cs="Calibri"/>
                <w:b/>
                <w:sz w:val="24"/>
                <w:szCs w:val="24"/>
              </w:rPr>
            </w:pPr>
            <w:r w:rsidRPr="00FF4A81">
              <w:rPr>
                <w:rFonts w:cs="Calibri"/>
                <w:b/>
                <w:sz w:val="24"/>
                <w:szCs w:val="24"/>
              </w:rPr>
              <w:t>Εβδομ.</w:t>
            </w:r>
          </w:p>
        </w:tc>
        <w:tc>
          <w:tcPr>
            <w:tcW w:w="2823" w:type="dxa"/>
          </w:tcPr>
          <w:p w:rsidR="0045091A" w:rsidRPr="00FF4A81" w:rsidRDefault="00981629" w:rsidP="0073795E">
            <w:pPr>
              <w:jc w:val="center"/>
              <w:rPr>
                <w:rFonts w:cs="Calibri"/>
                <w:b/>
                <w:sz w:val="24"/>
                <w:szCs w:val="24"/>
              </w:rPr>
            </w:pPr>
            <w:r w:rsidRPr="00FF4A81">
              <w:rPr>
                <w:rFonts w:cs="Calibri"/>
                <w:b/>
                <w:sz w:val="24"/>
                <w:szCs w:val="24"/>
              </w:rPr>
              <w:t>Συνολικές ώρες –Απόφ. Της Επιτρ. Διοίκησης του ΚΑΤΕΕ/Λ</w:t>
            </w:r>
          </w:p>
        </w:tc>
      </w:tr>
      <w:tr w:rsidR="0045091A" w:rsidRPr="00FF4A81" w:rsidTr="007D1EBC">
        <w:trPr>
          <w:jc w:val="center"/>
        </w:trPr>
        <w:tc>
          <w:tcPr>
            <w:tcW w:w="1898" w:type="dxa"/>
          </w:tcPr>
          <w:p w:rsidR="0045091A" w:rsidRPr="00FF4A81" w:rsidRDefault="0045091A" w:rsidP="0073795E">
            <w:pPr>
              <w:jc w:val="center"/>
              <w:rPr>
                <w:rFonts w:cs="Calibri"/>
                <w:sz w:val="24"/>
                <w:szCs w:val="24"/>
              </w:rPr>
            </w:pPr>
            <w:r w:rsidRPr="00FF4A81">
              <w:rPr>
                <w:rFonts w:cs="Calibri"/>
                <w:sz w:val="24"/>
                <w:szCs w:val="24"/>
              </w:rPr>
              <w:t>26-10-1982 έως</w:t>
            </w:r>
          </w:p>
          <w:p w:rsidR="0045091A" w:rsidRPr="00FF4A81" w:rsidRDefault="0045091A" w:rsidP="0073795E">
            <w:pPr>
              <w:jc w:val="center"/>
              <w:rPr>
                <w:rFonts w:cs="Calibri"/>
                <w:sz w:val="24"/>
                <w:szCs w:val="24"/>
              </w:rPr>
            </w:pPr>
            <w:r w:rsidRPr="00FF4A81">
              <w:rPr>
                <w:rFonts w:cs="Calibri"/>
                <w:sz w:val="24"/>
                <w:szCs w:val="24"/>
              </w:rPr>
              <w:t>27-2-1983</w:t>
            </w:r>
          </w:p>
        </w:tc>
        <w:tc>
          <w:tcPr>
            <w:tcW w:w="1260" w:type="dxa"/>
          </w:tcPr>
          <w:p w:rsidR="0045091A" w:rsidRPr="00FF4A81" w:rsidRDefault="0045091A" w:rsidP="0073795E">
            <w:pPr>
              <w:jc w:val="center"/>
              <w:rPr>
                <w:rFonts w:cs="Calibri"/>
                <w:sz w:val="24"/>
                <w:szCs w:val="24"/>
              </w:rPr>
            </w:pPr>
            <w:r w:rsidRPr="00FF4A81">
              <w:rPr>
                <w:rFonts w:cs="Calibri"/>
                <w:sz w:val="24"/>
                <w:szCs w:val="24"/>
              </w:rPr>
              <w:t>Χειμερινό</w:t>
            </w:r>
          </w:p>
        </w:tc>
        <w:tc>
          <w:tcPr>
            <w:tcW w:w="1940" w:type="dxa"/>
          </w:tcPr>
          <w:p w:rsidR="0045091A" w:rsidRPr="00FF4A81" w:rsidRDefault="0045091A" w:rsidP="0073795E">
            <w:pPr>
              <w:jc w:val="center"/>
              <w:rPr>
                <w:rFonts w:cs="Calibri"/>
                <w:sz w:val="24"/>
                <w:szCs w:val="24"/>
              </w:rPr>
            </w:pPr>
            <w:r w:rsidRPr="00FF4A81">
              <w:rPr>
                <w:rFonts w:cs="Calibri"/>
                <w:sz w:val="24"/>
                <w:szCs w:val="24"/>
              </w:rPr>
              <w:t>Δ. Διαχειριστική</w:t>
            </w:r>
          </w:p>
          <w:p w:rsidR="0045091A" w:rsidRPr="00FF4A81" w:rsidRDefault="008C7C27" w:rsidP="0073795E">
            <w:pPr>
              <w:jc w:val="center"/>
              <w:rPr>
                <w:rFonts w:cs="Calibri"/>
                <w:sz w:val="24"/>
                <w:szCs w:val="24"/>
              </w:rPr>
            </w:pPr>
            <w:r w:rsidRPr="00FF4A81">
              <w:rPr>
                <w:rFonts w:cs="Calibri"/>
                <w:sz w:val="24"/>
                <w:szCs w:val="24"/>
              </w:rPr>
              <w:t>Δασοκομική</w:t>
            </w:r>
          </w:p>
          <w:p w:rsidR="0045091A" w:rsidRPr="00FF4A81" w:rsidRDefault="008C7C27" w:rsidP="0073795E">
            <w:pPr>
              <w:jc w:val="center"/>
              <w:rPr>
                <w:rFonts w:cs="Calibri"/>
                <w:sz w:val="24"/>
                <w:szCs w:val="24"/>
              </w:rPr>
            </w:pPr>
            <w:r w:rsidRPr="00FF4A81">
              <w:rPr>
                <w:rFonts w:cs="Calibri"/>
                <w:sz w:val="24"/>
                <w:szCs w:val="24"/>
              </w:rPr>
              <w:t>Βελτ. Δ. ειδών</w:t>
            </w:r>
          </w:p>
          <w:p w:rsidR="0045091A" w:rsidRPr="00FF4A81" w:rsidRDefault="0045091A" w:rsidP="0073795E">
            <w:pPr>
              <w:jc w:val="center"/>
              <w:rPr>
                <w:rFonts w:cs="Calibri"/>
                <w:sz w:val="24"/>
                <w:szCs w:val="24"/>
              </w:rPr>
            </w:pPr>
            <w:r w:rsidRPr="00FF4A81">
              <w:rPr>
                <w:rFonts w:cs="Calibri"/>
                <w:sz w:val="24"/>
                <w:szCs w:val="24"/>
              </w:rPr>
              <w:t>Δ. Βοτανική Ι</w:t>
            </w:r>
          </w:p>
          <w:p w:rsidR="008C7C27" w:rsidRPr="00FF4A81" w:rsidRDefault="008C7C27" w:rsidP="008C7C27">
            <w:pPr>
              <w:jc w:val="center"/>
              <w:rPr>
                <w:rFonts w:cs="Calibri"/>
                <w:sz w:val="24"/>
                <w:szCs w:val="24"/>
              </w:rPr>
            </w:pPr>
            <w:r w:rsidRPr="00FF4A81">
              <w:rPr>
                <w:rFonts w:cs="Calibri"/>
                <w:sz w:val="24"/>
                <w:szCs w:val="24"/>
              </w:rPr>
              <w:t>Δ. Βοτανική ΙΙ</w:t>
            </w:r>
          </w:p>
          <w:p w:rsidR="0045091A" w:rsidRPr="00FF4A81" w:rsidRDefault="0045091A" w:rsidP="008C7C27">
            <w:pPr>
              <w:jc w:val="center"/>
              <w:rPr>
                <w:rFonts w:cs="Calibri"/>
                <w:sz w:val="24"/>
                <w:szCs w:val="24"/>
              </w:rPr>
            </w:pPr>
            <w:r w:rsidRPr="00FF4A81">
              <w:rPr>
                <w:rFonts w:cs="Calibri"/>
                <w:sz w:val="24"/>
                <w:szCs w:val="24"/>
              </w:rPr>
              <w:t>Δ. Βοσκότοποι</w:t>
            </w:r>
            <w:r w:rsidR="008C7C27" w:rsidRPr="00FF4A81">
              <w:rPr>
                <w:rFonts w:cs="Calibri"/>
                <w:sz w:val="24"/>
                <w:szCs w:val="24"/>
              </w:rPr>
              <w:t xml:space="preserve"> Ι</w:t>
            </w:r>
          </w:p>
          <w:p w:rsidR="008C7C27" w:rsidRPr="00FF4A81" w:rsidRDefault="008C7C27" w:rsidP="008C7C27">
            <w:pPr>
              <w:jc w:val="center"/>
              <w:rPr>
                <w:rFonts w:cs="Calibri"/>
                <w:sz w:val="24"/>
                <w:szCs w:val="24"/>
              </w:rPr>
            </w:pPr>
            <w:r w:rsidRPr="00FF4A81">
              <w:rPr>
                <w:rFonts w:cs="Calibri"/>
                <w:sz w:val="24"/>
                <w:szCs w:val="24"/>
              </w:rPr>
              <w:t>Θηραματική</w:t>
            </w:r>
          </w:p>
          <w:p w:rsidR="008C7C27" w:rsidRPr="00FF4A81" w:rsidRDefault="008C7C27" w:rsidP="008C7C27">
            <w:pPr>
              <w:jc w:val="center"/>
              <w:rPr>
                <w:rFonts w:cs="Calibri"/>
                <w:sz w:val="24"/>
                <w:szCs w:val="24"/>
              </w:rPr>
            </w:pPr>
            <w:r w:rsidRPr="00FF4A81">
              <w:rPr>
                <w:rFonts w:cs="Calibri"/>
                <w:sz w:val="24"/>
                <w:szCs w:val="24"/>
              </w:rPr>
              <w:t>Δ. Τεχνολογία</w:t>
            </w:r>
          </w:p>
          <w:p w:rsidR="0045091A" w:rsidRPr="00FF4A81" w:rsidRDefault="0045091A" w:rsidP="0073795E">
            <w:pPr>
              <w:jc w:val="center"/>
              <w:rPr>
                <w:rFonts w:cs="Calibri"/>
                <w:b/>
                <w:sz w:val="24"/>
                <w:szCs w:val="24"/>
              </w:rPr>
            </w:pPr>
            <w:r w:rsidRPr="00FF4A81">
              <w:rPr>
                <w:rFonts w:cs="Calibri"/>
                <w:b/>
                <w:sz w:val="24"/>
                <w:szCs w:val="24"/>
              </w:rPr>
              <w:t>Σύνολο</w:t>
            </w:r>
          </w:p>
        </w:tc>
        <w:tc>
          <w:tcPr>
            <w:tcW w:w="940" w:type="dxa"/>
          </w:tcPr>
          <w:p w:rsidR="0045091A" w:rsidRPr="00FF4A81" w:rsidRDefault="008C7C27" w:rsidP="0073795E">
            <w:pPr>
              <w:jc w:val="center"/>
              <w:rPr>
                <w:rFonts w:cs="Calibri"/>
                <w:sz w:val="24"/>
                <w:szCs w:val="24"/>
              </w:rPr>
            </w:pPr>
            <w:r w:rsidRPr="00FF4A81">
              <w:rPr>
                <w:rFonts w:cs="Calibri"/>
                <w:sz w:val="24"/>
                <w:szCs w:val="24"/>
              </w:rPr>
              <w:t>3</w:t>
            </w:r>
          </w:p>
          <w:p w:rsidR="0045091A" w:rsidRPr="00FF4A81" w:rsidRDefault="008C7C27" w:rsidP="0073795E">
            <w:pPr>
              <w:jc w:val="center"/>
              <w:rPr>
                <w:rFonts w:cs="Calibri"/>
                <w:sz w:val="24"/>
                <w:szCs w:val="24"/>
              </w:rPr>
            </w:pPr>
            <w:r w:rsidRPr="00FF4A81">
              <w:rPr>
                <w:rFonts w:cs="Calibri"/>
                <w:sz w:val="24"/>
                <w:szCs w:val="24"/>
              </w:rPr>
              <w:t>4</w:t>
            </w:r>
          </w:p>
          <w:p w:rsidR="0045091A" w:rsidRPr="00FF4A81" w:rsidRDefault="008C7C27" w:rsidP="0073795E">
            <w:pPr>
              <w:jc w:val="center"/>
              <w:rPr>
                <w:rFonts w:cs="Calibri"/>
                <w:sz w:val="24"/>
                <w:szCs w:val="24"/>
              </w:rPr>
            </w:pPr>
            <w:r w:rsidRPr="00FF4A81">
              <w:rPr>
                <w:rFonts w:cs="Calibri"/>
                <w:sz w:val="24"/>
                <w:szCs w:val="24"/>
              </w:rPr>
              <w:t>2</w:t>
            </w:r>
          </w:p>
          <w:p w:rsidR="0045091A" w:rsidRPr="00FF4A81" w:rsidRDefault="008C7C27" w:rsidP="0073795E">
            <w:pPr>
              <w:jc w:val="center"/>
              <w:rPr>
                <w:rFonts w:cs="Calibri"/>
                <w:sz w:val="24"/>
                <w:szCs w:val="24"/>
              </w:rPr>
            </w:pPr>
            <w:r w:rsidRPr="00FF4A81">
              <w:rPr>
                <w:rFonts w:cs="Calibri"/>
                <w:sz w:val="24"/>
                <w:szCs w:val="24"/>
              </w:rPr>
              <w:t>4</w:t>
            </w:r>
          </w:p>
          <w:p w:rsidR="0045091A" w:rsidRPr="00FF4A81" w:rsidRDefault="008C7C27" w:rsidP="0073795E">
            <w:pPr>
              <w:jc w:val="center"/>
              <w:rPr>
                <w:rFonts w:cs="Calibri"/>
                <w:sz w:val="24"/>
                <w:szCs w:val="24"/>
              </w:rPr>
            </w:pPr>
            <w:r w:rsidRPr="00FF4A81">
              <w:rPr>
                <w:rFonts w:cs="Calibri"/>
                <w:sz w:val="24"/>
                <w:szCs w:val="24"/>
              </w:rPr>
              <w:t>7</w:t>
            </w:r>
          </w:p>
          <w:p w:rsidR="008C7C27" w:rsidRPr="00FF4A81" w:rsidRDefault="008C7C27" w:rsidP="0073795E">
            <w:pPr>
              <w:jc w:val="center"/>
              <w:rPr>
                <w:rFonts w:cs="Calibri"/>
                <w:sz w:val="24"/>
                <w:szCs w:val="24"/>
              </w:rPr>
            </w:pPr>
            <w:r w:rsidRPr="00FF4A81">
              <w:rPr>
                <w:rFonts w:cs="Calibri"/>
                <w:sz w:val="24"/>
                <w:szCs w:val="24"/>
              </w:rPr>
              <w:t>2</w:t>
            </w:r>
          </w:p>
          <w:p w:rsidR="008C7C27" w:rsidRPr="00FF4A81" w:rsidRDefault="008C7C27" w:rsidP="0073795E">
            <w:pPr>
              <w:jc w:val="center"/>
              <w:rPr>
                <w:rFonts w:cs="Calibri"/>
                <w:sz w:val="24"/>
                <w:szCs w:val="24"/>
              </w:rPr>
            </w:pPr>
            <w:r w:rsidRPr="00FF4A81">
              <w:rPr>
                <w:rFonts w:cs="Calibri"/>
                <w:sz w:val="24"/>
                <w:szCs w:val="24"/>
              </w:rPr>
              <w:t>8</w:t>
            </w:r>
          </w:p>
          <w:p w:rsidR="008C7C27" w:rsidRPr="00FF4A81" w:rsidRDefault="008C7C27" w:rsidP="0073795E">
            <w:pPr>
              <w:jc w:val="center"/>
              <w:rPr>
                <w:rFonts w:cs="Calibri"/>
                <w:sz w:val="24"/>
                <w:szCs w:val="24"/>
              </w:rPr>
            </w:pPr>
            <w:r w:rsidRPr="00FF4A81">
              <w:rPr>
                <w:rFonts w:cs="Calibri"/>
                <w:sz w:val="24"/>
                <w:szCs w:val="24"/>
              </w:rPr>
              <w:t>2</w:t>
            </w:r>
          </w:p>
          <w:p w:rsidR="0045091A" w:rsidRPr="00FF4A81" w:rsidRDefault="008C7C27" w:rsidP="0073795E">
            <w:pPr>
              <w:jc w:val="center"/>
              <w:rPr>
                <w:rFonts w:cs="Calibri"/>
                <w:b/>
                <w:sz w:val="24"/>
                <w:szCs w:val="24"/>
              </w:rPr>
            </w:pPr>
            <w:r w:rsidRPr="00FF4A81">
              <w:rPr>
                <w:rFonts w:cs="Calibri"/>
                <w:b/>
                <w:sz w:val="24"/>
                <w:szCs w:val="24"/>
              </w:rPr>
              <w:t>32</w:t>
            </w:r>
            <w:r w:rsidR="0045091A" w:rsidRPr="00FF4A81">
              <w:rPr>
                <w:rFonts w:cs="Calibri"/>
                <w:b/>
                <w:sz w:val="24"/>
                <w:szCs w:val="24"/>
              </w:rPr>
              <w:t xml:space="preserve"> ώρες</w:t>
            </w:r>
          </w:p>
        </w:tc>
        <w:tc>
          <w:tcPr>
            <w:tcW w:w="2823" w:type="dxa"/>
          </w:tcPr>
          <w:p w:rsidR="0045091A" w:rsidRPr="00FF4A81" w:rsidRDefault="0045091A" w:rsidP="0073795E">
            <w:pPr>
              <w:jc w:val="center"/>
              <w:rPr>
                <w:rFonts w:cs="Calibri"/>
                <w:sz w:val="24"/>
                <w:szCs w:val="24"/>
              </w:rPr>
            </w:pPr>
          </w:p>
          <w:p w:rsidR="00851924" w:rsidRPr="00FF4A81" w:rsidRDefault="00851924" w:rsidP="00851924">
            <w:pPr>
              <w:jc w:val="center"/>
              <w:rPr>
                <w:rFonts w:cs="Calibri"/>
                <w:sz w:val="24"/>
                <w:szCs w:val="24"/>
              </w:rPr>
            </w:pPr>
            <w:r w:rsidRPr="00FF4A81">
              <w:rPr>
                <w:rFonts w:cs="Calibri"/>
                <w:sz w:val="24"/>
                <w:szCs w:val="24"/>
              </w:rPr>
              <w:t>553 ώρες</w:t>
            </w:r>
          </w:p>
          <w:p w:rsidR="00851924" w:rsidRPr="00FF4A81" w:rsidRDefault="00851924" w:rsidP="00851924">
            <w:pPr>
              <w:jc w:val="center"/>
              <w:rPr>
                <w:rFonts w:cs="Calibri"/>
                <w:sz w:val="24"/>
                <w:szCs w:val="24"/>
              </w:rPr>
            </w:pPr>
            <w:r w:rsidRPr="00FF4A81">
              <w:rPr>
                <w:rFonts w:cs="Calibri"/>
                <w:sz w:val="24"/>
                <w:szCs w:val="24"/>
              </w:rPr>
              <w:t>Αριθ. 357/10-12-82</w:t>
            </w:r>
          </w:p>
        </w:tc>
      </w:tr>
      <w:tr w:rsidR="0045091A" w:rsidRPr="00FF4A81" w:rsidTr="007D1EBC">
        <w:trPr>
          <w:jc w:val="center"/>
        </w:trPr>
        <w:tc>
          <w:tcPr>
            <w:tcW w:w="1898" w:type="dxa"/>
          </w:tcPr>
          <w:p w:rsidR="0045091A" w:rsidRPr="00FF4A81" w:rsidRDefault="00851924" w:rsidP="0073795E">
            <w:pPr>
              <w:jc w:val="center"/>
              <w:rPr>
                <w:rFonts w:cs="Calibri"/>
                <w:sz w:val="24"/>
                <w:szCs w:val="24"/>
              </w:rPr>
            </w:pPr>
            <w:r w:rsidRPr="00FF4A81">
              <w:rPr>
                <w:rFonts w:cs="Calibri"/>
                <w:sz w:val="24"/>
                <w:szCs w:val="24"/>
              </w:rPr>
              <w:t>28</w:t>
            </w:r>
            <w:r w:rsidR="00EE05D4" w:rsidRPr="00FF4A81">
              <w:rPr>
                <w:rFonts w:cs="Calibri"/>
                <w:sz w:val="24"/>
                <w:szCs w:val="24"/>
              </w:rPr>
              <w:t>-2-1983</w:t>
            </w:r>
            <w:r w:rsidR="0045091A" w:rsidRPr="00FF4A81">
              <w:rPr>
                <w:rFonts w:cs="Calibri"/>
                <w:sz w:val="24"/>
                <w:szCs w:val="24"/>
              </w:rPr>
              <w:t xml:space="preserve"> έως</w:t>
            </w:r>
          </w:p>
          <w:p w:rsidR="0045091A" w:rsidRPr="00FF4A81" w:rsidRDefault="00851924" w:rsidP="0073795E">
            <w:pPr>
              <w:jc w:val="center"/>
              <w:rPr>
                <w:rFonts w:cs="Calibri"/>
                <w:sz w:val="24"/>
                <w:szCs w:val="24"/>
              </w:rPr>
            </w:pPr>
            <w:r w:rsidRPr="00FF4A81">
              <w:rPr>
                <w:rFonts w:cs="Calibri"/>
                <w:sz w:val="24"/>
                <w:szCs w:val="24"/>
              </w:rPr>
              <w:t>24</w:t>
            </w:r>
            <w:r w:rsidR="00EE05D4" w:rsidRPr="00FF4A81">
              <w:rPr>
                <w:rFonts w:cs="Calibri"/>
                <w:sz w:val="24"/>
                <w:szCs w:val="24"/>
              </w:rPr>
              <w:t>-6</w:t>
            </w:r>
            <w:r w:rsidR="0045091A" w:rsidRPr="00FF4A81">
              <w:rPr>
                <w:rFonts w:cs="Calibri"/>
                <w:sz w:val="24"/>
                <w:szCs w:val="24"/>
              </w:rPr>
              <w:t>-198</w:t>
            </w:r>
            <w:r w:rsidR="00EE05D4" w:rsidRPr="00FF4A81">
              <w:rPr>
                <w:rFonts w:cs="Calibri"/>
                <w:sz w:val="24"/>
                <w:szCs w:val="24"/>
              </w:rPr>
              <w:t>3</w:t>
            </w:r>
          </w:p>
        </w:tc>
        <w:tc>
          <w:tcPr>
            <w:tcW w:w="1260" w:type="dxa"/>
          </w:tcPr>
          <w:p w:rsidR="0045091A" w:rsidRPr="00FF4A81" w:rsidRDefault="0045091A" w:rsidP="0073795E">
            <w:pPr>
              <w:jc w:val="center"/>
              <w:rPr>
                <w:rFonts w:cs="Calibri"/>
                <w:sz w:val="24"/>
                <w:szCs w:val="24"/>
              </w:rPr>
            </w:pPr>
            <w:r w:rsidRPr="00FF4A81">
              <w:rPr>
                <w:rFonts w:cs="Calibri"/>
                <w:sz w:val="24"/>
                <w:szCs w:val="24"/>
              </w:rPr>
              <w:t>Εαρινό</w:t>
            </w:r>
          </w:p>
        </w:tc>
        <w:tc>
          <w:tcPr>
            <w:tcW w:w="1940" w:type="dxa"/>
          </w:tcPr>
          <w:p w:rsidR="0045091A" w:rsidRPr="00FF4A81" w:rsidRDefault="0045091A" w:rsidP="0073795E">
            <w:pPr>
              <w:jc w:val="center"/>
              <w:rPr>
                <w:rFonts w:cs="Calibri"/>
                <w:sz w:val="24"/>
                <w:szCs w:val="24"/>
              </w:rPr>
            </w:pPr>
            <w:r w:rsidRPr="00FF4A81">
              <w:rPr>
                <w:rFonts w:cs="Calibri"/>
                <w:sz w:val="24"/>
                <w:szCs w:val="24"/>
              </w:rPr>
              <w:t>Δ. Διαχειριστική</w:t>
            </w:r>
          </w:p>
          <w:p w:rsidR="0045091A" w:rsidRPr="00FF4A81" w:rsidRDefault="0045091A" w:rsidP="0073795E">
            <w:pPr>
              <w:jc w:val="center"/>
              <w:rPr>
                <w:rFonts w:cs="Calibri"/>
                <w:sz w:val="24"/>
                <w:szCs w:val="24"/>
              </w:rPr>
            </w:pPr>
            <w:r w:rsidRPr="00FF4A81">
              <w:rPr>
                <w:rFonts w:cs="Calibri"/>
                <w:sz w:val="24"/>
                <w:szCs w:val="24"/>
              </w:rPr>
              <w:t>Δασοτεχνολογία</w:t>
            </w:r>
          </w:p>
          <w:p w:rsidR="0045091A" w:rsidRPr="00FF4A81" w:rsidRDefault="0045091A" w:rsidP="0073795E">
            <w:pPr>
              <w:jc w:val="center"/>
              <w:rPr>
                <w:rFonts w:cs="Calibri"/>
                <w:sz w:val="24"/>
                <w:szCs w:val="24"/>
              </w:rPr>
            </w:pPr>
            <w:r w:rsidRPr="00FF4A81">
              <w:rPr>
                <w:rFonts w:cs="Calibri"/>
                <w:sz w:val="24"/>
                <w:szCs w:val="24"/>
              </w:rPr>
              <w:t>Υλοχρηστική</w:t>
            </w:r>
          </w:p>
          <w:p w:rsidR="0045091A" w:rsidRPr="00FF4A81" w:rsidRDefault="0045091A" w:rsidP="0073795E">
            <w:pPr>
              <w:jc w:val="center"/>
              <w:rPr>
                <w:rFonts w:cs="Calibri"/>
                <w:sz w:val="24"/>
                <w:szCs w:val="24"/>
              </w:rPr>
            </w:pPr>
            <w:r w:rsidRPr="00FF4A81">
              <w:rPr>
                <w:rFonts w:cs="Calibri"/>
                <w:sz w:val="24"/>
                <w:szCs w:val="24"/>
              </w:rPr>
              <w:lastRenderedPageBreak/>
              <w:t>Δ.Τεχνολογία</w:t>
            </w:r>
          </w:p>
          <w:p w:rsidR="0045091A" w:rsidRPr="00FF4A81" w:rsidRDefault="0045091A" w:rsidP="0073795E">
            <w:pPr>
              <w:jc w:val="center"/>
              <w:rPr>
                <w:rFonts w:cs="Calibri"/>
                <w:sz w:val="24"/>
                <w:szCs w:val="24"/>
              </w:rPr>
            </w:pPr>
            <w:r w:rsidRPr="00FF4A81">
              <w:rPr>
                <w:rFonts w:cs="Calibri"/>
                <w:sz w:val="24"/>
                <w:szCs w:val="24"/>
              </w:rPr>
              <w:t xml:space="preserve">Δ. Βοσκότοποι </w:t>
            </w:r>
          </w:p>
          <w:p w:rsidR="0045091A" w:rsidRPr="00FF4A81" w:rsidRDefault="0045091A" w:rsidP="0073795E">
            <w:pPr>
              <w:jc w:val="center"/>
              <w:rPr>
                <w:rFonts w:cs="Calibri"/>
                <w:sz w:val="24"/>
                <w:szCs w:val="24"/>
              </w:rPr>
            </w:pPr>
            <w:r w:rsidRPr="00FF4A81">
              <w:rPr>
                <w:rFonts w:cs="Calibri"/>
                <w:sz w:val="24"/>
                <w:szCs w:val="24"/>
              </w:rPr>
              <w:t>Δασοκομική</w:t>
            </w:r>
          </w:p>
          <w:p w:rsidR="0045091A" w:rsidRPr="00FF4A81" w:rsidRDefault="0045091A" w:rsidP="0073795E">
            <w:pPr>
              <w:jc w:val="center"/>
              <w:rPr>
                <w:rFonts w:cs="Calibri"/>
                <w:sz w:val="24"/>
                <w:szCs w:val="24"/>
              </w:rPr>
            </w:pPr>
            <w:r w:rsidRPr="00FF4A81">
              <w:rPr>
                <w:rFonts w:cs="Calibri"/>
                <w:b/>
                <w:sz w:val="24"/>
                <w:szCs w:val="24"/>
              </w:rPr>
              <w:t>Σύνολο</w:t>
            </w:r>
          </w:p>
        </w:tc>
        <w:tc>
          <w:tcPr>
            <w:tcW w:w="940" w:type="dxa"/>
          </w:tcPr>
          <w:p w:rsidR="0045091A" w:rsidRPr="00FF4A81" w:rsidRDefault="0045091A" w:rsidP="0073795E">
            <w:pPr>
              <w:jc w:val="center"/>
              <w:rPr>
                <w:rFonts w:cs="Calibri"/>
                <w:sz w:val="24"/>
                <w:szCs w:val="24"/>
              </w:rPr>
            </w:pPr>
            <w:r w:rsidRPr="00FF4A81">
              <w:rPr>
                <w:rFonts w:cs="Calibri"/>
                <w:sz w:val="24"/>
                <w:szCs w:val="24"/>
              </w:rPr>
              <w:lastRenderedPageBreak/>
              <w:t>3</w:t>
            </w:r>
          </w:p>
          <w:p w:rsidR="0045091A" w:rsidRPr="00FF4A81" w:rsidRDefault="0045091A" w:rsidP="0073795E">
            <w:pPr>
              <w:jc w:val="center"/>
              <w:rPr>
                <w:rFonts w:cs="Calibri"/>
                <w:sz w:val="24"/>
                <w:szCs w:val="24"/>
              </w:rPr>
            </w:pPr>
            <w:r w:rsidRPr="00FF4A81">
              <w:rPr>
                <w:rFonts w:cs="Calibri"/>
                <w:sz w:val="24"/>
                <w:szCs w:val="24"/>
              </w:rPr>
              <w:t>6</w:t>
            </w:r>
          </w:p>
          <w:p w:rsidR="0045091A" w:rsidRPr="00FF4A81" w:rsidRDefault="0045091A" w:rsidP="0073795E">
            <w:pPr>
              <w:jc w:val="center"/>
              <w:rPr>
                <w:rFonts w:cs="Calibri"/>
                <w:sz w:val="24"/>
                <w:szCs w:val="24"/>
              </w:rPr>
            </w:pPr>
            <w:r w:rsidRPr="00FF4A81">
              <w:rPr>
                <w:rFonts w:cs="Calibri"/>
                <w:sz w:val="24"/>
                <w:szCs w:val="24"/>
              </w:rPr>
              <w:t>4</w:t>
            </w:r>
          </w:p>
          <w:p w:rsidR="0045091A" w:rsidRPr="00FF4A81" w:rsidRDefault="0045091A" w:rsidP="0073795E">
            <w:pPr>
              <w:jc w:val="center"/>
              <w:rPr>
                <w:rFonts w:cs="Calibri"/>
                <w:sz w:val="24"/>
                <w:szCs w:val="24"/>
              </w:rPr>
            </w:pPr>
            <w:r w:rsidRPr="00FF4A81">
              <w:rPr>
                <w:rFonts w:cs="Calibri"/>
                <w:sz w:val="24"/>
                <w:szCs w:val="24"/>
              </w:rPr>
              <w:lastRenderedPageBreak/>
              <w:t>2</w:t>
            </w:r>
          </w:p>
          <w:p w:rsidR="0045091A" w:rsidRPr="00FF4A81" w:rsidRDefault="0045091A" w:rsidP="0073795E">
            <w:pPr>
              <w:jc w:val="center"/>
              <w:rPr>
                <w:rFonts w:cs="Calibri"/>
                <w:sz w:val="24"/>
                <w:szCs w:val="24"/>
              </w:rPr>
            </w:pPr>
            <w:r w:rsidRPr="00FF4A81">
              <w:rPr>
                <w:rFonts w:cs="Calibri"/>
                <w:sz w:val="24"/>
                <w:szCs w:val="24"/>
              </w:rPr>
              <w:t>2</w:t>
            </w:r>
          </w:p>
          <w:p w:rsidR="0045091A" w:rsidRPr="00FF4A81" w:rsidRDefault="0045091A" w:rsidP="0073795E">
            <w:pPr>
              <w:jc w:val="center"/>
              <w:rPr>
                <w:rFonts w:cs="Calibri"/>
                <w:sz w:val="24"/>
                <w:szCs w:val="24"/>
              </w:rPr>
            </w:pPr>
            <w:r w:rsidRPr="00FF4A81">
              <w:rPr>
                <w:rFonts w:cs="Calibri"/>
                <w:sz w:val="24"/>
                <w:szCs w:val="24"/>
              </w:rPr>
              <w:t>3</w:t>
            </w:r>
          </w:p>
          <w:p w:rsidR="0045091A" w:rsidRPr="00FF4A81" w:rsidRDefault="00467D49" w:rsidP="0073795E">
            <w:pPr>
              <w:jc w:val="center"/>
              <w:rPr>
                <w:rFonts w:cs="Calibri"/>
                <w:b/>
                <w:sz w:val="24"/>
                <w:szCs w:val="24"/>
              </w:rPr>
            </w:pPr>
            <w:r w:rsidRPr="00FF4A81">
              <w:rPr>
                <w:rFonts w:cs="Calibri"/>
                <w:b/>
                <w:sz w:val="24"/>
                <w:szCs w:val="24"/>
              </w:rPr>
              <w:t>32</w:t>
            </w:r>
            <w:r w:rsidR="0045091A" w:rsidRPr="00FF4A81">
              <w:rPr>
                <w:rFonts w:cs="Calibri"/>
                <w:b/>
                <w:sz w:val="24"/>
                <w:szCs w:val="24"/>
              </w:rPr>
              <w:t xml:space="preserve"> ώρες</w:t>
            </w:r>
          </w:p>
        </w:tc>
        <w:tc>
          <w:tcPr>
            <w:tcW w:w="2823" w:type="dxa"/>
          </w:tcPr>
          <w:p w:rsidR="0045091A" w:rsidRPr="00FF4A81" w:rsidRDefault="0045091A" w:rsidP="0073795E">
            <w:pPr>
              <w:jc w:val="center"/>
              <w:rPr>
                <w:rFonts w:cs="Calibri"/>
                <w:sz w:val="24"/>
                <w:szCs w:val="24"/>
              </w:rPr>
            </w:pPr>
          </w:p>
          <w:p w:rsidR="00851924" w:rsidRPr="00FF4A81" w:rsidRDefault="00851924" w:rsidP="0073795E">
            <w:pPr>
              <w:jc w:val="center"/>
              <w:rPr>
                <w:rFonts w:cs="Calibri"/>
                <w:sz w:val="24"/>
                <w:szCs w:val="24"/>
              </w:rPr>
            </w:pPr>
            <w:r w:rsidRPr="00FF4A81">
              <w:rPr>
                <w:rFonts w:cs="Calibri"/>
                <w:sz w:val="24"/>
                <w:szCs w:val="24"/>
              </w:rPr>
              <w:t>530 ώρες</w:t>
            </w:r>
          </w:p>
          <w:p w:rsidR="00851924" w:rsidRPr="00FF4A81" w:rsidRDefault="00851924" w:rsidP="0073795E">
            <w:pPr>
              <w:jc w:val="center"/>
              <w:rPr>
                <w:rFonts w:cs="Calibri"/>
                <w:sz w:val="24"/>
                <w:szCs w:val="24"/>
              </w:rPr>
            </w:pPr>
            <w:r w:rsidRPr="00FF4A81">
              <w:rPr>
                <w:rFonts w:cs="Calibri"/>
                <w:sz w:val="24"/>
                <w:szCs w:val="24"/>
              </w:rPr>
              <w:t>Αριθ. 366/20-4-83</w:t>
            </w:r>
          </w:p>
        </w:tc>
      </w:tr>
    </w:tbl>
    <w:p w:rsidR="0045091A" w:rsidRDefault="0045091A" w:rsidP="00AD4D74">
      <w:pPr>
        <w:jc w:val="both"/>
        <w:rPr>
          <w:rFonts w:ascii="Calibri" w:hAnsi="Calibri" w:cs="Calibri"/>
        </w:rPr>
      </w:pPr>
    </w:p>
    <w:tbl>
      <w:tblPr>
        <w:tblW w:w="8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98"/>
        <w:gridCol w:w="1260"/>
        <w:gridCol w:w="1940"/>
        <w:gridCol w:w="940"/>
        <w:gridCol w:w="2823"/>
      </w:tblGrid>
      <w:tr w:rsidR="00EE05D4" w:rsidRPr="007D1EBC" w:rsidTr="007D1EBC">
        <w:trPr>
          <w:jc w:val="center"/>
        </w:trPr>
        <w:tc>
          <w:tcPr>
            <w:tcW w:w="1898" w:type="dxa"/>
          </w:tcPr>
          <w:p w:rsidR="00EE05D4" w:rsidRPr="007D1EBC" w:rsidRDefault="00EE05D4" w:rsidP="0073795E">
            <w:pPr>
              <w:rPr>
                <w:rFonts w:cstheme="minorHAnsi"/>
                <w:b/>
                <w:sz w:val="24"/>
                <w:szCs w:val="24"/>
              </w:rPr>
            </w:pPr>
            <w:r w:rsidRPr="007D1EBC">
              <w:rPr>
                <w:rFonts w:cstheme="minorHAnsi"/>
                <w:b/>
                <w:sz w:val="24"/>
                <w:szCs w:val="24"/>
              </w:rPr>
              <w:t>Εκπαιδευτικό έτος</w:t>
            </w:r>
            <w:r w:rsidR="0022722A" w:rsidRPr="007D1EBC">
              <w:rPr>
                <w:rFonts w:cstheme="minorHAnsi"/>
                <w:b/>
                <w:sz w:val="24"/>
                <w:szCs w:val="24"/>
              </w:rPr>
              <w:t xml:space="preserve"> (1983-1984</w:t>
            </w:r>
            <w:r w:rsidRPr="007D1EBC">
              <w:rPr>
                <w:rFonts w:cstheme="minorHAnsi"/>
                <w:b/>
                <w:sz w:val="24"/>
                <w:szCs w:val="24"/>
              </w:rPr>
              <w:t>)</w:t>
            </w:r>
          </w:p>
        </w:tc>
        <w:tc>
          <w:tcPr>
            <w:tcW w:w="1260" w:type="dxa"/>
          </w:tcPr>
          <w:p w:rsidR="00EE05D4" w:rsidRPr="007D1EBC" w:rsidRDefault="00EE05D4" w:rsidP="0073795E">
            <w:pPr>
              <w:jc w:val="center"/>
              <w:rPr>
                <w:rFonts w:cstheme="minorHAnsi"/>
                <w:b/>
                <w:sz w:val="24"/>
                <w:szCs w:val="24"/>
              </w:rPr>
            </w:pPr>
            <w:r w:rsidRPr="007D1EBC">
              <w:rPr>
                <w:rFonts w:cstheme="minorHAnsi"/>
                <w:b/>
                <w:sz w:val="24"/>
                <w:szCs w:val="24"/>
              </w:rPr>
              <w:t>Εξάμ.</w:t>
            </w:r>
          </w:p>
        </w:tc>
        <w:tc>
          <w:tcPr>
            <w:tcW w:w="1940" w:type="dxa"/>
          </w:tcPr>
          <w:p w:rsidR="00EE05D4" w:rsidRPr="007D1EBC" w:rsidRDefault="00EE05D4" w:rsidP="0073795E">
            <w:pPr>
              <w:jc w:val="center"/>
              <w:rPr>
                <w:rFonts w:cstheme="minorHAnsi"/>
                <w:b/>
                <w:sz w:val="24"/>
                <w:szCs w:val="24"/>
              </w:rPr>
            </w:pPr>
            <w:r w:rsidRPr="007D1EBC">
              <w:rPr>
                <w:rFonts w:cstheme="minorHAnsi"/>
                <w:b/>
                <w:sz w:val="24"/>
                <w:szCs w:val="24"/>
              </w:rPr>
              <w:t>Μάθημα</w:t>
            </w:r>
          </w:p>
        </w:tc>
        <w:tc>
          <w:tcPr>
            <w:tcW w:w="940" w:type="dxa"/>
          </w:tcPr>
          <w:p w:rsidR="00EE05D4" w:rsidRPr="007D1EBC" w:rsidRDefault="00EE05D4" w:rsidP="0073795E">
            <w:pPr>
              <w:jc w:val="center"/>
              <w:rPr>
                <w:rFonts w:cstheme="minorHAnsi"/>
                <w:b/>
                <w:sz w:val="24"/>
                <w:szCs w:val="24"/>
              </w:rPr>
            </w:pPr>
            <w:r w:rsidRPr="007D1EBC">
              <w:rPr>
                <w:rFonts w:cstheme="minorHAnsi"/>
                <w:b/>
                <w:sz w:val="24"/>
                <w:szCs w:val="24"/>
              </w:rPr>
              <w:t>Ώρες/</w:t>
            </w:r>
          </w:p>
          <w:p w:rsidR="00EE05D4" w:rsidRPr="007D1EBC" w:rsidRDefault="00EE05D4" w:rsidP="0073795E">
            <w:pPr>
              <w:jc w:val="center"/>
              <w:rPr>
                <w:rFonts w:cstheme="minorHAnsi"/>
                <w:b/>
                <w:sz w:val="24"/>
                <w:szCs w:val="24"/>
              </w:rPr>
            </w:pPr>
            <w:r w:rsidRPr="007D1EBC">
              <w:rPr>
                <w:rFonts w:cstheme="minorHAnsi"/>
                <w:b/>
                <w:sz w:val="24"/>
                <w:szCs w:val="24"/>
              </w:rPr>
              <w:t>Εβδομ.</w:t>
            </w:r>
          </w:p>
        </w:tc>
        <w:tc>
          <w:tcPr>
            <w:tcW w:w="2823" w:type="dxa"/>
          </w:tcPr>
          <w:p w:rsidR="00EE05D4" w:rsidRPr="007D1EBC" w:rsidRDefault="00981629" w:rsidP="0073795E">
            <w:pPr>
              <w:jc w:val="center"/>
              <w:rPr>
                <w:rFonts w:cstheme="minorHAnsi"/>
                <w:b/>
                <w:sz w:val="24"/>
                <w:szCs w:val="24"/>
              </w:rPr>
            </w:pPr>
            <w:r w:rsidRPr="007D1EBC">
              <w:rPr>
                <w:rFonts w:cstheme="minorHAnsi"/>
                <w:b/>
                <w:sz w:val="24"/>
                <w:szCs w:val="24"/>
              </w:rPr>
              <w:t>Συνολικές ώρες –</w:t>
            </w:r>
            <w:r w:rsidR="0040439B" w:rsidRPr="000C3318">
              <w:rPr>
                <w:rFonts w:cstheme="minorHAnsi"/>
                <w:b/>
                <w:sz w:val="24"/>
                <w:szCs w:val="24"/>
              </w:rPr>
              <w:t xml:space="preserve"> </w:t>
            </w:r>
            <w:r w:rsidRPr="007D1EBC">
              <w:rPr>
                <w:rFonts w:cstheme="minorHAnsi"/>
                <w:b/>
                <w:sz w:val="24"/>
                <w:szCs w:val="24"/>
              </w:rPr>
              <w:t>Απόφ. Της Επιτρ. Διοίκησης του ΚΑΤΕΕ/Λ</w:t>
            </w:r>
          </w:p>
        </w:tc>
      </w:tr>
      <w:tr w:rsidR="00EE05D4" w:rsidRPr="007D1EBC" w:rsidTr="007D1EBC">
        <w:trPr>
          <w:jc w:val="center"/>
        </w:trPr>
        <w:tc>
          <w:tcPr>
            <w:tcW w:w="1898" w:type="dxa"/>
          </w:tcPr>
          <w:p w:rsidR="00EE05D4" w:rsidRPr="007D1EBC" w:rsidRDefault="00FD1D67" w:rsidP="0073795E">
            <w:pPr>
              <w:jc w:val="center"/>
              <w:rPr>
                <w:rFonts w:cstheme="minorHAnsi"/>
                <w:sz w:val="24"/>
                <w:szCs w:val="24"/>
              </w:rPr>
            </w:pPr>
            <w:r w:rsidRPr="007D1EBC">
              <w:rPr>
                <w:rFonts w:cstheme="minorHAnsi"/>
                <w:sz w:val="24"/>
                <w:szCs w:val="24"/>
              </w:rPr>
              <w:t>17-10-1983</w:t>
            </w:r>
            <w:r w:rsidR="00EE05D4" w:rsidRPr="007D1EBC">
              <w:rPr>
                <w:rFonts w:cstheme="minorHAnsi"/>
                <w:sz w:val="24"/>
                <w:szCs w:val="24"/>
              </w:rPr>
              <w:t xml:space="preserve"> έως</w:t>
            </w:r>
          </w:p>
          <w:p w:rsidR="00EE05D4" w:rsidRPr="007D1EBC" w:rsidRDefault="00851924" w:rsidP="0073795E">
            <w:pPr>
              <w:jc w:val="center"/>
              <w:rPr>
                <w:rFonts w:cstheme="minorHAnsi"/>
                <w:sz w:val="24"/>
                <w:szCs w:val="24"/>
              </w:rPr>
            </w:pPr>
            <w:r w:rsidRPr="007D1EBC">
              <w:rPr>
                <w:rFonts w:cstheme="minorHAnsi"/>
                <w:sz w:val="24"/>
                <w:szCs w:val="24"/>
              </w:rPr>
              <w:t>1</w:t>
            </w:r>
            <w:r w:rsidR="00EE05D4" w:rsidRPr="007D1EBC">
              <w:rPr>
                <w:rFonts w:cstheme="minorHAnsi"/>
                <w:sz w:val="24"/>
                <w:szCs w:val="24"/>
              </w:rPr>
              <w:t>7-2-198</w:t>
            </w:r>
            <w:r w:rsidR="00FD1D67" w:rsidRPr="007D1EBC">
              <w:rPr>
                <w:rFonts w:cstheme="minorHAnsi"/>
                <w:sz w:val="24"/>
                <w:szCs w:val="24"/>
              </w:rPr>
              <w:t>4</w:t>
            </w:r>
          </w:p>
        </w:tc>
        <w:tc>
          <w:tcPr>
            <w:tcW w:w="1260" w:type="dxa"/>
          </w:tcPr>
          <w:p w:rsidR="00EE05D4" w:rsidRPr="007D1EBC" w:rsidRDefault="00EE05D4" w:rsidP="0073795E">
            <w:pPr>
              <w:jc w:val="center"/>
              <w:rPr>
                <w:rFonts w:cstheme="minorHAnsi"/>
                <w:sz w:val="24"/>
                <w:szCs w:val="24"/>
              </w:rPr>
            </w:pPr>
            <w:r w:rsidRPr="007D1EBC">
              <w:rPr>
                <w:rFonts w:cstheme="minorHAnsi"/>
                <w:sz w:val="24"/>
                <w:szCs w:val="24"/>
              </w:rPr>
              <w:t>Χειμερινό</w:t>
            </w:r>
          </w:p>
        </w:tc>
        <w:tc>
          <w:tcPr>
            <w:tcW w:w="1940" w:type="dxa"/>
          </w:tcPr>
          <w:p w:rsidR="00EE05D4" w:rsidRPr="007D1EBC" w:rsidRDefault="00EE05D4" w:rsidP="0073795E">
            <w:pPr>
              <w:jc w:val="center"/>
              <w:rPr>
                <w:rFonts w:cstheme="minorHAnsi"/>
                <w:sz w:val="24"/>
                <w:szCs w:val="24"/>
              </w:rPr>
            </w:pPr>
            <w:r w:rsidRPr="007D1EBC">
              <w:rPr>
                <w:rFonts w:cstheme="minorHAnsi"/>
                <w:sz w:val="24"/>
                <w:szCs w:val="24"/>
              </w:rPr>
              <w:t>Δ.</w:t>
            </w:r>
            <w:r w:rsidR="00FD1D67" w:rsidRPr="007D1EBC">
              <w:rPr>
                <w:rFonts w:cstheme="minorHAnsi"/>
                <w:sz w:val="24"/>
                <w:szCs w:val="24"/>
              </w:rPr>
              <w:t xml:space="preserve"> Μηχανήματα Ι</w:t>
            </w:r>
          </w:p>
          <w:p w:rsidR="00EE05D4" w:rsidRPr="007D1EBC" w:rsidRDefault="00FD1D67" w:rsidP="0073795E">
            <w:pPr>
              <w:jc w:val="center"/>
              <w:rPr>
                <w:rFonts w:cstheme="minorHAnsi"/>
                <w:sz w:val="24"/>
                <w:szCs w:val="24"/>
              </w:rPr>
            </w:pPr>
            <w:r w:rsidRPr="007D1EBC">
              <w:rPr>
                <w:rFonts w:cstheme="minorHAnsi"/>
                <w:sz w:val="24"/>
                <w:szCs w:val="24"/>
              </w:rPr>
              <w:t>Δασοτεχνολογία</w:t>
            </w:r>
          </w:p>
          <w:p w:rsidR="00EE05D4" w:rsidRPr="007D1EBC" w:rsidRDefault="00FD1D67" w:rsidP="0073795E">
            <w:pPr>
              <w:jc w:val="center"/>
              <w:rPr>
                <w:rFonts w:cstheme="minorHAnsi"/>
                <w:sz w:val="24"/>
                <w:szCs w:val="24"/>
              </w:rPr>
            </w:pPr>
            <w:r w:rsidRPr="007D1EBC">
              <w:rPr>
                <w:rFonts w:cstheme="minorHAnsi"/>
                <w:sz w:val="24"/>
                <w:szCs w:val="24"/>
              </w:rPr>
              <w:t>Δ. μηχανήματα</w:t>
            </w:r>
          </w:p>
          <w:p w:rsidR="00EE05D4" w:rsidRPr="007D1EBC" w:rsidRDefault="00FD1D67" w:rsidP="0073795E">
            <w:pPr>
              <w:jc w:val="center"/>
              <w:rPr>
                <w:rFonts w:cstheme="minorHAnsi"/>
                <w:sz w:val="24"/>
                <w:szCs w:val="24"/>
              </w:rPr>
            </w:pPr>
            <w:r w:rsidRPr="007D1EBC">
              <w:rPr>
                <w:rFonts w:cstheme="minorHAnsi"/>
                <w:sz w:val="24"/>
                <w:szCs w:val="24"/>
              </w:rPr>
              <w:t>Δ. Λογιστική</w:t>
            </w:r>
          </w:p>
          <w:p w:rsidR="00EE05D4" w:rsidRPr="007D1EBC" w:rsidRDefault="00FD1D67" w:rsidP="0073795E">
            <w:pPr>
              <w:jc w:val="center"/>
              <w:rPr>
                <w:rFonts w:cstheme="minorHAnsi"/>
                <w:sz w:val="24"/>
                <w:szCs w:val="24"/>
              </w:rPr>
            </w:pPr>
            <w:r w:rsidRPr="007D1EBC">
              <w:rPr>
                <w:rFonts w:cstheme="minorHAnsi"/>
                <w:sz w:val="24"/>
                <w:szCs w:val="24"/>
              </w:rPr>
              <w:t>Δασοπροστασία Ι</w:t>
            </w:r>
          </w:p>
          <w:p w:rsidR="00EE05D4" w:rsidRPr="007D1EBC" w:rsidRDefault="007D1EBC" w:rsidP="00FD1D67">
            <w:pPr>
              <w:jc w:val="center"/>
              <w:rPr>
                <w:rFonts w:cstheme="minorHAnsi"/>
                <w:sz w:val="24"/>
                <w:szCs w:val="24"/>
              </w:rPr>
            </w:pPr>
            <w:r w:rsidRPr="007D1EBC">
              <w:rPr>
                <w:rFonts w:cstheme="minorHAnsi"/>
                <w:sz w:val="24"/>
                <w:szCs w:val="24"/>
              </w:rPr>
              <w:t>Δασοπροστ</w:t>
            </w:r>
            <w:r w:rsidR="00FD1D67" w:rsidRPr="007D1EBC">
              <w:rPr>
                <w:rFonts w:cstheme="minorHAnsi"/>
                <w:sz w:val="24"/>
                <w:szCs w:val="24"/>
              </w:rPr>
              <w:t>. ΙΙΙ</w:t>
            </w:r>
          </w:p>
          <w:p w:rsidR="00FD1D67" w:rsidRPr="007D1EBC" w:rsidRDefault="00EE05D4" w:rsidP="0022722A">
            <w:pPr>
              <w:jc w:val="center"/>
              <w:rPr>
                <w:rFonts w:cstheme="minorHAnsi"/>
                <w:sz w:val="24"/>
                <w:szCs w:val="24"/>
              </w:rPr>
            </w:pPr>
            <w:r w:rsidRPr="007D1EBC">
              <w:rPr>
                <w:rFonts w:cstheme="minorHAnsi"/>
                <w:sz w:val="24"/>
                <w:szCs w:val="24"/>
              </w:rPr>
              <w:t>Δ. Τεχνολογία</w:t>
            </w:r>
          </w:p>
          <w:p w:rsidR="00EE05D4" w:rsidRPr="007D1EBC" w:rsidRDefault="00EE05D4" w:rsidP="0073795E">
            <w:pPr>
              <w:jc w:val="center"/>
              <w:rPr>
                <w:rFonts w:cstheme="minorHAnsi"/>
                <w:b/>
                <w:sz w:val="24"/>
                <w:szCs w:val="24"/>
              </w:rPr>
            </w:pPr>
            <w:r w:rsidRPr="007D1EBC">
              <w:rPr>
                <w:rFonts w:cstheme="minorHAnsi"/>
                <w:b/>
                <w:sz w:val="24"/>
                <w:szCs w:val="24"/>
              </w:rPr>
              <w:t>Σύνολο</w:t>
            </w:r>
          </w:p>
        </w:tc>
        <w:tc>
          <w:tcPr>
            <w:tcW w:w="940" w:type="dxa"/>
          </w:tcPr>
          <w:p w:rsidR="00EE05D4" w:rsidRPr="007D1EBC" w:rsidRDefault="00FD1D67" w:rsidP="0073795E">
            <w:pPr>
              <w:jc w:val="center"/>
              <w:rPr>
                <w:rFonts w:cstheme="minorHAnsi"/>
                <w:sz w:val="24"/>
                <w:szCs w:val="24"/>
              </w:rPr>
            </w:pPr>
            <w:r w:rsidRPr="007D1EBC">
              <w:rPr>
                <w:rFonts w:cstheme="minorHAnsi"/>
                <w:sz w:val="24"/>
                <w:szCs w:val="24"/>
              </w:rPr>
              <w:t>7</w:t>
            </w:r>
          </w:p>
          <w:p w:rsidR="00EE05D4" w:rsidRPr="007D1EBC" w:rsidRDefault="00FD1D67" w:rsidP="0073795E">
            <w:pPr>
              <w:jc w:val="center"/>
              <w:rPr>
                <w:rFonts w:cstheme="minorHAnsi"/>
                <w:sz w:val="24"/>
                <w:szCs w:val="24"/>
              </w:rPr>
            </w:pPr>
            <w:r w:rsidRPr="007D1EBC">
              <w:rPr>
                <w:rFonts w:cstheme="minorHAnsi"/>
                <w:sz w:val="24"/>
                <w:szCs w:val="24"/>
              </w:rPr>
              <w:t>9</w:t>
            </w:r>
          </w:p>
          <w:p w:rsidR="00EE05D4" w:rsidRPr="007D1EBC" w:rsidRDefault="00FD1D67" w:rsidP="0073795E">
            <w:pPr>
              <w:jc w:val="center"/>
              <w:rPr>
                <w:rFonts w:cstheme="minorHAnsi"/>
                <w:sz w:val="24"/>
                <w:szCs w:val="24"/>
              </w:rPr>
            </w:pPr>
            <w:r w:rsidRPr="007D1EBC">
              <w:rPr>
                <w:rFonts w:cstheme="minorHAnsi"/>
                <w:sz w:val="24"/>
                <w:szCs w:val="24"/>
              </w:rPr>
              <w:t>3</w:t>
            </w:r>
          </w:p>
          <w:p w:rsidR="00EE05D4" w:rsidRPr="007D1EBC" w:rsidRDefault="00EE05D4" w:rsidP="0073795E">
            <w:pPr>
              <w:jc w:val="center"/>
              <w:rPr>
                <w:rFonts w:cstheme="minorHAnsi"/>
                <w:sz w:val="24"/>
                <w:szCs w:val="24"/>
              </w:rPr>
            </w:pPr>
            <w:r w:rsidRPr="007D1EBC">
              <w:rPr>
                <w:rFonts w:cstheme="minorHAnsi"/>
                <w:sz w:val="24"/>
                <w:szCs w:val="24"/>
              </w:rPr>
              <w:t>4</w:t>
            </w:r>
          </w:p>
          <w:p w:rsidR="00EE05D4" w:rsidRPr="007D1EBC" w:rsidRDefault="0022722A" w:rsidP="0073795E">
            <w:pPr>
              <w:jc w:val="center"/>
              <w:rPr>
                <w:rFonts w:cstheme="minorHAnsi"/>
                <w:sz w:val="24"/>
                <w:szCs w:val="24"/>
              </w:rPr>
            </w:pPr>
            <w:r w:rsidRPr="007D1EBC">
              <w:rPr>
                <w:rFonts w:cstheme="minorHAnsi"/>
                <w:sz w:val="24"/>
                <w:szCs w:val="24"/>
              </w:rPr>
              <w:t>3</w:t>
            </w:r>
          </w:p>
          <w:p w:rsidR="00EE05D4" w:rsidRPr="007D1EBC" w:rsidRDefault="00EE05D4" w:rsidP="0073795E">
            <w:pPr>
              <w:jc w:val="center"/>
              <w:rPr>
                <w:rFonts w:cstheme="minorHAnsi"/>
                <w:sz w:val="24"/>
                <w:szCs w:val="24"/>
              </w:rPr>
            </w:pPr>
            <w:r w:rsidRPr="007D1EBC">
              <w:rPr>
                <w:rFonts w:cstheme="minorHAnsi"/>
                <w:sz w:val="24"/>
                <w:szCs w:val="24"/>
              </w:rPr>
              <w:t>2</w:t>
            </w:r>
          </w:p>
          <w:p w:rsidR="00EE05D4" w:rsidRPr="007D1EBC" w:rsidRDefault="0022722A" w:rsidP="0022722A">
            <w:pPr>
              <w:jc w:val="center"/>
              <w:rPr>
                <w:rFonts w:cstheme="minorHAnsi"/>
                <w:sz w:val="24"/>
                <w:szCs w:val="24"/>
              </w:rPr>
            </w:pPr>
            <w:r w:rsidRPr="007D1EBC">
              <w:rPr>
                <w:rFonts w:cstheme="minorHAnsi"/>
                <w:sz w:val="24"/>
                <w:szCs w:val="24"/>
              </w:rPr>
              <w:t>4</w:t>
            </w:r>
          </w:p>
          <w:p w:rsidR="00EE05D4" w:rsidRPr="007D1EBC" w:rsidRDefault="00EE05D4" w:rsidP="0073795E">
            <w:pPr>
              <w:jc w:val="center"/>
              <w:rPr>
                <w:rFonts w:cstheme="minorHAnsi"/>
                <w:b/>
                <w:sz w:val="24"/>
                <w:szCs w:val="24"/>
              </w:rPr>
            </w:pPr>
            <w:r w:rsidRPr="007D1EBC">
              <w:rPr>
                <w:rFonts w:cstheme="minorHAnsi"/>
                <w:b/>
                <w:sz w:val="24"/>
                <w:szCs w:val="24"/>
              </w:rPr>
              <w:t>32 ώρες</w:t>
            </w:r>
          </w:p>
        </w:tc>
        <w:tc>
          <w:tcPr>
            <w:tcW w:w="2823" w:type="dxa"/>
          </w:tcPr>
          <w:p w:rsidR="00EE05D4" w:rsidRPr="007D1EBC" w:rsidRDefault="00EE05D4" w:rsidP="0073795E">
            <w:pPr>
              <w:jc w:val="center"/>
              <w:rPr>
                <w:rFonts w:cstheme="minorHAnsi"/>
                <w:sz w:val="24"/>
                <w:szCs w:val="24"/>
              </w:rPr>
            </w:pPr>
          </w:p>
          <w:p w:rsidR="00EE05D4" w:rsidRPr="007D1EBC" w:rsidRDefault="00EE05D4" w:rsidP="0073795E">
            <w:pPr>
              <w:jc w:val="center"/>
              <w:rPr>
                <w:rFonts w:cstheme="minorHAnsi"/>
                <w:sz w:val="24"/>
                <w:szCs w:val="24"/>
              </w:rPr>
            </w:pPr>
          </w:p>
          <w:p w:rsidR="00EE05D4" w:rsidRPr="007D1EBC" w:rsidRDefault="00EE05D4" w:rsidP="0073795E">
            <w:pPr>
              <w:jc w:val="center"/>
              <w:rPr>
                <w:rFonts w:cstheme="minorHAnsi"/>
                <w:sz w:val="24"/>
                <w:szCs w:val="24"/>
              </w:rPr>
            </w:pPr>
          </w:p>
          <w:p w:rsidR="003979B1" w:rsidRPr="007D1EBC" w:rsidRDefault="003979B1" w:rsidP="0073795E">
            <w:pPr>
              <w:jc w:val="center"/>
              <w:rPr>
                <w:rFonts w:cstheme="minorHAnsi"/>
                <w:sz w:val="24"/>
                <w:szCs w:val="24"/>
              </w:rPr>
            </w:pPr>
          </w:p>
          <w:p w:rsidR="00EE05D4" w:rsidRPr="007D1EBC" w:rsidRDefault="00851924" w:rsidP="0073795E">
            <w:pPr>
              <w:jc w:val="center"/>
              <w:rPr>
                <w:rFonts w:cstheme="minorHAnsi"/>
                <w:sz w:val="24"/>
                <w:szCs w:val="24"/>
              </w:rPr>
            </w:pPr>
            <w:r w:rsidRPr="007D1EBC">
              <w:rPr>
                <w:rFonts w:cstheme="minorHAnsi"/>
                <w:sz w:val="24"/>
                <w:szCs w:val="24"/>
              </w:rPr>
              <w:t>549 ώρες</w:t>
            </w:r>
          </w:p>
          <w:p w:rsidR="00851924" w:rsidRPr="007D1EBC" w:rsidRDefault="00851924" w:rsidP="0073795E">
            <w:pPr>
              <w:jc w:val="center"/>
              <w:rPr>
                <w:rFonts w:cstheme="minorHAnsi"/>
                <w:sz w:val="24"/>
                <w:szCs w:val="24"/>
              </w:rPr>
            </w:pPr>
            <w:r w:rsidRPr="007D1EBC">
              <w:rPr>
                <w:rFonts w:cstheme="minorHAnsi"/>
                <w:sz w:val="24"/>
                <w:szCs w:val="24"/>
              </w:rPr>
              <w:t>Αριθ. 377/16-11-83</w:t>
            </w:r>
          </w:p>
          <w:p w:rsidR="00EE05D4" w:rsidRPr="007D1EBC" w:rsidRDefault="00EE05D4" w:rsidP="0073795E">
            <w:pPr>
              <w:jc w:val="center"/>
              <w:rPr>
                <w:rFonts w:cstheme="minorHAnsi"/>
                <w:sz w:val="24"/>
                <w:szCs w:val="24"/>
              </w:rPr>
            </w:pPr>
          </w:p>
          <w:p w:rsidR="00EE05D4" w:rsidRPr="007D1EBC" w:rsidRDefault="00EE05D4" w:rsidP="0073795E">
            <w:pPr>
              <w:jc w:val="center"/>
              <w:rPr>
                <w:rFonts w:cstheme="minorHAnsi"/>
                <w:sz w:val="24"/>
                <w:szCs w:val="24"/>
              </w:rPr>
            </w:pPr>
          </w:p>
          <w:p w:rsidR="00EE05D4" w:rsidRPr="007D1EBC" w:rsidRDefault="00EE05D4" w:rsidP="0022722A">
            <w:pPr>
              <w:jc w:val="center"/>
              <w:rPr>
                <w:rFonts w:cstheme="minorHAnsi"/>
                <w:sz w:val="24"/>
                <w:szCs w:val="24"/>
              </w:rPr>
            </w:pPr>
            <w:r w:rsidRPr="007D1EBC">
              <w:rPr>
                <w:rFonts w:cstheme="minorHAnsi"/>
                <w:sz w:val="24"/>
                <w:szCs w:val="24"/>
              </w:rPr>
              <w:t>.</w:t>
            </w:r>
          </w:p>
        </w:tc>
      </w:tr>
      <w:tr w:rsidR="004536FE" w:rsidRPr="007D1EBC" w:rsidTr="007D1EBC">
        <w:trPr>
          <w:jc w:val="center"/>
        </w:trPr>
        <w:tc>
          <w:tcPr>
            <w:tcW w:w="1898" w:type="dxa"/>
          </w:tcPr>
          <w:p w:rsidR="004536FE" w:rsidRPr="007D1EBC" w:rsidRDefault="004536FE" w:rsidP="0073795E">
            <w:pPr>
              <w:jc w:val="center"/>
              <w:rPr>
                <w:rFonts w:cstheme="minorHAnsi"/>
                <w:sz w:val="24"/>
                <w:szCs w:val="24"/>
              </w:rPr>
            </w:pPr>
            <w:r w:rsidRPr="007D1EBC">
              <w:rPr>
                <w:rFonts w:cstheme="minorHAnsi"/>
                <w:sz w:val="24"/>
                <w:szCs w:val="24"/>
              </w:rPr>
              <w:t>2</w:t>
            </w:r>
            <w:r w:rsidR="003015BB" w:rsidRPr="007D1EBC">
              <w:rPr>
                <w:rFonts w:cstheme="minorHAnsi"/>
                <w:sz w:val="24"/>
                <w:szCs w:val="24"/>
              </w:rPr>
              <w:t>0-2</w:t>
            </w:r>
            <w:r w:rsidRPr="007D1EBC">
              <w:rPr>
                <w:rFonts w:cstheme="minorHAnsi"/>
                <w:sz w:val="24"/>
                <w:szCs w:val="24"/>
              </w:rPr>
              <w:t>-1984 έως</w:t>
            </w:r>
          </w:p>
          <w:p w:rsidR="004536FE" w:rsidRPr="007D1EBC" w:rsidRDefault="004536FE" w:rsidP="0073795E">
            <w:pPr>
              <w:jc w:val="center"/>
              <w:rPr>
                <w:rFonts w:cstheme="minorHAnsi"/>
                <w:sz w:val="24"/>
                <w:szCs w:val="24"/>
              </w:rPr>
            </w:pPr>
            <w:r w:rsidRPr="007D1EBC">
              <w:rPr>
                <w:rFonts w:cstheme="minorHAnsi"/>
                <w:sz w:val="24"/>
                <w:szCs w:val="24"/>
              </w:rPr>
              <w:t>2</w:t>
            </w:r>
            <w:r w:rsidR="003015BB" w:rsidRPr="007D1EBC">
              <w:rPr>
                <w:rFonts w:cstheme="minorHAnsi"/>
                <w:sz w:val="24"/>
                <w:szCs w:val="24"/>
              </w:rPr>
              <w:t>5-6</w:t>
            </w:r>
            <w:r w:rsidRPr="007D1EBC">
              <w:rPr>
                <w:rFonts w:cstheme="minorHAnsi"/>
                <w:sz w:val="24"/>
                <w:szCs w:val="24"/>
              </w:rPr>
              <w:t>-1984</w:t>
            </w:r>
          </w:p>
        </w:tc>
        <w:tc>
          <w:tcPr>
            <w:tcW w:w="1260" w:type="dxa"/>
          </w:tcPr>
          <w:p w:rsidR="004536FE" w:rsidRPr="007D1EBC" w:rsidRDefault="004536FE" w:rsidP="0073795E">
            <w:pPr>
              <w:jc w:val="center"/>
              <w:rPr>
                <w:rFonts w:cstheme="minorHAnsi"/>
                <w:sz w:val="24"/>
                <w:szCs w:val="24"/>
              </w:rPr>
            </w:pPr>
            <w:r w:rsidRPr="007D1EBC">
              <w:rPr>
                <w:rFonts w:cstheme="minorHAnsi"/>
                <w:sz w:val="24"/>
                <w:szCs w:val="24"/>
              </w:rPr>
              <w:t>Εαρινό</w:t>
            </w:r>
          </w:p>
        </w:tc>
        <w:tc>
          <w:tcPr>
            <w:tcW w:w="1940" w:type="dxa"/>
          </w:tcPr>
          <w:p w:rsidR="004536FE" w:rsidRPr="007D1EBC" w:rsidRDefault="004536FE" w:rsidP="0073795E">
            <w:pPr>
              <w:jc w:val="center"/>
              <w:rPr>
                <w:rFonts w:cstheme="minorHAnsi"/>
                <w:sz w:val="24"/>
                <w:szCs w:val="24"/>
              </w:rPr>
            </w:pPr>
            <w:r w:rsidRPr="007D1EBC">
              <w:rPr>
                <w:rFonts w:cstheme="minorHAnsi"/>
                <w:sz w:val="24"/>
                <w:szCs w:val="24"/>
              </w:rPr>
              <w:t>Δ. Μηχανήματα Ι</w:t>
            </w:r>
          </w:p>
          <w:p w:rsidR="004536FE" w:rsidRPr="007D1EBC" w:rsidRDefault="004536FE" w:rsidP="0073795E">
            <w:pPr>
              <w:jc w:val="center"/>
              <w:rPr>
                <w:rFonts w:cstheme="minorHAnsi"/>
                <w:sz w:val="24"/>
                <w:szCs w:val="24"/>
              </w:rPr>
            </w:pPr>
            <w:r w:rsidRPr="007D1EBC">
              <w:rPr>
                <w:rFonts w:cstheme="minorHAnsi"/>
                <w:sz w:val="24"/>
                <w:szCs w:val="24"/>
              </w:rPr>
              <w:t>Δασοτεχνολογία</w:t>
            </w:r>
          </w:p>
          <w:p w:rsidR="004536FE" w:rsidRPr="007D1EBC" w:rsidRDefault="004536FE" w:rsidP="0073795E">
            <w:pPr>
              <w:jc w:val="center"/>
              <w:rPr>
                <w:rFonts w:cstheme="minorHAnsi"/>
                <w:sz w:val="24"/>
                <w:szCs w:val="24"/>
              </w:rPr>
            </w:pPr>
            <w:r w:rsidRPr="007D1EBC">
              <w:rPr>
                <w:rFonts w:cstheme="minorHAnsi"/>
                <w:sz w:val="24"/>
                <w:szCs w:val="24"/>
              </w:rPr>
              <w:t>Δ. μηχανήματα</w:t>
            </w:r>
          </w:p>
          <w:p w:rsidR="004536FE" w:rsidRPr="007D1EBC" w:rsidRDefault="004536FE" w:rsidP="0073795E">
            <w:pPr>
              <w:jc w:val="center"/>
              <w:rPr>
                <w:rFonts w:cstheme="minorHAnsi"/>
                <w:sz w:val="24"/>
                <w:szCs w:val="24"/>
              </w:rPr>
            </w:pPr>
            <w:r w:rsidRPr="007D1EBC">
              <w:rPr>
                <w:rFonts w:cstheme="minorHAnsi"/>
                <w:sz w:val="24"/>
                <w:szCs w:val="24"/>
              </w:rPr>
              <w:t>Δ. Λογιστική</w:t>
            </w:r>
          </w:p>
          <w:p w:rsidR="004536FE" w:rsidRPr="007D1EBC" w:rsidRDefault="004536FE" w:rsidP="0073795E">
            <w:pPr>
              <w:jc w:val="center"/>
              <w:rPr>
                <w:rFonts w:cstheme="minorHAnsi"/>
                <w:sz w:val="24"/>
                <w:szCs w:val="24"/>
              </w:rPr>
            </w:pPr>
            <w:r w:rsidRPr="007D1EBC">
              <w:rPr>
                <w:rFonts w:cstheme="minorHAnsi"/>
                <w:sz w:val="24"/>
                <w:szCs w:val="24"/>
              </w:rPr>
              <w:t>Δασοπροστασία Ι</w:t>
            </w:r>
          </w:p>
          <w:p w:rsidR="004536FE" w:rsidRPr="007D1EBC" w:rsidRDefault="007D1EBC" w:rsidP="0073795E">
            <w:pPr>
              <w:jc w:val="center"/>
              <w:rPr>
                <w:rFonts w:cstheme="minorHAnsi"/>
                <w:sz w:val="24"/>
                <w:szCs w:val="24"/>
              </w:rPr>
            </w:pPr>
            <w:r w:rsidRPr="007D1EBC">
              <w:rPr>
                <w:rFonts w:cstheme="minorHAnsi"/>
                <w:sz w:val="24"/>
                <w:szCs w:val="24"/>
              </w:rPr>
              <w:t>Δασοπροστ</w:t>
            </w:r>
            <w:r w:rsidR="004536FE" w:rsidRPr="007D1EBC">
              <w:rPr>
                <w:rFonts w:cstheme="minorHAnsi"/>
                <w:sz w:val="24"/>
                <w:szCs w:val="24"/>
              </w:rPr>
              <w:t>. ΙΙΙ</w:t>
            </w:r>
          </w:p>
          <w:p w:rsidR="004536FE" w:rsidRPr="007D1EBC" w:rsidRDefault="004536FE" w:rsidP="0073795E">
            <w:pPr>
              <w:jc w:val="center"/>
              <w:rPr>
                <w:rFonts w:cstheme="minorHAnsi"/>
                <w:sz w:val="24"/>
                <w:szCs w:val="24"/>
              </w:rPr>
            </w:pPr>
            <w:r w:rsidRPr="007D1EBC">
              <w:rPr>
                <w:rFonts w:cstheme="minorHAnsi"/>
                <w:sz w:val="24"/>
                <w:szCs w:val="24"/>
              </w:rPr>
              <w:t>Δ. Τεχνολογία</w:t>
            </w:r>
          </w:p>
          <w:p w:rsidR="004536FE" w:rsidRPr="007D1EBC" w:rsidRDefault="004536FE" w:rsidP="0073795E">
            <w:pPr>
              <w:jc w:val="center"/>
              <w:rPr>
                <w:rFonts w:cstheme="minorHAnsi"/>
                <w:b/>
                <w:sz w:val="24"/>
                <w:szCs w:val="24"/>
              </w:rPr>
            </w:pPr>
            <w:r w:rsidRPr="007D1EBC">
              <w:rPr>
                <w:rFonts w:cstheme="minorHAnsi"/>
                <w:b/>
                <w:sz w:val="24"/>
                <w:szCs w:val="24"/>
              </w:rPr>
              <w:t>Σύνολο</w:t>
            </w:r>
          </w:p>
        </w:tc>
        <w:tc>
          <w:tcPr>
            <w:tcW w:w="940" w:type="dxa"/>
          </w:tcPr>
          <w:p w:rsidR="004536FE" w:rsidRPr="007D1EBC" w:rsidRDefault="004536FE" w:rsidP="0073795E">
            <w:pPr>
              <w:jc w:val="center"/>
              <w:rPr>
                <w:rFonts w:cstheme="minorHAnsi"/>
                <w:sz w:val="24"/>
                <w:szCs w:val="24"/>
              </w:rPr>
            </w:pPr>
            <w:r w:rsidRPr="007D1EBC">
              <w:rPr>
                <w:rFonts w:cstheme="minorHAnsi"/>
                <w:sz w:val="24"/>
                <w:szCs w:val="24"/>
              </w:rPr>
              <w:t>7</w:t>
            </w:r>
          </w:p>
          <w:p w:rsidR="004536FE" w:rsidRPr="007D1EBC" w:rsidRDefault="004536FE" w:rsidP="0073795E">
            <w:pPr>
              <w:jc w:val="center"/>
              <w:rPr>
                <w:rFonts w:cstheme="minorHAnsi"/>
                <w:sz w:val="24"/>
                <w:szCs w:val="24"/>
              </w:rPr>
            </w:pPr>
            <w:r w:rsidRPr="007D1EBC">
              <w:rPr>
                <w:rFonts w:cstheme="minorHAnsi"/>
                <w:sz w:val="24"/>
                <w:szCs w:val="24"/>
              </w:rPr>
              <w:t>9</w:t>
            </w:r>
          </w:p>
          <w:p w:rsidR="004536FE" w:rsidRPr="007D1EBC" w:rsidRDefault="004536FE" w:rsidP="0073795E">
            <w:pPr>
              <w:jc w:val="center"/>
              <w:rPr>
                <w:rFonts w:cstheme="minorHAnsi"/>
                <w:sz w:val="24"/>
                <w:szCs w:val="24"/>
              </w:rPr>
            </w:pPr>
            <w:r w:rsidRPr="007D1EBC">
              <w:rPr>
                <w:rFonts w:cstheme="minorHAnsi"/>
                <w:sz w:val="24"/>
                <w:szCs w:val="24"/>
              </w:rPr>
              <w:t>3</w:t>
            </w:r>
          </w:p>
          <w:p w:rsidR="004536FE" w:rsidRPr="007D1EBC" w:rsidRDefault="004536FE" w:rsidP="0073795E">
            <w:pPr>
              <w:jc w:val="center"/>
              <w:rPr>
                <w:rFonts w:cstheme="minorHAnsi"/>
                <w:sz w:val="24"/>
                <w:szCs w:val="24"/>
              </w:rPr>
            </w:pPr>
            <w:r w:rsidRPr="007D1EBC">
              <w:rPr>
                <w:rFonts w:cstheme="minorHAnsi"/>
                <w:sz w:val="24"/>
                <w:szCs w:val="24"/>
              </w:rPr>
              <w:t>4</w:t>
            </w:r>
          </w:p>
          <w:p w:rsidR="004536FE" w:rsidRPr="007D1EBC" w:rsidRDefault="004536FE" w:rsidP="0073795E">
            <w:pPr>
              <w:jc w:val="center"/>
              <w:rPr>
                <w:rFonts w:cstheme="minorHAnsi"/>
                <w:sz w:val="24"/>
                <w:szCs w:val="24"/>
              </w:rPr>
            </w:pPr>
            <w:r w:rsidRPr="007D1EBC">
              <w:rPr>
                <w:rFonts w:cstheme="minorHAnsi"/>
                <w:sz w:val="24"/>
                <w:szCs w:val="24"/>
              </w:rPr>
              <w:t>3</w:t>
            </w:r>
          </w:p>
          <w:p w:rsidR="004536FE" w:rsidRPr="007D1EBC" w:rsidRDefault="004536FE" w:rsidP="0073795E">
            <w:pPr>
              <w:jc w:val="center"/>
              <w:rPr>
                <w:rFonts w:cstheme="minorHAnsi"/>
                <w:sz w:val="24"/>
                <w:szCs w:val="24"/>
              </w:rPr>
            </w:pPr>
            <w:r w:rsidRPr="007D1EBC">
              <w:rPr>
                <w:rFonts w:cstheme="minorHAnsi"/>
                <w:sz w:val="24"/>
                <w:szCs w:val="24"/>
              </w:rPr>
              <w:t>2</w:t>
            </w:r>
          </w:p>
          <w:p w:rsidR="004536FE" w:rsidRPr="007D1EBC" w:rsidRDefault="004536FE" w:rsidP="0073795E">
            <w:pPr>
              <w:jc w:val="center"/>
              <w:rPr>
                <w:rFonts w:cstheme="minorHAnsi"/>
                <w:sz w:val="24"/>
                <w:szCs w:val="24"/>
              </w:rPr>
            </w:pPr>
            <w:r w:rsidRPr="007D1EBC">
              <w:rPr>
                <w:rFonts w:cstheme="minorHAnsi"/>
                <w:sz w:val="24"/>
                <w:szCs w:val="24"/>
              </w:rPr>
              <w:t>4</w:t>
            </w:r>
          </w:p>
          <w:p w:rsidR="004536FE" w:rsidRPr="007D1EBC" w:rsidRDefault="004536FE" w:rsidP="0073795E">
            <w:pPr>
              <w:jc w:val="center"/>
              <w:rPr>
                <w:rFonts w:cstheme="minorHAnsi"/>
                <w:b/>
                <w:sz w:val="24"/>
                <w:szCs w:val="24"/>
              </w:rPr>
            </w:pPr>
            <w:r w:rsidRPr="007D1EBC">
              <w:rPr>
                <w:rFonts w:cstheme="minorHAnsi"/>
                <w:b/>
                <w:sz w:val="24"/>
                <w:szCs w:val="24"/>
              </w:rPr>
              <w:t>32 ώρες</w:t>
            </w:r>
          </w:p>
        </w:tc>
        <w:tc>
          <w:tcPr>
            <w:tcW w:w="2823" w:type="dxa"/>
          </w:tcPr>
          <w:p w:rsidR="004536FE" w:rsidRPr="007D1EBC" w:rsidRDefault="004536FE" w:rsidP="0073795E">
            <w:pPr>
              <w:jc w:val="center"/>
              <w:rPr>
                <w:rFonts w:cstheme="minorHAnsi"/>
                <w:sz w:val="24"/>
                <w:szCs w:val="24"/>
              </w:rPr>
            </w:pPr>
          </w:p>
          <w:p w:rsidR="00D37B67" w:rsidRPr="007D1EBC" w:rsidRDefault="00D37B67" w:rsidP="0073795E">
            <w:pPr>
              <w:jc w:val="center"/>
              <w:rPr>
                <w:rFonts w:cstheme="minorHAnsi"/>
                <w:sz w:val="24"/>
                <w:szCs w:val="24"/>
              </w:rPr>
            </w:pPr>
          </w:p>
          <w:p w:rsidR="00D37B67" w:rsidRPr="007D1EBC" w:rsidRDefault="00D37B67" w:rsidP="0073795E">
            <w:pPr>
              <w:jc w:val="center"/>
              <w:rPr>
                <w:rFonts w:cstheme="minorHAnsi"/>
                <w:sz w:val="24"/>
                <w:szCs w:val="24"/>
              </w:rPr>
            </w:pPr>
          </w:p>
          <w:p w:rsidR="004536FE" w:rsidRPr="007D1EBC" w:rsidRDefault="004536FE" w:rsidP="0073795E">
            <w:pPr>
              <w:jc w:val="center"/>
              <w:rPr>
                <w:rFonts w:cstheme="minorHAnsi"/>
                <w:sz w:val="24"/>
                <w:szCs w:val="24"/>
              </w:rPr>
            </w:pPr>
          </w:p>
          <w:p w:rsidR="004536FE" w:rsidRPr="007D1EBC" w:rsidRDefault="003015BB" w:rsidP="0073795E">
            <w:pPr>
              <w:jc w:val="center"/>
              <w:rPr>
                <w:rFonts w:cstheme="minorHAnsi"/>
                <w:sz w:val="24"/>
                <w:szCs w:val="24"/>
              </w:rPr>
            </w:pPr>
            <w:r w:rsidRPr="007D1EBC">
              <w:rPr>
                <w:rFonts w:cstheme="minorHAnsi"/>
                <w:sz w:val="24"/>
                <w:szCs w:val="24"/>
              </w:rPr>
              <w:t>571 ώρες</w:t>
            </w:r>
          </w:p>
          <w:p w:rsidR="003015BB" w:rsidRPr="007D1EBC" w:rsidRDefault="003015BB" w:rsidP="0073795E">
            <w:pPr>
              <w:jc w:val="center"/>
              <w:rPr>
                <w:rFonts w:cstheme="minorHAnsi"/>
                <w:sz w:val="24"/>
                <w:szCs w:val="24"/>
              </w:rPr>
            </w:pPr>
            <w:r w:rsidRPr="007D1EBC">
              <w:rPr>
                <w:rFonts w:cstheme="minorHAnsi"/>
                <w:sz w:val="24"/>
                <w:szCs w:val="24"/>
              </w:rPr>
              <w:t>Αριθ.10/11-4-84</w:t>
            </w:r>
          </w:p>
          <w:p w:rsidR="004536FE" w:rsidRPr="007D1EBC" w:rsidRDefault="004536FE" w:rsidP="0073795E">
            <w:pPr>
              <w:jc w:val="center"/>
              <w:rPr>
                <w:rFonts w:cstheme="minorHAnsi"/>
                <w:sz w:val="24"/>
                <w:szCs w:val="24"/>
              </w:rPr>
            </w:pPr>
          </w:p>
          <w:p w:rsidR="004536FE" w:rsidRPr="007D1EBC" w:rsidRDefault="004536FE" w:rsidP="0073795E">
            <w:pPr>
              <w:jc w:val="center"/>
              <w:rPr>
                <w:rFonts w:cstheme="minorHAnsi"/>
                <w:sz w:val="24"/>
                <w:szCs w:val="24"/>
              </w:rPr>
            </w:pPr>
          </w:p>
          <w:p w:rsidR="004536FE" w:rsidRPr="007D1EBC" w:rsidRDefault="004536FE" w:rsidP="0073795E">
            <w:pPr>
              <w:jc w:val="center"/>
              <w:rPr>
                <w:rFonts w:cstheme="minorHAnsi"/>
                <w:sz w:val="24"/>
                <w:szCs w:val="24"/>
              </w:rPr>
            </w:pPr>
          </w:p>
        </w:tc>
      </w:tr>
    </w:tbl>
    <w:p w:rsidR="0045091A" w:rsidRDefault="0045091A" w:rsidP="00AD4D74">
      <w:pPr>
        <w:jc w:val="both"/>
        <w:rPr>
          <w:rFonts w:ascii="Calibri" w:hAnsi="Calibri" w:cs="Calibri"/>
        </w:rPr>
      </w:pPr>
    </w:p>
    <w:p w:rsidR="007D1EBC" w:rsidRDefault="007D1EBC" w:rsidP="00AD4D74">
      <w:pPr>
        <w:jc w:val="both"/>
        <w:rPr>
          <w:rFonts w:ascii="Calibri" w:hAnsi="Calibri" w:cs="Calibri"/>
        </w:rPr>
      </w:pPr>
    </w:p>
    <w:tbl>
      <w:tblPr>
        <w:tblW w:w="8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98"/>
        <w:gridCol w:w="1260"/>
        <w:gridCol w:w="1800"/>
        <w:gridCol w:w="1080"/>
        <w:gridCol w:w="2823"/>
      </w:tblGrid>
      <w:tr w:rsidR="004536FE" w:rsidRPr="007D1EBC" w:rsidTr="0073795E">
        <w:trPr>
          <w:jc w:val="center"/>
        </w:trPr>
        <w:tc>
          <w:tcPr>
            <w:tcW w:w="1898" w:type="dxa"/>
          </w:tcPr>
          <w:p w:rsidR="004536FE" w:rsidRPr="007D1EBC" w:rsidRDefault="004536FE" w:rsidP="0073795E">
            <w:pPr>
              <w:rPr>
                <w:rFonts w:ascii="Calibri" w:hAnsi="Calibri" w:cs="Calibri"/>
                <w:b/>
                <w:sz w:val="24"/>
                <w:szCs w:val="24"/>
              </w:rPr>
            </w:pPr>
            <w:r w:rsidRPr="007D1EBC">
              <w:rPr>
                <w:rFonts w:ascii="Calibri" w:hAnsi="Calibri" w:cs="Calibri"/>
                <w:b/>
                <w:sz w:val="24"/>
                <w:szCs w:val="24"/>
              </w:rPr>
              <w:t>Εκπαιδευτικό έτος (1984-1985)</w:t>
            </w:r>
          </w:p>
        </w:tc>
        <w:tc>
          <w:tcPr>
            <w:tcW w:w="1260" w:type="dxa"/>
          </w:tcPr>
          <w:p w:rsidR="004536FE" w:rsidRPr="007D1EBC" w:rsidRDefault="004536FE" w:rsidP="0073795E">
            <w:pPr>
              <w:jc w:val="center"/>
              <w:rPr>
                <w:rFonts w:ascii="Calibri" w:hAnsi="Calibri" w:cs="Calibri"/>
                <w:b/>
                <w:sz w:val="24"/>
                <w:szCs w:val="24"/>
                <w:lang w:val="en-US"/>
              </w:rPr>
            </w:pPr>
            <w:r w:rsidRPr="007D1EBC">
              <w:rPr>
                <w:rFonts w:ascii="Calibri" w:hAnsi="Calibri" w:cs="Calibri"/>
                <w:b/>
                <w:sz w:val="24"/>
                <w:szCs w:val="24"/>
              </w:rPr>
              <w:t>Εξάμ</w:t>
            </w:r>
            <w:r w:rsidRPr="007D1EBC">
              <w:rPr>
                <w:rFonts w:ascii="Calibri" w:hAnsi="Calibri" w:cs="Calibri"/>
                <w:b/>
                <w:sz w:val="24"/>
                <w:szCs w:val="24"/>
                <w:lang w:val="en-US"/>
              </w:rPr>
              <w:t>.</w:t>
            </w:r>
          </w:p>
        </w:tc>
        <w:tc>
          <w:tcPr>
            <w:tcW w:w="1800" w:type="dxa"/>
          </w:tcPr>
          <w:p w:rsidR="004536FE" w:rsidRPr="007D1EBC" w:rsidRDefault="004536FE" w:rsidP="0073795E">
            <w:pPr>
              <w:jc w:val="center"/>
              <w:rPr>
                <w:rFonts w:ascii="Calibri" w:hAnsi="Calibri" w:cs="Calibri"/>
                <w:b/>
                <w:sz w:val="24"/>
                <w:szCs w:val="24"/>
              </w:rPr>
            </w:pPr>
            <w:r w:rsidRPr="007D1EBC">
              <w:rPr>
                <w:rFonts w:ascii="Calibri" w:hAnsi="Calibri" w:cs="Calibri"/>
                <w:b/>
                <w:sz w:val="24"/>
                <w:szCs w:val="24"/>
              </w:rPr>
              <w:t>Μάθημα</w:t>
            </w:r>
          </w:p>
        </w:tc>
        <w:tc>
          <w:tcPr>
            <w:tcW w:w="1080" w:type="dxa"/>
          </w:tcPr>
          <w:p w:rsidR="004536FE" w:rsidRPr="007D1EBC" w:rsidRDefault="004536FE" w:rsidP="0073795E">
            <w:pPr>
              <w:jc w:val="center"/>
              <w:rPr>
                <w:rFonts w:ascii="Calibri" w:hAnsi="Calibri" w:cs="Calibri"/>
                <w:b/>
                <w:sz w:val="24"/>
                <w:szCs w:val="24"/>
              </w:rPr>
            </w:pPr>
            <w:r w:rsidRPr="007D1EBC">
              <w:rPr>
                <w:rFonts w:ascii="Calibri" w:hAnsi="Calibri" w:cs="Calibri"/>
                <w:b/>
                <w:sz w:val="24"/>
                <w:szCs w:val="24"/>
              </w:rPr>
              <w:t>Ώρες/</w:t>
            </w:r>
          </w:p>
          <w:p w:rsidR="004536FE" w:rsidRPr="007D1EBC" w:rsidRDefault="004536FE" w:rsidP="0073795E">
            <w:pPr>
              <w:jc w:val="center"/>
              <w:rPr>
                <w:rFonts w:ascii="Calibri" w:hAnsi="Calibri" w:cs="Calibri"/>
                <w:b/>
                <w:sz w:val="24"/>
                <w:szCs w:val="24"/>
                <w:lang w:val="en-US"/>
              </w:rPr>
            </w:pPr>
            <w:r w:rsidRPr="007D1EBC">
              <w:rPr>
                <w:rFonts w:ascii="Calibri" w:hAnsi="Calibri" w:cs="Calibri"/>
                <w:b/>
                <w:sz w:val="24"/>
                <w:szCs w:val="24"/>
              </w:rPr>
              <w:t>Εβδομ</w:t>
            </w:r>
            <w:r w:rsidRPr="007D1EBC">
              <w:rPr>
                <w:rFonts w:ascii="Calibri" w:hAnsi="Calibri" w:cs="Calibri"/>
                <w:b/>
                <w:sz w:val="24"/>
                <w:szCs w:val="24"/>
                <w:lang w:val="en-US"/>
              </w:rPr>
              <w:t>.</w:t>
            </w:r>
          </w:p>
        </w:tc>
        <w:tc>
          <w:tcPr>
            <w:tcW w:w="2823" w:type="dxa"/>
          </w:tcPr>
          <w:p w:rsidR="004536FE" w:rsidRPr="007D1EBC" w:rsidRDefault="00475082" w:rsidP="0073795E">
            <w:pPr>
              <w:jc w:val="center"/>
              <w:rPr>
                <w:rFonts w:ascii="Calibri" w:hAnsi="Calibri" w:cs="Calibri"/>
                <w:b/>
                <w:sz w:val="24"/>
                <w:szCs w:val="24"/>
              </w:rPr>
            </w:pPr>
            <w:r w:rsidRPr="007D1EBC">
              <w:rPr>
                <w:rFonts w:ascii="Calibri" w:hAnsi="Calibri" w:cs="Calibri"/>
                <w:b/>
                <w:sz w:val="24"/>
                <w:szCs w:val="24"/>
              </w:rPr>
              <w:t>Συνολικές ώρες –</w:t>
            </w:r>
            <w:r w:rsidR="0040439B" w:rsidRPr="000C3318">
              <w:rPr>
                <w:rFonts w:ascii="Calibri" w:hAnsi="Calibri" w:cs="Calibri"/>
                <w:b/>
                <w:sz w:val="24"/>
                <w:szCs w:val="24"/>
              </w:rPr>
              <w:t xml:space="preserve"> </w:t>
            </w:r>
            <w:r w:rsidRPr="007D1EBC">
              <w:rPr>
                <w:rFonts w:ascii="Calibri" w:hAnsi="Calibri" w:cs="Calibri"/>
                <w:b/>
                <w:sz w:val="24"/>
                <w:szCs w:val="24"/>
              </w:rPr>
              <w:t>Απόφ. Της Επιτρ. Διοίκησης του ΚΑΤΕΕ/Λ</w:t>
            </w:r>
          </w:p>
        </w:tc>
      </w:tr>
      <w:tr w:rsidR="004536FE" w:rsidRPr="007D1EBC" w:rsidTr="0073795E">
        <w:trPr>
          <w:jc w:val="center"/>
        </w:trPr>
        <w:tc>
          <w:tcPr>
            <w:tcW w:w="1898" w:type="dxa"/>
          </w:tcPr>
          <w:p w:rsidR="004536FE" w:rsidRPr="007D1EBC" w:rsidRDefault="003015BB" w:rsidP="0073795E">
            <w:pPr>
              <w:jc w:val="center"/>
              <w:rPr>
                <w:rFonts w:ascii="Calibri" w:hAnsi="Calibri" w:cs="Calibri"/>
                <w:sz w:val="24"/>
                <w:szCs w:val="24"/>
              </w:rPr>
            </w:pPr>
            <w:r w:rsidRPr="007D1EBC">
              <w:rPr>
                <w:rFonts w:ascii="Calibri" w:hAnsi="Calibri" w:cs="Calibri"/>
                <w:sz w:val="24"/>
                <w:szCs w:val="24"/>
              </w:rPr>
              <w:t>17</w:t>
            </w:r>
            <w:r w:rsidR="004536FE" w:rsidRPr="007D1EBC">
              <w:rPr>
                <w:rFonts w:ascii="Calibri" w:hAnsi="Calibri" w:cs="Calibri"/>
                <w:sz w:val="24"/>
                <w:szCs w:val="24"/>
              </w:rPr>
              <w:t>-10-1984 έως</w:t>
            </w:r>
          </w:p>
          <w:p w:rsidR="004536FE" w:rsidRPr="007D1EBC" w:rsidRDefault="003015BB" w:rsidP="0073795E">
            <w:pPr>
              <w:jc w:val="center"/>
              <w:rPr>
                <w:rFonts w:ascii="Calibri" w:hAnsi="Calibri" w:cs="Calibri"/>
                <w:sz w:val="24"/>
                <w:szCs w:val="24"/>
              </w:rPr>
            </w:pPr>
            <w:r w:rsidRPr="007D1EBC">
              <w:rPr>
                <w:rFonts w:ascii="Calibri" w:hAnsi="Calibri" w:cs="Calibri"/>
                <w:sz w:val="24"/>
                <w:szCs w:val="24"/>
              </w:rPr>
              <w:t>1</w:t>
            </w:r>
            <w:r w:rsidR="004536FE" w:rsidRPr="007D1EBC">
              <w:rPr>
                <w:rFonts w:ascii="Calibri" w:hAnsi="Calibri" w:cs="Calibri"/>
                <w:sz w:val="24"/>
                <w:szCs w:val="24"/>
              </w:rPr>
              <w:t>-2-1985</w:t>
            </w:r>
          </w:p>
        </w:tc>
        <w:tc>
          <w:tcPr>
            <w:tcW w:w="1260" w:type="dxa"/>
          </w:tcPr>
          <w:p w:rsidR="004536FE" w:rsidRPr="007D1EBC" w:rsidRDefault="004536FE" w:rsidP="0073795E">
            <w:pPr>
              <w:jc w:val="center"/>
              <w:rPr>
                <w:rFonts w:ascii="Calibri" w:hAnsi="Calibri" w:cs="Calibri"/>
                <w:sz w:val="24"/>
                <w:szCs w:val="24"/>
              </w:rPr>
            </w:pPr>
            <w:r w:rsidRPr="007D1EBC">
              <w:rPr>
                <w:rFonts w:ascii="Calibri" w:hAnsi="Calibri" w:cs="Calibri"/>
                <w:sz w:val="24"/>
                <w:szCs w:val="24"/>
              </w:rPr>
              <w:t>Χειμερινό</w:t>
            </w:r>
          </w:p>
        </w:tc>
        <w:tc>
          <w:tcPr>
            <w:tcW w:w="1800" w:type="dxa"/>
          </w:tcPr>
          <w:p w:rsidR="004536FE" w:rsidRPr="007D1EBC" w:rsidRDefault="004536FE" w:rsidP="00F93674">
            <w:pPr>
              <w:rPr>
                <w:rFonts w:ascii="Calibri" w:hAnsi="Calibri" w:cs="Calibri"/>
                <w:sz w:val="24"/>
                <w:szCs w:val="24"/>
              </w:rPr>
            </w:pPr>
          </w:p>
          <w:p w:rsidR="004536FE" w:rsidRPr="007D1EBC" w:rsidRDefault="004536FE" w:rsidP="0073795E">
            <w:pPr>
              <w:jc w:val="center"/>
              <w:rPr>
                <w:rFonts w:ascii="Calibri" w:hAnsi="Calibri" w:cs="Calibri"/>
                <w:sz w:val="24"/>
                <w:szCs w:val="24"/>
              </w:rPr>
            </w:pPr>
            <w:r w:rsidRPr="007D1EBC">
              <w:rPr>
                <w:rFonts w:ascii="Calibri" w:hAnsi="Calibri" w:cs="Calibri"/>
                <w:sz w:val="24"/>
                <w:szCs w:val="24"/>
              </w:rPr>
              <w:t>Δασοκομική</w:t>
            </w:r>
          </w:p>
          <w:p w:rsidR="004536FE" w:rsidRPr="007D1EBC" w:rsidRDefault="004536FE" w:rsidP="0073795E">
            <w:pPr>
              <w:jc w:val="center"/>
              <w:rPr>
                <w:rFonts w:ascii="Calibri" w:hAnsi="Calibri" w:cs="Calibri"/>
                <w:sz w:val="24"/>
                <w:szCs w:val="24"/>
              </w:rPr>
            </w:pPr>
            <w:r w:rsidRPr="007D1EBC">
              <w:rPr>
                <w:rFonts w:ascii="Calibri" w:hAnsi="Calibri" w:cs="Calibri"/>
                <w:sz w:val="24"/>
                <w:szCs w:val="24"/>
              </w:rPr>
              <w:t>Βελτ. Δ. ειδών</w:t>
            </w:r>
          </w:p>
          <w:p w:rsidR="004536FE" w:rsidRPr="007D1EBC" w:rsidRDefault="004536FE" w:rsidP="0073795E">
            <w:pPr>
              <w:jc w:val="center"/>
              <w:rPr>
                <w:rFonts w:ascii="Calibri" w:hAnsi="Calibri" w:cs="Calibri"/>
                <w:sz w:val="24"/>
                <w:szCs w:val="24"/>
              </w:rPr>
            </w:pPr>
            <w:r w:rsidRPr="007D1EBC">
              <w:rPr>
                <w:rFonts w:ascii="Calibri" w:hAnsi="Calibri" w:cs="Calibri"/>
                <w:sz w:val="24"/>
                <w:szCs w:val="24"/>
              </w:rPr>
              <w:t>Δ. Βοτανική Ι</w:t>
            </w:r>
          </w:p>
          <w:p w:rsidR="004536FE" w:rsidRPr="007D1EBC" w:rsidRDefault="004536FE" w:rsidP="0073795E">
            <w:pPr>
              <w:jc w:val="center"/>
              <w:rPr>
                <w:rFonts w:ascii="Calibri" w:hAnsi="Calibri" w:cs="Calibri"/>
                <w:sz w:val="24"/>
                <w:szCs w:val="24"/>
              </w:rPr>
            </w:pPr>
            <w:r w:rsidRPr="007D1EBC">
              <w:rPr>
                <w:rFonts w:ascii="Calibri" w:hAnsi="Calibri" w:cs="Calibri"/>
                <w:sz w:val="24"/>
                <w:szCs w:val="24"/>
              </w:rPr>
              <w:t>Δ. Βοτανική ΙΙ</w:t>
            </w:r>
          </w:p>
          <w:p w:rsidR="004536FE" w:rsidRPr="007D1EBC" w:rsidRDefault="004536FE" w:rsidP="0073795E">
            <w:pPr>
              <w:jc w:val="center"/>
              <w:rPr>
                <w:rFonts w:ascii="Calibri" w:hAnsi="Calibri" w:cs="Calibri"/>
                <w:sz w:val="24"/>
                <w:szCs w:val="24"/>
              </w:rPr>
            </w:pPr>
            <w:r w:rsidRPr="007D1EBC">
              <w:rPr>
                <w:rFonts w:ascii="Calibri" w:hAnsi="Calibri" w:cs="Calibri"/>
                <w:sz w:val="24"/>
                <w:szCs w:val="24"/>
              </w:rPr>
              <w:t>Δ. Βοσκότοποι Ι</w:t>
            </w:r>
          </w:p>
          <w:p w:rsidR="004536FE" w:rsidRPr="007D1EBC" w:rsidRDefault="004536FE" w:rsidP="0073795E">
            <w:pPr>
              <w:jc w:val="center"/>
              <w:rPr>
                <w:rFonts w:ascii="Calibri" w:hAnsi="Calibri" w:cs="Calibri"/>
                <w:sz w:val="24"/>
                <w:szCs w:val="24"/>
              </w:rPr>
            </w:pPr>
            <w:r w:rsidRPr="007D1EBC">
              <w:rPr>
                <w:rFonts w:ascii="Calibri" w:hAnsi="Calibri" w:cs="Calibri"/>
                <w:sz w:val="24"/>
                <w:szCs w:val="24"/>
              </w:rPr>
              <w:t>Θηραματική</w:t>
            </w:r>
          </w:p>
          <w:p w:rsidR="004536FE" w:rsidRPr="007D1EBC" w:rsidRDefault="004536FE" w:rsidP="0073795E">
            <w:pPr>
              <w:jc w:val="center"/>
              <w:rPr>
                <w:rFonts w:ascii="Calibri" w:hAnsi="Calibri" w:cs="Calibri"/>
                <w:sz w:val="24"/>
                <w:szCs w:val="24"/>
              </w:rPr>
            </w:pPr>
            <w:r w:rsidRPr="007D1EBC">
              <w:rPr>
                <w:rFonts w:ascii="Calibri" w:hAnsi="Calibri" w:cs="Calibri"/>
                <w:sz w:val="24"/>
                <w:szCs w:val="24"/>
              </w:rPr>
              <w:t>Δ. Τεχνολογία</w:t>
            </w:r>
          </w:p>
          <w:p w:rsidR="004536FE" w:rsidRPr="007D1EBC" w:rsidRDefault="004536FE" w:rsidP="0073795E">
            <w:pPr>
              <w:jc w:val="center"/>
              <w:rPr>
                <w:rFonts w:ascii="Calibri" w:hAnsi="Calibri" w:cs="Calibri"/>
                <w:b/>
                <w:sz w:val="24"/>
                <w:szCs w:val="24"/>
              </w:rPr>
            </w:pPr>
            <w:r w:rsidRPr="007D1EBC">
              <w:rPr>
                <w:rFonts w:ascii="Calibri" w:hAnsi="Calibri" w:cs="Calibri"/>
                <w:b/>
                <w:sz w:val="24"/>
                <w:szCs w:val="24"/>
              </w:rPr>
              <w:t>Σύνολο</w:t>
            </w:r>
          </w:p>
        </w:tc>
        <w:tc>
          <w:tcPr>
            <w:tcW w:w="1080" w:type="dxa"/>
          </w:tcPr>
          <w:p w:rsidR="004536FE" w:rsidRPr="007D1EBC" w:rsidRDefault="004536FE" w:rsidP="00F93674">
            <w:pPr>
              <w:rPr>
                <w:rFonts w:ascii="Calibri" w:hAnsi="Calibri" w:cs="Calibri"/>
                <w:sz w:val="24"/>
                <w:szCs w:val="24"/>
              </w:rPr>
            </w:pPr>
          </w:p>
          <w:p w:rsidR="004536FE" w:rsidRPr="007D1EBC" w:rsidRDefault="004536FE" w:rsidP="0073795E">
            <w:pPr>
              <w:jc w:val="center"/>
              <w:rPr>
                <w:rFonts w:ascii="Calibri" w:hAnsi="Calibri" w:cs="Calibri"/>
                <w:sz w:val="24"/>
                <w:szCs w:val="24"/>
              </w:rPr>
            </w:pPr>
            <w:r w:rsidRPr="007D1EBC">
              <w:rPr>
                <w:rFonts w:ascii="Calibri" w:hAnsi="Calibri" w:cs="Calibri"/>
                <w:sz w:val="24"/>
                <w:szCs w:val="24"/>
              </w:rPr>
              <w:t>4</w:t>
            </w:r>
          </w:p>
          <w:p w:rsidR="004536FE" w:rsidRPr="007D1EBC" w:rsidRDefault="004536FE" w:rsidP="0073795E">
            <w:pPr>
              <w:jc w:val="center"/>
              <w:rPr>
                <w:rFonts w:ascii="Calibri" w:hAnsi="Calibri" w:cs="Calibri"/>
                <w:sz w:val="24"/>
                <w:szCs w:val="24"/>
              </w:rPr>
            </w:pPr>
            <w:r w:rsidRPr="007D1EBC">
              <w:rPr>
                <w:rFonts w:ascii="Calibri" w:hAnsi="Calibri" w:cs="Calibri"/>
                <w:sz w:val="24"/>
                <w:szCs w:val="24"/>
              </w:rPr>
              <w:t>2</w:t>
            </w:r>
          </w:p>
          <w:p w:rsidR="004536FE" w:rsidRPr="007D1EBC" w:rsidRDefault="004536FE" w:rsidP="0073795E">
            <w:pPr>
              <w:jc w:val="center"/>
              <w:rPr>
                <w:rFonts w:ascii="Calibri" w:hAnsi="Calibri" w:cs="Calibri"/>
                <w:sz w:val="24"/>
                <w:szCs w:val="24"/>
              </w:rPr>
            </w:pPr>
            <w:r w:rsidRPr="007D1EBC">
              <w:rPr>
                <w:rFonts w:ascii="Calibri" w:hAnsi="Calibri" w:cs="Calibri"/>
                <w:sz w:val="24"/>
                <w:szCs w:val="24"/>
              </w:rPr>
              <w:t>4</w:t>
            </w:r>
          </w:p>
          <w:p w:rsidR="004536FE" w:rsidRPr="007D1EBC" w:rsidRDefault="004536FE" w:rsidP="0073795E">
            <w:pPr>
              <w:jc w:val="center"/>
              <w:rPr>
                <w:rFonts w:ascii="Calibri" w:hAnsi="Calibri" w:cs="Calibri"/>
                <w:sz w:val="24"/>
                <w:szCs w:val="24"/>
              </w:rPr>
            </w:pPr>
            <w:r w:rsidRPr="007D1EBC">
              <w:rPr>
                <w:rFonts w:ascii="Calibri" w:hAnsi="Calibri" w:cs="Calibri"/>
                <w:sz w:val="24"/>
                <w:szCs w:val="24"/>
              </w:rPr>
              <w:t>7</w:t>
            </w:r>
          </w:p>
          <w:p w:rsidR="004536FE" w:rsidRPr="007D1EBC" w:rsidRDefault="004536FE" w:rsidP="0073795E">
            <w:pPr>
              <w:jc w:val="center"/>
              <w:rPr>
                <w:rFonts w:ascii="Calibri" w:hAnsi="Calibri" w:cs="Calibri"/>
                <w:sz w:val="24"/>
                <w:szCs w:val="24"/>
              </w:rPr>
            </w:pPr>
            <w:r w:rsidRPr="007D1EBC">
              <w:rPr>
                <w:rFonts w:ascii="Calibri" w:hAnsi="Calibri" w:cs="Calibri"/>
                <w:sz w:val="24"/>
                <w:szCs w:val="24"/>
              </w:rPr>
              <w:t>2</w:t>
            </w:r>
          </w:p>
          <w:p w:rsidR="004536FE" w:rsidRPr="007D1EBC" w:rsidRDefault="004536FE" w:rsidP="0073795E">
            <w:pPr>
              <w:jc w:val="center"/>
              <w:rPr>
                <w:rFonts w:ascii="Calibri" w:hAnsi="Calibri" w:cs="Calibri"/>
                <w:sz w:val="24"/>
                <w:szCs w:val="24"/>
              </w:rPr>
            </w:pPr>
            <w:r w:rsidRPr="007D1EBC">
              <w:rPr>
                <w:rFonts w:ascii="Calibri" w:hAnsi="Calibri" w:cs="Calibri"/>
                <w:sz w:val="24"/>
                <w:szCs w:val="24"/>
              </w:rPr>
              <w:t>8</w:t>
            </w:r>
          </w:p>
          <w:p w:rsidR="004536FE" w:rsidRPr="007D1EBC" w:rsidRDefault="004536FE" w:rsidP="0073795E">
            <w:pPr>
              <w:jc w:val="center"/>
              <w:rPr>
                <w:rFonts w:ascii="Calibri" w:hAnsi="Calibri" w:cs="Calibri"/>
                <w:sz w:val="24"/>
                <w:szCs w:val="24"/>
              </w:rPr>
            </w:pPr>
            <w:r w:rsidRPr="007D1EBC">
              <w:rPr>
                <w:rFonts w:ascii="Calibri" w:hAnsi="Calibri" w:cs="Calibri"/>
                <w:sz w:val="24"/>
                <w:szCs w:val="24"/>
              </w:rPr>
              <w:t>2</w:t>
            </w:r>
          </w:p>
          <w:p w:rsidR="004536FE" w:rsidRPr="007D1EBC" w:rsidRDefault="00F93674" w:rsidP="0073795E">
            <w:pPr>
              <w:jc w:val="center"/>
              <w:rPr>
                <w:rFonts w:ascii="Calibri" w:hAnsi="Calibri" w:cs="Calibri"/>
                <w:b/>
                <w:sz w:val="24"/>
                <w:szCs w:val="24"/>
              </w:rPr>
            </w:pPr>
            <w:r w:rsidRPr="007D1EBC">
              <w:rPr>
                <w:rFonts w:ascii="Calibri" w:hAnsi="Calibri" w:cs="Calibri"/>
                <w:b/>
                <w:sz w:val="24"/>
                <w:szCs w:val="24"/>
              </w:rPr>
              <w:t>29</w:t>
            </w:r>
            <w:r w:rsidR="004536FE" w:rsidRPr="007D1EBC">
              <w:rPr>
                <w:rFonts w:ascii="Calibri" w:hAnsi="Calibri" w:cs="Calibri"/>
                <w:b/>
                <w:sz w:val="24"/>
                <w:szCs w:val="24"/>
              </w:rPr>
              <w:t xml:space="preserve"> ώρες</w:t>
            </w:r>
          </w:p>
        </w:tc>
        <w:tc>
          <w:tcPr>
            <w:tcW w:w="2823" w:type="dxa"/>
          </w:tcPr>
          <w:p w:rsidR="004536FE" w:rsidRPr="007D1EBC" w:rsidRDefault="004536FE" w:rsidP="0073795E">
            <w:pPr>
              <w:jc w:val="center"/>
              <w:rPr>
                <w:rFonts w:ascii="Calibri" w:hAnsi="Calibri" w:cs="Calibri"/>
                <w:sz w:val="24"/>
                <w:szCs w:val="24"/>
              </w:rPr>
            </w:pPr>
          </w:p>
          <w:p w:rsidR="004536FE" w:rsidRPr="007D1EBC" w:rsidRDefault="004536FE" w:rsidP="0073795E">
            <w:pPr>
              <w:jc w:val="center"/>
              <w:rPr>
                <w:rFonts w:ascii="Calibri" w:hAnsi="Calibri" w:cs="Calibri"/>
                <w:sz w:val="24"/>
                <w:szCs w:val="24"/>
              </w:rPr>
            </w:pPr>
          </w:p>
          <w:p w:rsidR="004536FE" w:rsidRPr="007D1EBC" w:rsidRDefault="003015BB" w:rsidP="0073795E">
            <w:pPr>
              <w:jc w:val="center"/>
              <w:rPr>
                <w:rFonts w:ascii="Calibri" w:hAnsi="Calibri" w:cs="Calibri"/>
                <w:sz w:val="24"/>
                <w:szCs w:val="24"/>
              </w:rPr>
            </w:pPr>
            <w:r w:rsidRPr="007D1EBC">
              <w:rPr>
                <w:rFonts w:ascii="Calibri" w:hAnsi="Calibri" w:cs="Calibri"/>
                <w:sz w:val="24"/>
                <w:szCs w:val="24"/>
              </w:rPr>
              <w:t>431 ώρες</w:t>
            </w:r>
          </w:p>
          <w:p w:rsidR="003015BB" w:rsidRPr="007D1EBC" w:rsidRDefault="003015BB" w:rsidP="0073795E">
            <w:pPr>
              <w:jc w:val="center"/>
              <w:rPr>
                <w:rFonts w:ascii="Calibri" w:hAnsi="Calibri" w:cs="Calibri"/>
                <w:sz w:val="24"/>
                <w:szCs w:val="24"/>
              </w:rPr>
            </w:pPr>
            <w:r w:rsidRPr="007D1EBC">
              <w:rPr>
                <w:rFonts w:ascii="Calibri" w:hAnsi="Calibri" w:cs="Calibri"/>
                <w:sz w:val="24"/>
                <w:szCs w:val="24"/>
              </w:rPr>
              <w:t>Αριθ. 19/6-11-84</w:t>
            </w:r>
          </w:p>
          <w:p w:rsidR="004536FE" w:rsidRPr="007D1EBC" w:rsidRDefault="004536FE" w:rsidP="0073795E">
            <w:pPr>
              <w:jc w:val="center"/>
              <w:rPr>
                <w:rFonts w:ascii="Calibri" w:hAnsi="Calibri" w:cs="Calibri"/>
                <w:sz w:val="24"/>
                <w:szCs w:val="24"/>
              </w:rPr>
            </w:pPr>
          </w:p>
          <w:p w:rsidR="004536FE" w:rsidRPr="007D1EBC" w:rsidRDefault="004536FE" w:rsidP="0073795E">
            <w:pPr>
              <w:jc w:val="center"/>
              <w:rPr>
                <w:rFonts w:ascii="Calibri" w:hAnsi="Calibri" w:cs="Calibri"/>
                <w:sz w:val="24"/>
                <w:szCs w:val="24"/>
              </w:rPr>
            </w:pPr>
          </w:p>
          <w:p w:rsidR="004536FE" w:rsidRPr="007D1EBC" w:rsidRDefault="004536FE" w:rsidP="0073795E">
            <w:pPr>
              <w:jc w:val="center"/>
              <w:rPr>
                <w:rFonts w:ascii="Calibri" w:hAnsi="Calibri" w:cs="Calibri"/>
                <w:sz w:val="24"/>
                <w:szCs w:val="24"/>
              </w:rPr>
            </w:pPr>
          </w:p>
          <w:p w:rsidR="004536FE" w:rsidRPr="007D1EBC" w:rsidRDefault="004536FE" w:rsidP="004536FE">
            <w:pPr>
              <w:jc w:val="center"/>
              <w:rPr>
                <w:rFonts w:ascii="Calibri" w:hAnsi="Calibri" w:cs="Calibri"/>
                <w:sz w:val="24"/>
                <w:szCs w:val="24"/>
              </w:rPr>
            </w:pPr>
          </w:p>
        </w:tc>
      </w:tr>
    </w:tbl>
    <w:p w:rsidR="00380F37" w:rsidRDefault="00380F37" w:rsidP="00380F37">
      <w:pPr>
        <w:spacing w:line="360" w:lineRule="auto"/>
        <w:jc w:val="both"/>
        <w:rPr>
          <w:rFonts w:ascii="Calibri" w:hAnsi="Calibri" w:cs="Calibri"/>
          <w:lang w:val="en-US"/>
        </w:rPr>
      </w:pPr>
    </w:p>
    <w:p w:rsidR="0094433B" w:rsidRPr="00A76263" w:rsidRDefault="00AD4D74" w:rsidP="00612FBB">
      <w:pPr>
        <w:pStyle w:val="a4"/>
        <w:numPr>
          <w:ilvl w:val="0"/>
          <w:numId w:val="16"/>
        </w:numPr>
        <w:spacing w:line="360" w:lineRule="auto"/>
        <w:jc w:val="both"/>
        <w:rPr>
          <w:rFonts w:ascii="Calibri" w:hAnsi="Calibri" w:cs="Calibri"/>
          <w:b/>
          <w:sz w:val="24"/>
          <w:szCs w:val="24"/>
          <w:u w:val="single"/>
        </w:rPr>
      </w:pPr>
      <w:r w:rsidRPr="00380F37">
        <w:rPr>
          <w:rFonts w:ascii="Calibri" w:hAnsi="Calibri" w:cs="Calibri"/>
          <w:b/>
          <w:sz w:val="24"/>
          <w:szCs w:val="24"/>
          <w:u w:val="single"/>
        </w:rPr>
        <w:t>Μετά την ε</w:t>
      </w:r>
      <w:r w:rsidR="002B04CB" w:rsidRPr="00380F37">
        <w:rPr>
          <w:rFonts w:ascii="Calibri" w:hAnsi="Calibri" w:cs="Calibri"/>
          <w:b/>
          <w:sz w:val="24"/>
          <w:szCs w:val="24"/>
          <w:u w:val="single"/>
        </w:rPr>
        <w:t>κλογή μου ως μόνιμος Επιμελητής</w:t>
      </w:r>
      <w:r w:rsidR="00AA447D" w:rsidRPr="00380F37">
        <w:rPr>
          <w:rFonts w:ascii="Calibri" w:hAnsi="Calibri" w:cs="Calibri"/>
          <w:b/>
          <w:sz w:val="24"/>
          <w:szCs w:val="24"/>
          <w:u w:val="single"/>
        </w:rPr>
        <w:t xml:space="preserve"> (14-2-1985) </w:t>
      </w:r>
      <w:r w:rsidR="002B04CB" w:rsidRPr="00380F37">
        <w:rPr>
          <w:rFonts w:ascii="Calibri" w:hAnsi="Calibri" w:cs="Calibri"/>
          <w:b/>
          <w:sz w:val="24"/>
          <w:szCs w:val="24"/>
          <w:u w:val="single"/>
        </w:rPr>
        <w:t xml:space="preserve">και στη συνέχεια </w:t>
      </w:r>
      <w:r w:rsidR="00AA447D" w:rsidRPr="00380F37">
        <w:rPr>
          <w:rFonts w:ascii="Calibri" w:hAnsi="Calibri" w:cs="Calibri"/>
          <w:b/>
          <w:sz w:val="24"/>
          <w:szCs w:val="24"/>
          <w:u w:val="single"/>
        </w:rPr>
        <w:t xml:space="preserve">ως </w:t>
      </w:r>
      <w:r w:rsidR="002B04CB" w:rsidRPr="00380F37">
        <w:rPr>
          <w:rFonts w:ascii="Calibri" w:hAnsi="Calibri" w:cs="Calibri"/>
          <w:b/>
          <w:sz w:val="24"/>
          <w:szCs w:val="24"/>
          <w:u w:val="single"/>
        </w:rPr>
        <w:t xml:space="preserve">Καθηγητής Εφαρμογών </w:t>
      </w:r>
      <w:r w:rsidR="00AA447D" w:rsidRPr="00380F37">
        <w:rPr>
          <w:rFonts w:ascii="Calibri" w:hAnsi="Calibri" w:cs="Calibri"/>
          <w:b/>
          <w:sz w:val="24"/>
          <w:szCs w:val="24"/>
          <w:u w:val="single"/>
        </w:rPr>
        <w:t xml:space="preserve">(18-8-1987), </w:t>
      </w:r>
      <w:r w:rsidR="002B04CB" w:rsidRPr="004B6F2B">
        <w:rPr>
          <w:rFonts w:ascii="Calibri" w:hAnsi="Calibri" w:cs="Calibri"/>
          <w:sz w:val="24"/>
          <w:szCs w:val="24"/>
          <w:u w:val="single"/>
        </w:rPr>
        <w:t xml:space="preserve">έχω διδάξει </w:t>
      </w:r>
      <w:r w:rsidR="002B04CB" w:rsidRPr="004B6F2B">
        <w:rPr>
          <w:rFonts w:ascii="Calibri" w:hAnsi="Calibri" w:cs="Calibri"/>
          <w:b/>
          <w:sz w:val="24"/>
          <w:szCs w:val="24"/>
          <w:u w:val="single"/>
        </w:rPr>
        <w:t xml:space="preserve">αυτοδύναμα ( Θεωρία και Εργαστήριο) </w:t>
      </w:r>
      <w:r w:rsidR="002B04CB" w:rsidRPr="004B6F2B">
        <w:rPr>
          <w:rFonts w:ascii="Calibri" w:hAnsi="Calibri" w:cs="Calibri"/>
          <w:sz w:val="24"/>
          <w:szCs w:val="24"/>
          <w:u w:val="single"/>
        </w:rPr>
        <w:t>αρκετών μαθημάτων τα βασικότερα των οποίων και εντάσσονται στο γνωστικό πεδίο εξειδίκευσής μου είναι τα παρακάτω:</w:t>
      </w:r>
    </w:p>
    <w:p w:rsidR="00444192" w:rsidRPr="007D1EBC" w:rsidRDefault="00444192" w:rsidP="00612FBB">
      <w:pPr>
        <w:pStyle w:val="a4"/>
        <w:numPr>
          <w:ilvl w:val="0"/>
          <w:numId w:val="25"/>
        </w:numPr>
        <w:tabs>
          <w:tab w:val="left" w:pos="4140"/>
        </w:tabs>
        <w:spacing w:after="120" w:line="360" w:lineRule="auto"/>
        <w:jc w:val="both"/>
        <w:rPr>
          <w:sz w:val="24"/>
          <w:szCs w:val="24"/>
        </w:rPr>
      </w:pPr>
      <w:r w:rsidRPr="007D1EBC">
        <w:rPr>
          <w:sz w:val="24"/>
          <w:szCs w:val="24"/>
        </w:rPr>
        <w:t xml:space="preserve">Δασική Βοτανική (Γυμνόσπερμα) </w:t>
      </w:r>
    </w:p>
    <w:p w:rsidR="00444192" w:rsidRPr="00F5526E" w:rsidRDefault="00444192" w:rsidP="00612FBB">
      <w:pPr>
        <w:pStyle w:val="a4"/>
        <w:numPr>
          <w:ilvl w:val="0"/>
          <w:numId w:val="25"/>
        </w:numPr>
        <w:tabs>
          <w:tab w:val="left" w:pos="4140"/>
        </w:tabs>
        <w:spacing w:after="120" w:line="360" w:lineRule="auto"/>
        <w:jc w:val="both"/>
        <w:rPr>
          <w:sz w:val="24"/>
          <w:szCs w:val="24"/>
        </w:rPr>
      </w:pPr>
      <w:r w:rsidRPr="00F5526E">
        <w:rPr>
          <w:sz w:val="24"/>
          <w:szCs w:val="24"/>
        </w:rPr>
        <w:t xml:space="preserve">Δασική Βοτανική (Αγγειόσπερμα) </w:t>
      </w:r>
    </w:p>
    <w:p w:rsidR="00444192" w:rsidRPr="00F5526E" w:rsidRDefault="00444192" w:rsidP="00612FBB">
      <w:pPr>
        <w:pStyle w:val="a4"/>
        <w:numPr>
          <w:ilvl w:val="0"/>
          <w:numId w:val="25"/>
        </w:numPr>
        <w:tabs>
          <w:tab w:val="left" w:pos="4140"/>
        </w:tabs>
        <w:spacing w:after="120" w:line="360" w:lineRule="auto"/>
        <w:jc w:val="both"/>
        <w:rPr>
          <w:sz w:val="24"/>
          <w:szCs w:val="24"/>
        </w:rPr>
      </w:pPr>
      <w:r w:rsidRPr="00F5526E">
        <w:rPr>
          <w:sz w:val="24"/>
          <w:szCs w:val="24"/>
        </w:rPr>
        <w:t>Δασική Βοτανική</w:t>
      </w:r>
    </w:p>
    <w:p w:rsidR="00444192" w:rsidRPr="00F5526E" w:rsidRDefault="00444192" w:rsidP="00612FBB">
      <w:pPr>
        <w:pStyle w:val="a4"/>
        <w:numPr>
          <w:ilvl w:val="0"/>
          <w:numId w:val="25"/>
        </w:numPr>
        <w:tabs>
          <w:tab w:val="left" w:pos="4140"/>
        </w:tabs>
        <w:spacing w:after="120" w:line="360" w:lineRule="auto"/>
        <w:jc w:val="both"/>
        <w:rPr>
          <w:sz w:val="24"/>
          <w:szCs w:val="24"/>
        </w:rPr>
      </w:pPr>
      <w:r w:rsidRPr="00F5526E">
        <w:rPr>
          <w:sz w:val="24"/>
          <w:szCs w:val="24"/>
        </w:rPr>
        <w:t>Μορφολογία και Φυσιολογία φυτών</w:t>
      </w:r>
    </w:p>
    <w:p w:rsidR="00444192" w:rsidRPr="00F5526E" w:rsidRDefault="00444192" w:rsidP="00612FBB">
      <w:pPr>
        <w:pStyle w:val="a4"/>
        <w:numPr>
          <w:ilvl w:val="0"/>
          <w:numId w:val="25"/>
        </w:numPr>
        <w:tabs>
          <w:tab w:val="left" w:pos="4140"/>
        </w:tabs>
        <w:spacing w:after="120" w:line="360" w:lineRule="auto"/>
        <w:jc w:val="both"/>
        <w:rPr>
          <w:sz w:val="24"/>
          <w:szCs w:val="24"/>
        </w:rPr>
      </w:pPr>
      <w:r w:rsidRPr="00F5526E">
        <w:rPr>
          <w:sz w:val="24"/>
          <w:szCs w:val="24"/>
        </w:rPr>
        <w:t>Δασική Βλάστηση – Φυτοκοινωνιολογία</w:t>
      </w:r>
    </w:p>
    <w:p w:rsidR="00444192" w:rsidRPr="00F5526E" w:rsidRDefault="00444192" w:rsidP="00612FBB">
      <w:pPr>
        <w:pStyle w:val="a4"/>
        <w:numPr>
          <w:ilvl w:val="0"/>
          <w:numId w:val="25"/>
        </w:numPr>
        <w:tabs>
          <w:tab w:val="left" w:pos="4140"/>
        </w:tabs>
        <w:spacing w:after="120" w:line="360" w:lineRule="auto"/>
        <w:jc w:val="both"/>
        <w:rPr>
          <w:sz w:val="24"/>
          <w:szCs w:val="24"/>
        </w:rPr>
      </w:pPr>
      <w:r w:rsidRPr="00F5526E">
        <w:rPr>
          <w:sz w:val="24"/>
          <w:szCs w:val="24"/>
        </w:rPr>
        <w:t>Δασική Οικολογία</w:t>
      </w:r>
    </w:p>
    <w:p w:rsidR="00444192" w:rsidRPr="00F5526E" w:rsidRDefault="00E403F2" w:rsidP="00612FBB">
      <w:pPr>
        <w:pStyle w:val="a4"/>
        <w:numPr>
          <w:ilvl w:val="0"/>
          <w:numId w:val="25"/>
        </w:numPr>
        <w:tabs>
          <w:tab w:val="left" w:pos="4140"/>
        </w:tabs>
        <w:spacing w:after="120" w:line="360" w:lineRule="auto"/>
        <w:jc w:val="both"/>
        <w:rPr>
          <w:sz w:val="24"/>
          <w:szCs w:val="24"/>
        </w:rPr>
      </w:pPr>
      <w:r w:rsidRPr="00F5526E">
        <w:rPr>
          <w:sz w:val="24"/>
          <w:szCs w:val="24"/>
        </w:rPr>
        <w:t>Εφαρμοσμένη</w:t>
      </w:r>
      <w:r w:rsidR="00444192" w:rsidRPr="00F5526E">
        <w:rPr>
          <w:sz w:val="24"/>
          <w:szCs w:val="24"/>
        </w:rPr>
        <w:t xml:space="preserve"> Δασοκομική</w:t>
      </w:r>
    </w:p>
    <w:p w:rsidR="00444192" w:rsidRPr="00F5526E" w:rsidRDefault="00444192" w:rsidP="00612FBB">
      <w:pPr>
        <w:pStyle w:val="a4"/>
        <w:numPr>
          <w:ilvl w:val="0"/>
          <w:numId w:val="25"/>
        </w:numPr>
        <w:tabs>
          <w:tab w:val="left" w:pos="4140"/>
        </w:tabs>
        <w:spacing w:after="120" w:line="360" w:lineRule="auto"/>
        <w:jc w:val="both"/>
        <w:rPr>
          <w:sz w:val="24"/>
          <w:szCs w:val="24"/>
        </w:rPr>
      </w:pPr>
      <w:r w:rsidRPr="00F5526E">
        <w:rPr>
          <w:sz w:val="24"/>
          <w:szCs w:val="24"/>
        </w:rPr>
        <w:t>Δασική Διαχειριστική</w:t>
      </w:r>
    </w:p>
    <w:p w:rsidR="00444192" w:rsidRPr="00F5526E" w:rsidRDefault="00745CBA" w:rsidP="00612FBB">
      <w:pPr>
        <w:pStyle w:val="a4"/>
        <w:numPr>
          <w:ilvl w:val="0"/>
          <w:numId w:val="25"/>
        </w:numPr>
        <w:tabs>
          <w:tab w:val="left" w:pos="4140"/>
        </w:tabs>
        <w:spacing w:after="120" w:line="360" w:lineRule="auto"/>
        <w:jc w:val="both"/>
        <w:rPr>
          <w:sz w:val="24"/>
          <w:szCs w:val="24"/>
        </w:rPr>
      </w:pPr>
      <w:r>
        <w:rPr>
          <w:sz w:val="24"/>
          <w:szCs w:val="24"/>
        </w:rPr>
        <w:t>Οικολογία – Προστασία Περιβάλλοντος</w:t>
      </w:r>
    </w:p>
    <w:p w:rsidR="00444192" w:rsidRPr="00F5526E" w:rsidRDefault="00444192" w:rsidP="00612FBB">
      <w:pPr>
        <w:pStyle w:val="a4"/>
        <w:numPr>
          <w:ilvl w:val="0"/>
          <w:numId w:val="25"/>
        </w:numPr>
        <w:tabs>
          <w:tab w:val="left" w:pos="4140"/>
        </w:tabs>
        <w:spacing w:after="120" w:line="360" w:lineRule="auto"/>
        <w:jc w:val="both"/>
        <w:rPr>
          <w:sz w:val="24"/>
          <w:szCs w:val="24"/>
        </w:rPr>
      </w:pPr>
      <w:r w:rsidRPr="00F5526E">
        <w:rPr>
          <w:sz w:val="24"/>
          <w:szCs w:val="24"/>
        </w:rPr>
        <w:t xml:space="preserve">Δενδρομετρία </w:t>
      </w:r>
    </w:p>
    <w:p w:rsidR="00444192" w:rsidRPr="00F5526E" w:rsidRDefault="00444192" w:rsidP="00612FBB">
      <w:pPr>
        <w:pStyle w:val="a4"/>
        <w:numPr>
          <w:ilvl w:val="0"/>
          <w:numId w:val="25"/>
        </w:numPr>
        <w:tabs>
          <w:tab w:val="left" w:pos="4140"/>
        </w:tabs>
        <w:spacing w:after="120" w:line="360" w:lineRule="auto"/>
        <w:jc w:val="both"/>
        <w:rPr>
          <w:sz w:val="24"/>
          <w:szCs w:val="24"/>
        </w:rPr>
      </w:pPr>
      <w:r w:rsidRPr="00F5526E">
        <w:rPr>
          <w:sz w:val="24"/>
          <w:szCs w:val="24"/>
        </w:rPr>
        <w:lastRenderedPageBreak/>
        <w:t xml:space="preserve">Πρόληψη ατυχημάτων </w:t>
      </w:r>
    </w:p>
    <w:p w:rsidR="00444192" w:rsidRPr="00F5526E" w:rsidRDefault="00444192" w:rsidP="00612FBB">
      <w:pPr>
        <w:pStyle w:val="a4"/>
        <w:numPr>
          <w:ilvl w:val="0"/>
          <w:numId w:val="25"/>
        </w:numPr>
        <w:tabs>
          <w:tab w:val="left" w:pos="4140"/>
        </w:tabs>
        <w:spacing w:after="120" w:line="360" w:lineRule="auto"/>
        <w:jc w:val="both"/>
        <w:rPr>
          <w:sz w:val="24"/>
          <w:szCs w:val="24"/>
        </w:rPr>
      </w:pPr>
      <w:r w:rsidRPr="00F5526E">
        <w:rPr>
          <w:sz w:val="24"/>
          <w:szCs w:val="24"/>
        </w:rPr>
        <w:t xml:space="preserve">Υλοχρηστική (συγκομιδή του ξύλου και δομή και ιδιότητες του ξύλου) </w:t>
      </w:r>
    </w:p>
    <w:p w:rsidR="00444192" w:rsidRPr="00F5526E" w:rsidRDefault="00444192" w:rsidP="00612FBB">
      <w:pPr>
        <w:pStyle w:val="a4"/>
        <w:numPr>
          <w:ilvl w:val="0"/>
          <w:numId w:val="25"/>
        </w:numPr>
        <w:tabs>
          <w:tab w:val="left" w:pos="4140"/>
        </w:tabs>
        <w:spacing w:after="120" w:line="360" w:lineRule="auto"/>
        <w:jc w:val="both"/>
        <w:rPr>
          <w:sz w:val="24"/>
          <w:szCs w:val="24"/>
        </w:rPr>
      </w:pPr>
      <w:r w:rsidRPr="00F5526E">
        <w:rPr>
          <w:sz w:val="24"/>
          <w:szCs w:val="24"/>
        </w:rPr>
        <w:t>Δασική Τεχνολογία</w:t>
      </w:r>
    </w:p>
    <w:p w:rsidR="00444192" w:rsidRPr="00F5526E" w:rsidRDefault="00444192" w:rsidP="00612FBB">
      <w:pPr>
        <w:pStyle w:val="a4"/>
        <w:numPr>
          <w:ilvl w:val="0"/>
          <w:numId w:val="25"/>
        </w:numPr>
        <w:tabs>
          <w:tab w:val="left" w:pos="4140"/>
        </w:tabs>
        <w:spacing w:after="120" w:line="360" w:lineRule="auto"/>
        <w:jc w:val="both"/>
        <w:rPr>
          <w:sz w:val="24"/>
          <w:szCs w:val="24"/>
        </w:rPr>
      </w:pPr>
      <w:r w:rsidRPr="00F5526E">
        <w:rPr>
          <w:sz w:val="24"/>
          <w:szCs w:val="24"/>
        </w:rPr>
        <w:t xml:space="preserve">Δασικά μηχανήματα και μεταφορικές εγκαταστάσεις </w:t>
      </w:r>
    </w:p>
    <w:p w:rsidR="002B04CB" w:rsidRPr="00800DB3" w:rsidRDefault="00444192" w:rsidP="00612FBB">
      <w:pPr>
        <w:pStyle w:val="a4"/>
        <w:numPr>
          <w:ilvl w:val="0"/>
          <w:numId w:val="25"/>
        </w:numPr>
        <w:spacing w:line="360" w:lineRule="auto"/>
        <w:jc w:val="both"/>
        <w:rPr>
          <w:rFonts w:ascii="Calibri" w:hAnsi="Calibri" w:cs="Calibri"/>
          <w:sz w:val="24"/>
          <w:szCs w:val="24"/>
        </w:rPr>
      </w:pPr>
      <w:r w:rsidRPr="00800DB3">
        <w:rPr>
          <w:rFonts w:ascii="Calibri" w:hAnsi="Calibri" w:cs="Calibri"/>
          <w:sz w:val="24"/>
          <w:szCs w:val="24"/>
        </w:rPr>
        <w:t>Δασικές πυρκαγιές</w:t>
      </w:r>
    </w:p>
    <w:p w:rsidR="0085121C" w:rsidRPr="00800DB3" w:rsidRDefault="007F4927" w:rsidP="00612FBB">
      <w:pPr>
        <w:pStyle w:val="a4"/>
        <w:numPr>
          <w:ilvl w:val="0"/>
          <w:numId w:val="25"/>
        </w:numPr>
        <w:spacing w:line="360" w:lineRule="auto"/>
        <w:jc w:val="both"/>
        <w:rPr>
          <w:rFonts w:ascii="Calibri" w:hAnsi="Calibri" w:cs="Calibri"/>
          <w:sz w:val="24"/>
          <w:szCs w:val="24"/>
        </w:rPr>
      </w:pPr>
      <w:r w:rsidRPr="00800DB3">
        <w:rPr>
          <w:rFonts w:ascii="Calibri" w:hAnsi="Calibri" w:cs="Calibri"/>
          <w:sz w:val="24"/>
          <w:szCs w:val="24"/>
        </w:rPr>
        <w:t>Βελτίωση δασοπονικών ειδών</w:t>
      </w:r>
    </w:p>
    <w:p w:rsidR="00D827AC" w:rsidRPr="00F5526E" w:rsidRDefault="00D827AC" w:rsidP="00F5526E">
      <w:pPr>
        <w:pStyle w:val="a4"/>
        <w:spacing w:line="360" w:lineRule="auto"/>
        <w:ind w:left="405"/>
        <w:jc w:val="both"/>
        <w:rPr>
          <w:rFonts w:ascii="Calibri" w:hAnsi="Calibri" w:cs="Calibri"/>
          <w:sz w:val="24"/>
          <w:szCs w:val="24"/>
          <w:u w:val="single"/>
        </w:rPr>
      </w:pPr>
    </w:p>
    <w:p w:rsidR="0085121C" w:rsidRDefault="0085121C" w:rsidP="00612FBB">
      <w:pPr>
        <w:pStyle w:val="a4"/>
        <w:numPr>
          <w:ilvl w:val="0"/>
          <w:numId w:val="16"/>
        </w:numPr>
        <w:spacing w:line="360" w:lineRule="auto"/>
        <w:jc w:val="both"/>
        <w:rPr>
          <w:rFonts w:ascii="Calibri" w:hAnsi="Calibri" w:cs="Calibri"/>
          <w:b/>
          <w:sz w:val="24"/>
          <w:szCs w:val="24"/>
          <w:u w:val="single"/>
        </w:rPr>
      </w:pPr>
      <w:r w:rsidRPr="00F5526E">
        <w:rPr>
          <w:rFonts w:ascii="Calibri" w:hAnsi="Calibri" w:cs="Calibri"/>
          <w:b/>
          <w:sz w:val="24"/>
          <w:szCs w:val="24"/>
          <w:u w:val="single"/>
        </w:rPr>
        <w:t>Από την απόκτηση του διδακτορικού μου τίτλου (2008</w:t>
      </w:r>
      <w:r w:rsidR="00D827AC" w:rsidRPr="00F5526E">
        <w:rPr>
          <w:rFonts w:ascii="Calibri" w:hAnsi="Calibri" w:cs="Calibri"/>
          <w:b/>
          <w:sz w:val="24"/>
          <w:szCs w:val="24"/>
          <w:u w:val="single"/>
        </w:rPr>
        <w:t xml:space="preserve"> και την εξέλιξή μου στην βαθμίδα του τακτικού Επίκουρου Καθηγητή </w:t>
      </w:r>
      <w:r w:rsidRPr="00F5526E">
        <w:rPr>
          <w:rFonts w:ascii="Calibri" w:hAnsi="Calibri" w:cs="Calibri"/>
          <w:b/>
          <w:sz w:val="24"/>
          <w:szCs w:val="24"/>
          <w:u w:val="single"/>
        </w:rPr>
        <w:t>μέχρι και σήμερα</w:t>
      </w:r>
      <w:r w:rsidR="00D827AC" w:rsidRPr="00F5526E">
        <w:rPr>
          <w:rFonts w:ascii="Calibri" w:hAnsi="Calibri" w:cs="Calibri"/>
          <w:b/>
          <w:sz w:val="24"/>
          <w:szCs w:val="24"/>
          <w:u w:val="single"/>
        </w:rPr>
        <w:t>,</w:t>
      </w:r>
      <w:r w:rsidRPr="00F5526E">
        <w:rPr>
          <w:rFonts w:ascii="Calibri" w:hAnsi="Calibri" w:cs="Calibri"/>
          <w:b/>
          <w:sz w:val="24"/>
          <w:szCs w:val="24"/>
          <w:u w:val="single"/>
        </w:rPr>
        <w:t xml:space="preserve"> διδάσκω αυτοδύναμα (Θ+ΑΠ και Ε) τα μαθήματα:</w:t>
      </w:r>
    </w:p>
    <w:p w:rsidR="007D1EBC" w:rsidRPr="00F5526E" w:rsidRDefault="007D1EBC" w:rsidP="007D1EBC">
      <w:pPr>
        <w:pStyle w:val="a4"/>
        <w:spacing w:line="360" w:lineRule="auto"/>
        <w:jc w:val="both"/>
        <w:rPr>
          <w:rFonts w:ascii="Calibri" w:hAnsi="Calibri" w:cs="Calibri"/>
          <w:b/>
          <w:sz w:val="24"/>
          <w:szCs w:val="24"/>
          <w:u w:val="single"/>
        </w:rPr>
      </w:pPr>
    </w:p>
    <w:p w:rsidR="0094433B" w:rsidRDefault="0085121C" w:rsidP="00304C46">
      <w:pPr>
        <w:pStyle w:val="a4"/>
        <w:numPr>
          <w:ilvl w:val="0"/>
          <w:numId w:val="51"/>
        </w:numPr>
        <w:tabs>
          <w:tab w:val="left" w:pos="4140"/>
        </w:tabs>
        <w:spacing w:after="120" w:line="360" w:lineRule="auto"/>
        <w:jc w:val="both"/>
        <w:rPr>
          <w:sz w:val="24"/>
          <w:szCs w:val="24"/>
        </w:rPr>
      </w:pPr>
      <w:r w:rsidRPr="0094433B">
        <w:rPr>
          <w:sz w:val="24"/>
          <w:szCs w:val="24"/>
        </w:rPr>
        <w:t>Δασική Βοτανική</w:t>
      </w:r>
      <w:r w:rsidR="00800DB3" w:rsidRPr="0094433B">
        <w:rPr>
          <w:sz w:val="24"/>
          <w:szCs w:val="24"/>
        </w:rPr>
        <w:t xml:space="preserve"> (Γυμνόσπερμα και Αγγειόσπερμα)</w:t>
      </w:r>
    </w:p>
    <w:p w:rsidR="00B402FF" w:rsidRDefault="00B402FF" w:rsidP="00304C46">
      <w:pPr>
        <w:pStyle w:val="a4"/>
        <w:numPr>
          <w:ilvl w:val="0"/>
          <w:numId w:val="51"/>
        </w:numPr>
        <w:tabs>
          <w:tab w:val="left" w:pos="4140"/>
        </w:tabs>
        <w:spacing w:after="120" w:line="360" w:lineRule="auto"/>
        <w:jc w:val="both"/>
        <w:rPr>
          <w:sz w:val="24"/>
          <w:szCs w:val="24"/>
        </w:rPr>
      </w:pPr>
      <w:r>
        <w:rPr>
          <w:sz w:val="24"/>
          <w:szCs w:val="24"/>
        </w:rPr>
        <w:t>Δασική Βοτανική</w:t>
      </w:r>
    </w:p>
    <w:p w:rsidR="0094433B" w:rsidRDefault="0085121C" w:rsidP="00304C46">
      <w:pPr>
        <w:pStyle w:val="a4"/>
        <w:numPr>
          <w:ilvl w:val="0"/>
          <w:numId w:val="51"/>
        </w:numPr>
        <w:tabs>
          <w:tab w:val="left" w:pos="4140"/>
        </w:tabs>
        <w:spacing w:after="120" w:line="360" w:lineRule="auto"/>
        <w:jc w:val="both"/>
        <w:rPr>
          <w:sz w:val="24"/>
          <w:szCs w:val="24"/>
        </w:rPr>
      </w:pPr>
      <w:r w:rsidRPr="0094433B">
        <w:rPr>
          <w:sz w:val="24"/>
          <w:szCs w:val="24"/>
        </w:rPr>
        <w:t>Μορφολογία και Φυσιολογία φυτών</w:t>
      </w:r>
    </w:p>
    <w:p w:rsidR="0094433B" w:rsidRDefault="0085121C" w:rsidP="00304C46">
      <w:pPr>
        <w:pStyle w:val="a4"/>
        <w:numPr>
          <w:ilvl w:val="0"/>
          <w:numId w:val="51"/>
        </w:numPr>
        <w:tabs>
          <w:tab w:val="left" w:pos="4140"/>
        </w:tabs>
        <w:spacing w:after="120" w:line="360" w:lineRule="auto"/>
        <w:jc w:val="both"/>
        <w:rPr>
          <w:sz w:val="24"/>
          <w:szCs w:val="24"/>
        </w:rPr>
      </w:pPr>
      <w:r w:rsidRPr="0094433B">
        <w:rPr>
          <w:sz w:val="24"/>
          <w:szCs w:val="24"/>
        </w:rPr>
        <w:t>Δασική Οικολογία</w:t>
      </w:r>
    </w:p>
    <w:p w:rsidR="0094433B" w:rsidRDefault="00800DB3" w:rsidP="00304C46">
      <w:pPr>
        <w:pStyle w:val="a4"/>
        <w:numPr>
          <w:ilvl w:val="0"/>
          <w:numId w:val="51"/>
        </w:numPr>
        <w:tabs>
          <w:tab w:val="left" w:pos="4140"/>
        </w:tabs>
        <w:spacing w:after="120" w:line="360" w:lineRule="auto"/>
        <w:jc w:val="both"/>
        <w:rPr>
          <w:sz w:val="24"/>
          <w:szCs w:val="24"/>
        </w:rPr>
      </w:pPr>
      <w:r w:rsidRPr="0094433B">
        <w:rPr>
          <w:sz w:val="24"/>
          <w:szCs w:val="24"/>
        </w:rPr>
        <w:t>Εφα</w:t>
      </w:r>
      <w:r w:rsidR="0085121C" w:rsidRPr="0094433B">
        <w:rPr>
          <w:sz w:val="24"/>
          <w:szCs w:val="24"/>
        </w:rPr>
        <w:t>ρμοσμένη Δασοκομική</w:t>
      </w:r>
    </w:p>
    <w:p w:rsidR="0094433B" w:rsidRDefault="0085121C" w:rsidP="00304C46">
      <w:pPr>
        <w:pStyle w:val="a4"/>
        <w:numPr>
          <w:ilvl w:val="0"/>
          <w:numId w:val="51"/>
        </w:numPr>
        <w:tabs>
          <w:tab w:val="left" w:pos="4140"/>
        </w:tabs>
        <w:spacing w:after="120" w:line="360" w:lineRule="auto"/>
        <w:jc w:val="both"/>
        <w:rPr>
          <w:sz w:val="24"/>
          <w:szCs w:val="24"/>
        </w:rPr>
      </w:pPr>
      <w:r w:rsidRPr="0094433B">
        <w:rPr>
          <w:sz w:val="24"/>
          <w:szCs w:val="24"/>
        </w:rPr>
        <w:t>Δασική Διαχειριστική</w:t>
      </w:r>
    </w:p>
    <w:p w:rsidR="00745CBA" w:rsidRPr="00745CBA" w:rsidRDefault="00745CBA" w:rsidP="00745CBA">
      <w:pPr>
        <w:pStyle w:val="a4"/>
        <w:numPr>
          <w:ilvl w:val="0"/>
          <w:numId w:val="51"/>
        </w:numPr>
        <w:tabs>
          <w:tab w:val="left" w:pos="4140"/>
        </w:tabs>
        <w:spacing w:after="120" w:line="360" w:lineRule="auto"/>
        <w:jc w:val="both"/>
        <w:rPr>
          <w:sz w:val="24"/>
          <w:szCs w:val="24"/>
        </w:rPr>
      </w:pPr>
      <w:r>
        <w:rPr>
          <w:sz w:val="24"/>
          <w:szCs w:val="24"/>
        </w:rPr>
        <w:t>Οικολογία – Προστασία Περιβάλλοντος</w:t>
      </w:r>
    </w:p>
    <w:p w:rsidR="0094433B" w:rsidRDefault="0085121C" w:rsidP="00304C46">
      <w:pPr>
        <w:pStyle w:val="a4"/>
        <w:numPr>
          <w:ilvl w:val="0"/>
          <w:numId w:val="51"/>
        </w:numPr>
        <w:tabs>
          <w:tab w:val="left" w:pos="4140"/>
        </w:tabs>
        <w:spacing w:after="120" w:line="360" w:lineRule="auto"/>
        <w:jc w:val="both"/>
        <w:rPr>
          <w:sz w:val="24"/>
          <w:szCs w:val="24"/>
        </w:rPr>
      </w:pPr>
      <w:r w:rsidRPr="0094433B">
        <w:rPr>
          <w:sz w:val="24"/>
          <w:szCs w:val="24"/>
        </w:rPr>
        <w:t>Σεμινάριο δασικών θεμάτων</w:t>
      </w:r>
    </w:p>
    <w:p w:rsidR="0094433B" w:rsidRDefault="00462F59" w:rsidP="00304C46">
      <w:pPr>
        <w:pStyle w:val="a4"/>
        <w:numPr>
          <w:ilvl w:val="0"/>
          <w:numId w:val="51"/>
        </w:numPr>
        <w:tabs>
          <w:tab w:val="left" w:pos="4140"/>
        </w:tabs>
        <w:spacing w:after="120" w:line="360" w:lineRule="auto"/>
        <w:jc w:val="both"/>
        <w:rPr>
          <w:sz w:val="24"/>
          <w:szCs w:val="24"/>
        </w:rPr>
      </w:pPr>
      <w:r w:rsidRPr="0094433B">
        <w:rPr>
          <w:sz w:val="24"/>
          <w:szCs w:val="24"/>
        </w:rPr>
        <w:t>Δασική Βλάστηση – Φυτοκοινωνιολογία</w:t>
      </w:r>
    </w:p>
    <w:p w:rsidR="0094433B" w:rsidRDefault="00DE7478" w:rsidP="00304C46">
      <w:pPr>
        <w:pStyle w:val="a4"/>
        <w:numPr>
          <w:ilvl w:val="0"/>
          <w:numId w:val="51"/>
        </w:numPr>
        <w:tabs>
          <w:tab w:val="left" w:pos="4140"/>
        </w:tabs>
        <w:spacing w:after="120" w:line="360" w:lineRule="auto"/>
        <w:jc w:val="both"/>
        <w:rPr>
          <w:sz w:val="24"/>
          <w:szCs w:val="24"/>
        </w:rPr>
      </w:pPr>
      <w:r w:rsidRPr="0094433B">
        <w:rPr>
          <w:sz w:val="24"/>
          <w:szCs w:val="24"/>
        </w:rPr>
        <w:t>Προστασία δασικών οικοσυστημάτων</w:t>
      </w:r>
    </w:p>
    <w:p w:rsidR="00647955" w:rsidRPr="004F35EC" w:rsidRDefault="00800DB3" w:rsidP="00304C46">
      <w:pPr>
        <w:pStyle w:val="a4"/>
        <w:numPr>
          <w:ilvl w:val="0"/>
          <w:numId w:val="51"/>
        </w:numPr>
        <w:tabs>
          <w:tab w:val="left" w:pos="4140"/>
        </w:tabs>
        <w:spacing w:after="120" w:line="360" w:lineRule="auto"/>
        <w:jc w:val="both"/>
        <w:rPr>
          <w:sz w:val="24"/>
          <w:szCs w:val="24"/>
        </w:rPr>
      </w:pPr>
      <w:r w:rsidRPr="0094433B">
        <w:rPr>
          <w:rFonts w:ascii="Calibri" w:hAnsi="Calibri" w:cs="Calibri"/>
          <w:sz w:val="24"/>
          <w:szCs w:val="24"/>
        </w:rPr>
        <w:t>Δασοκομία πόλεων</w:t>
      </w:r>
    </w:p>
    <w:p w:rsidR="0085121C" w:rsidRPr="00195DB3" w:rsidRDefault="000948F2" w:rsidP="0085121C">
      <w:pPr>
        <w:jc w:val="both"/>
        <w:rPr>
          <w:rFonts w:ascii="Calibri" w:hAnsi="Calibri" w:cs="Calibri"/>
          <w:b/>
          <w:sz w:val="24"/>
          <w:szCs w:val="24"/>
          <w:u w:val="single"/>
        </w:rPr>
      </w:pPr>
      <w:r w:rsidRPr="00195DB3">
        <w:rPr>
          <w:rFonts w:ascii="Calibri" w:hAnsi="Calibri" w:cs="Calibri"/>
          <w:b/>
          <w:sz w:val="24"/>
          <w:szCs w:val="24"/>
          <w:u w:val="single"/>
        </w:rPr>
        <w:t>Οργάνωση Εργαστηρίων του τμήματος</w:t>
      </w:r>
    </w:p>
    <w:p w:rsidR="005E0A70" w:rsidRPr="00195DB3" w:rsidRDefault="005E0A70" w:rsidP="00612FBB">
      <w:pPr>
        <w:pStyle w:val="a4"/>
        <w:numPr>
          <w:ilvl w:val="0"/>
          <w:numId w:val="27"/>
        </w:numPr>
        <w:spacing w:line="360" w:lineRule="auto"/>
        <w:ind w:hanging="357"/>
        <w:jc w:val="both"/>
        <w:rPr>
          <w:rFonts w:ascii="Calibri" w:hAnsi="Calibri" w:cs="Calibri"/>
          <w:sz w:val="24"/>
          <w:szCs w:val="24"/>
        </w:rPr>
      </w:pPr>
      <w:r w:rsidRPr="009225AC">
        <w:rPr>
          <w:rFonts w:ascii="Calibri" w:hAnsi="Calibri" w:cs="Calibri"/>
          <w:b/>
          <w:sz w:val="24"/>
          <w:szCs w:val="24"/>
          <w:u w:val="single"/>
        </w:rPr>
        <w:t xml:space="preserve">Οργάνωση </w:t>
      </w:r>
      <w:r w:rsidR="000948F2" w:rsidRPr="009225AC">
        <w:rPr>
          <w:rFonts w:ascii="Calibri" w:hAnsi="Calibri" w:cs="Calibri"/>
          <w:b/>
          <w:sz w:val="24"/>
          <w:szCs w:val="24"/>
          <w:u w:val="single"/>
        </w:rPr>
        <w:t xml:space="preserve">του </w:t>
      </w:r>
      <w:r w:rsidRPr="009225AC">
        <w:rPr>
          <w:rFonts w:ascii="Calibri" w:hAnsi="Calibri" w:cs="Calibri"/>
          <w:b/>
          <w:sz w:val="24"/>
          <w:szCs w:val="24"/>
          <w:u w:val="single"/>
        </w:rPr>
        <w:t>Εργαστηρίου</w:t>
      </w:r>
      <w:r w:rsidR="000948F2" w:rsidRPr="009225AC">
        <w:rPr>
          <w:rFonts w:ascii="Calibri" w:hAnsi="Calibri" w:cs="Calibri"/>
          <w:b/>
          <w:sz w:val="24"/>
          <w:szCs w:val="24"/>
          <w:u w:val="single"/>
        </w:rPr>
        <w:t xml:space="preserve"> Δασικής Βοτανικής</w:t>
      </w:r>
      <w:r w:rsidRPr="009225AC">
        <w:rPr>
          <w:rFonts w:ascii="Calibri" w:hAnsi="Calibri" w:cs="Calibri"/>
          <w:b/>
          <w:sz w:val="24"/>
          <w:szCs w:val="24"/>
          <w:u w:val="single"/>
        </w:rPr>
        <w:t xml:space="preserve"> –</w:t>
      </w:r>
      <w:r w:rsidR="0040439B" w:rsidRPr="0040439B">
        <w:rPr>
          <w:rFonts w:ascii="Calibri" w:hAnsi="Calibri" w:cs="Calibri"/>
          <w:b/>
          <w:sz w:val="24"/>
          <w:szCs w:val="24"/>
          <w:u w:val="single"/>
        </w:rPr>
        <w:t xml:space="preserve"> </w:t>
      </w:r>
      <w:r w:rsidR="000948F2" w:rsidRPr="009225AC">
        <w:rPr>
          <w:rFonts w:ascii="Calibri" w:hAnsi="Calibri" w:cs="Calibri"/>
          <w:b/>
          <w:sz w:val="24"/>
          <w:szCs w:val="24"/>
          <w:u w:val="single"/>
        </w:rPr>
        <w:t>Μορφολογίας και Φυσιολογίας φυτών,</w:t>
      </w:r>
      <w:r w:rsidR="000948F2">
        <w:rPr>
          <w:rFonts w:ascii="Calibri" w:hAnsi="Calibri" w:cs="Calibri"/>
          <w:b/>
          <w:sz w:val="24"/>
          <w:szCs w:val="24"/>
        </w:rPr>
        <w:t xml:space="preserve"> </w:t>
      </w:r>
      <w:r w:rsidR="000948F2" w:rsidRPr="00195DB3">
        <w:rPr>
          <w:rFonts w:ascii="Calibri" w:hAnsi="Calibri" w:cs="Calibri"/>
          <w:sz w:val="24"/>
          <w:szCs w:val="24"/>
        </w:rPr>
        <w:t xml:space="preserve">με </w:t>
      </w:r>
      <w:r w:rsidR="000948F2" w:rsidRPr="00195DB3">
        <w:rPr>
          <w:rFonts w:ascii="Calibri" w:hAnsi="Calibri" w:cs="Calibri"/>
          <w:b/>
          <w:sz w:val="24"/>
          <w:szCs w:val="24"/>
        </w:rPr>
        <w:t>σύγχρονο εργαστηριακό εξοπλισμό</w:t>
      </w:r>
      <w:r w:rsidR="000948F2" w:rsidRPr="00195DB3">
        <w:rPr>
          <w:rFonts w:ascii="Calibri" w:hAnsi="Calibri" w:cs="Calibri"/>
          <w:sz w:val="24"/>
          <w:szCs w:val="24"/>
        </w:rPr>
        <w:t xml:space="preserve"> για τις εκπαιδευτικές και ερευνητικές ανάγκες των σπουδαστών του Τμήματός </w:t>
      </w:r>
      <w:r w:rsidR="00DD6D0B" w:rsidRPr="00195DB3">
        <w:rPr>
          <w:rFonts w:ascii="Calibri" w:hAnsi="Calibri" w:cs="Calibri"/>
          <w:sz w:val="24"/>
          <w:szCs w:val="24"/>
        </w:rPr>
        <w:t>μας. Ενδεικτικά αναφέρω:</w:t>
      </w:r>
    </w:p>
    <w:p w:rsidR="00DD6D0B" w:rsidRPr="00195DB3" w:rsidRDefault="00DD6D0B" w:rsidP="00612FBB">
      <w:pPr>
        <w:pStyle w:val="a4"/>
        <w:numPr>
          <w:ilvl w:val="0"/>
          <w:numId w:val="28"/>
        </w:numPr>
        <w:spacing w:line="360" w:lineRule="auto"/>
        <w:ind w:hanging="357"/>
        <w:jc w:val="both"/>
        <w:rPr>
          <w:rFonts w:ascii="Calibri" w:hAnsi="Calibri" w:cs="Calibri"/>
          <w:sz w:val="24"/>
          <w:szCs w:val="24"/>
        </w:rPr>
      </w:pPr>
      <w:r w:rsidRPr="00195DB3">
        <w:rPr>
          <w:rFonts w:ascii="Calibri" w:hAnsi="Calibri" w:cs="Calibri"/>
          <w:sz w:val="24"/>
          <w:szCs w:val="24"/>
        </w:rPr>
        <w:t>Κλίβανο ελεγχόμενων συνθηκών θερμοκρασίας και φωτός, για την φύτρωση σπερμάτων δασικών ειδών</w:t>
      </w:r>
      <w:r w:rsidR="00C60824" w:rsidRPr="00195DB3">
        <w:rPr>
          <w:rFonts w:ascii="Calibri" w:hAnsi="Calibri" w:cs="Calibri"/>
          <w:sz w:val="24"/>
          <w:szCs w:val="24"/>
        </w:rPr>
        <w:t xml:space="preserve"> στο εργαστήριο</w:t>
      </w:r>
    </w:p>
    <w:p w:rsidR="00DD6D0B" w:rsidRPr="00195DB3" w:rsidRDefault="00C60824" w:rsidP="00612FBB">
      <w:pPr>
        <w:pStyle w:val="a4"/>
        <w:numPr>
          <w:ilvl w:val="0"/>
          <w:numId w:val="28"/>
        </w:numPr>
        <w:spacing w:line="360" w:lineRule="auto"/>
        <w:ind w:hanging="357"/>
        <w:jc w:val="both"/>
        <w:rPr>
          <w:rFonts w:ascii="Calibri" w:hAnsi="Calibri" w:cs="Calibri"/>
          <w:sz w:val="24"/>
          <w:szCs w:val="24"/>
        </w:rPr>
      </w:pPr>
      <w:r w:rsidRPr="00195DB3">
        <w:rPr>
          <w:rFonts w:ascii="Calibri" w:hAnsi="Calibri" w:cs="Calibri"/>
          <w:sz w:val="24"/>
          <w:szCs w:val="24"/>
        </w:rPr>
        <w:t>Κλίβανο ξήρανσης, για τον προσδιορισμό της περιεχόμενης υγρασίας των φυτικών υλικών (σπέρματα)</w:t>
      </w:r>
    </w:p>
    <w:p w:rsidR="00C60824" w:rsidRPr="00195DB3" w:rsidRDefault="00C60824" w:rsidP="00612FBB">
      <w:pPr>
        <w:pStyle w:val="a4"/>
        <w:numPr>
          <w:ilvl w:val="0"/>
          <w:numId w:val="28"/>
        </w:numPr>
        <w:spacing w:line="360" w:lineRule="auto"/>
        <w:ind w:hanging="357"/>
        <w:jc w:val="both"/>
        <w:rPr>
          <w:rFonts w:ascii="Calibri" w:hAnsi="Calibri" w:cs="Calibri"/>
          <w:sz w:val="24"/>
          <w:szCs w:val="24"/>
        </w:rPr>
      </w:pPr>
      <w:r w:rsidRPr="00195DB3">
        <w:rPr>
          <w:rFonts w:ascii="Calibri" w:hAnsi="Calibri" w:cs="Calibri"/>
          <w:sz w:val="24"/>
          <w:szCs w:val="24"/>
        </w:rPr>
        <w:lastRenderedPageBreak/>
        <w:t>Αισθητήρες θερμοκρασίας – υγρασίας για τη λήψη στοιχείων στο πεδίο</w:t>
      </w:r>
    </w:p>
    <w:p w:rsidR="00C60824" w:rsidRPr="00195DB3" w:rsidRDefault="00C60824" w:rsidP="00612FBB">
      <w:pPr>
        <w:pStyle w:val="a4"/>
        <w:numPr>
          <w:ilvl w:val="0"/>
          <w:numId w:val="28"/>
        </w:numPr>
        <w:spacing w:line="360" w:lineRule="auto"/>
        <w:ind w:hanging="357"/>
        <w:jc w:val="both"/>
        <w:rPr>
          <w:rFonts w:ascii="Calibri" w:hAnsi="Calibri" w:cs="Calibri"/>
          <w:sz w:val="24"/>
          <w:szCs w:val="24"/>
        </w:rPr>
      </w:pPr>
      <w:r w:rsidRPr="00195DB3">
        <w:rPr>
          <w:rFonts w:ascii="Calibri" w:hAnsi="Calibri" w:cs="Calibri"/>
          <w:sz w:val="24"/>
          <w:szCs w:val="24"/>
        </w:rPr>
        <w:t xml:space="preserve">Φορητά </w:t>
      </w:r>
      <w:r w:rsidR="00195DB3" w:rsidRPr="00195DB3">
        <w:rPr>
          <w:rFonts w:ascii="Calibri" w:hAnsi="Calibri" w:cs="Calibri"/>
          <w:sz w:val="24"/>
          <w:szCs w:val="24"/>
        </w:rPr>
        <w:t xml:space="preserve">ψηφιακά </w:t>
      </w:r>
      <w:r w:rsidRPr="00195DB3">
        <w:rPr>
          <w:rFonts w:ascii="Calibri" w:hAnsi="Calibri" w:cs="Calibri"/>
          <w:sz w:val="24"/>
          <w:szCs w:val="24"/>
        </w:rPr>
        <w:t xml:space="preserve">πεχάμετρα για τον άμεσο προσδιορισμό του </w:t>
      </w:r>
      <w:r w:rsidRPr="00195DB3">
        <w:rPr>
          <w:rFonts w:ascii="Calibri" w:hAnsi="Calibri" w:cs="Calibri"/>
          <w:sz w:val="24"/>
          <w:szCs w:val="24"/>
          <w:lang w:val="en-US"/>
        </w:rPr>
        <w:t>PH</w:t>
      </w:r>
      <w:r w:rsidR="00DC3E78">
        <w:rPr>
          <w:rFonts w:ascii="Calibri" w:hAnsi="Calibri" w:cs="Calibri"/>
          <w:sz w:val="24"/>
          <w:szCs w:val="24"/>
        </w:rPr>
        <w:t xml:space="preserve"> δασικών εδαφώ</w:t>
      </w:r>
      <w:r w:rsidRPr="00195DB3">
        <w:rPr>
          <w:rFonts w:ascii="Calibri" w:hAnsi="Calibri" w:cs="Calibri"/>
          <w:sz w:val="24"/>
          <w:szCs w:val="24"/>
        </w:rPr>
        <w:t>ν</w:t>
      </w:r>
    </w:p>
    <w:p w:rsidR="00C60824" w:rsidRPr="00195DB3" w:rsidRDefault="00195DB3" w:rsidP="00612FBB">
      <w:pPr>
        <w:pStyle w:val="a4"/>
        <w:numPr>
          <w:ilvl w:val="0"/>
          <w:numId w:val="28"/>
        </w:numPr>
        <w:spacing w:line="360" w:lineRule="auto"/>
        <w:ind w:hanging="357"/>
        <w:jc w:val="both"/>
        <w:rPr>
          <w:rFonts w:ascii="Calibri" w:hAnsi="Calibri" w:cs="Calibri"/>
          <w:sz w:val="24"/>
          <w:szCs w:val="24"/>
        </w:rPr>
      </w:pPr>
      <w:r w:rsidRPr="00195DB3">
        <w:rPr>
          <w:rFonts w:ascii="Calibri" w:hAnsi="Calibri" w:cs="Calibri"/>
          <w:sz w:val="24"/>
          <w:szCs w:val="24"/>
        </w:rPr>
        <w:t>Σταθμό μέτρησης προσαύξησης δένδρων</w:t>
      </w:r>
    </w:p>
    <w:p w:rsidR="00195DB3" w:rsidRPr="00195DB3" w:rsidRDefault="00195DB3" w:rsidP="00612FBB">
      <w:pPr>
        <w:pStyle w:val="a4"/>
        <w:numPr>
          <w:ilvl w:val="0"/>
          <w:numId w:val="28"/>
        </w:numPr>
        <w:spacing w:line="360" w:lineRule="auto"/>
        <w:ind w:hanging="357"/>
        <w:jc w:val="both"/>
        <w:rPr>
          <w:rFonts w:ascii="Calibri" w:hAnsi="Calibri" w:cs="Calibri"/>
          <w:sz w:val="24"/>
          <w:szCs w:val="24"/>
        </w:rPr>
      </w:pPr>
      <w:r w:rsidRPr="00195DB3">
        <w:rPr>
          <w:rFonts w:ascii="Calibri" w:hAnsi="Calibri" w:cs="Calibri"/>
          <w:sz w:val="24"/>
          <w:szCs w:val="24"/>
        </w:rPr>
        <w:t>Μονάδα συλλογής δεδομένων στο πεδίο</w:t>
      </w:r>
    </w:p>
    <w:p w:rsidR="00195DB3" w:rsidRDefault="00195DB3" w:rsidP="00612FBB">
      <w:pPr>
        <w:pStyle w:val="a4"/>
        <w:numPr>
          <w:ilvl w:val="0"/>
          <w:numId w:val="28"/>
        </w:numPr>
        <w:spacing w:line="360" w:lineRule="auto"/>
        <w:ind w:hanging="357"/>
        <w:jc w:val="both"/>
        <w:rPr>
          <w:rFonts w:ascii="Calibri" w:hAnsi="Calibri" w:cs="Calibri"/>
          <w:sz w:val="24"/>
          <w:szCs w:val="24"/>
        </w:rPr>
      </w:pPr>
      <w:r w:rsidRPr="00195DB3">
        <w:rPr>
          <w:rFonts w:ascii="Calibri" w:hAnsi="Calibri" w:cs="Calibri"/>
          <w:sz w:val="24"/>
          <w:szCs w:val="24"/>
        </w:rPr>
        <w:t>Σειρά μικροσκοπίων και στερεοσκοπίων με δυνατότητα φωτογράφησης των υπό παρατήρηση παρασκευασμάτων</w:t>
      </w:r>
    </w:p>
    <w:p w:rsidR="00864148" w:rsidRDefault="00864148" w:rsidP="00612FBB">
      <w:pPr>
        <w:pStyle w:val="a4"/>
        <w:numPr>
          <w:ilvl w:val="0"/>
          <w:numId w:val="28"/>
        </w:numPr>
        <w:spacing w:line="360" w:lineRule="auto"/>
        <w:ind w:hanging="357"/>
        <w:jc w:val="both"/>
        <w:rPr>
          <w:rFonts w:ascii="Calibri" w:hAnsi="Calibri" w:cs="Calibri"/>
          <w:sz w:val="24"/>
          <w:szCs w:val="24"/>
        </w:rPr>
      </w:pPr>
      <w:r>
        <w:rPr>
          <w:rFonts w:ascii="Calibri" w:hAnsi="Calibri" w:cs="Calibri"/>
          <w:sz w:val="24"/>
          <w:szCs w:val="24"/>
        </w:rPr>
        <w:t>Αναλυτικούς ζυγούς 4 δεκαδικών ψηφίων</w:t>
      </w:r>
    </w:p>
    <w:p w:rsidR="00864148" w:rsidRDefault="00864148" w:rsidP="00612FBB">
      <w:pPr>
        <w:pStyle w:val="a4"/>
        <w:numPr>
          <w:ilvl w:val="0"/>
          <w:numId w:val="28"/>
        </w:numPr>
        <w:spacing w:line="360" w:lineRule="auto"/>
        <w:ind w:hanging="357"/>
        <w:jc w:val="both"/>
        <w:rPr>
          <w:rFonts w:ascii="Calibri" w:hAnsi="Calibri" w:cs="Calibri"/>
          <w:sz w:val="24"/>
          <w:szCs w:val="24"/>
        </w:rPr>
      </w:pPr>
      <w:r>
        <w:rPr>
          <w:rFonts w:ascii="Calibri" w:hAnsi="Calibri" w:cs="Calibri"/>
          <w:sz w:val="24"/>
          <w:szCs w:val="24"/>
        </w:rPr>
        <w:t>Σετ φωτογραφικής μηχανής</w:t>
      </w:r>
    </w:p>
    <w:p w:rsidR="00864148" w:rsidRDefault="00864148" w:rsidP="00612FBB">
      <w:pPr>
        <w:pStyle w:val="a4"/>
        <w:numPr>
          <w:ilvl w:val="0"/>
          <w:numId w:val="28"/>
        </w:numPr>
        <w:spacing w:line="360" w:lineRule="auto"/>
        <w:ind w:hanging="357"/>
        <w:jc w:val="both"/>
        <w:rPr>
          <w:rFonts w:ascii="Calibri" w:hAnsi="Calibri" w:cs="Calibri"/>
          <w:sz w:val="24"/>
          <w:szCs w:val="24"/>
        </w:rPr>
      </w:pPr>
      <w:r>
        <w:rPr>
          <w:rFonts w:ascii="Calibri" w:hAnsi="Calibri" w:cs="Calibri"/>
          <w:sz w:val="24"/>
          <w:szCs w:val="24"/>
          <w:lang w:val="en-US"/>
        </w:rPr>
        <w:t>GPS</w:t>
      </w:r>
      <w:r w:rsidR="00636304">
        <w:rPr>
          <w:rFonts w:ascii="Calibri" w:hAnsi="Calibri" w:cs="Calibri"/>
          <w:sz w:val="24"/>
          <w:szCs w:val="24"/>
          <w:lang w:val="en-US"/>
        </w:rPr>
        <w:t xml:space="preserve"> (KIT TERMINAL MMCX)</w:t>
      </w:r>
    </w:p>
    <w:p w:rsidR="006D72B0" w:rsidRDefault="00DC3E78" w:rsidP="00E95773">
      <w:pPr>
        <w:pStyle w:val="a4"/>
        <w:numPr>
          <w:ilvl w:val="0"/>
          <w:numId w:val="28"/>
        </w:numPr>
        <w:spacing w:line="360" w:lineRule="auto"/>
        <w:ind w:hanging="357"/>
        <w:jc w:val="both"/>
        <w:rPr>
          <w:rFonts w:ascii="Calibri" w:hAnsi="Calibri" w:cs="Calibri"/>
          <w:sz w:val="24"/>
          <w:szCs w:val="24"/>
        </w:rPr>
      </w:pPr>
      <w:r>
        <w:rPr>
          <w:rFonts w:ascii="Calibri" w:hAnsi="Calibri" w:cs="Calibri"/>
          <w:sz w:val="24"/>
          <w:szCs w:val="24"/>
        </w:rPr>
        <w:t>Πλήρης συλλογή δειγμάτων φυτικού υλικού για το εργαστήριο Δασικής Βοτανικής</w:t>
      </w:r>
    </w:p>
    <w:p w:rsidR="00E95773" w:rsidRPr="00E95773" w:rsidRDefault="00E95773" w:rsidP="00E95773">
      <w:pPr>
        <w:pStyle w:val="a4"/>
        <w:spacing w:line="360" w:lineRule="auto"/>
        <w:ind w:left="714"/>
        <w:jc w:val="both"/>
        <w:rPr>
          <w:rFonts w:ascii="Calibri" w:hAnsi="Calibri" w:cs="Calibri"/>
          <w:sz w:val="24"/>
          <w:szCs w:val="24"/>
        </w:rPr>
      </w:pPr>
    </w:p>
    <w:p w:rsidR="005E0A70" w:rsidRDefault="00864148" w:rsidP="00612FBB">
      <w:pPr>
        <w:pStyle w:val="a4"/>
        <w:numPr>
          <w:ilvl w:val="0"/>
          <w:numId w:val="27"/>
        </w:numPr>
        <w:spacing w:line="360" w:lineRule="auto"/>
        <w:ind w:hanging="357"/>
        <w:jc w:val="both"/>
        <w:rPr>
          <w:rFonts w:ascii="Calibri" w:hAnsi="Calibri" w:cs="Calibri"/>
          <w:b/>
          <w:sz w:val="24"/>
          <w:szCs w:val="24"/>
        </w:rPr>
      </w:pPr>
      <w:r w:rsidRPr="009225AC">
        <w:rPr>
          <w:rFonts w:ascii="Calibri" w:hAnsi="Calibri" w:cs="Calibri"/>
          <w:b/>
          <w:sz w:val="24"/>
          <w:szCs w:val="24"/>
          <w:u w:val="single"/>
        </w:rPr>
        <w:t>Οργάνωση Εργαστηρίου Δενδρομετρίας και Δασικής Διαχειριστικής</w:t>
      </w:r>
      <w:r>
        <w:rPr>
          <w:rFonts w:ascii="Calibri" w:hAnsi="Calibri" w:cs="Calibri"/>
          <w:b/>
          <w:sz w:val="24"/>
          <w:szCs w:val="24"/>
        </w:rPr>
        <w:t xml:space="preserve"> με:</w:t>
      </w:r>
    </w:p>
    <w:p w:rsidR="00864148" w:rsidRPr="00D0659C" w:rsidRDefault="00153143" w:rsidP="00612FBB">
      <w:pPr>
        <w:pStyle w:val="a4"/>
        <w:numPr>
          <w:ilvl w:val="0"/>
          <w:numId w:val="29"/>
        </w:numPr>
        <w:spacing w:line="360" w:lineRule="auto"/>
        <w:ind w:hanging="357"/>
        <w:jc w:val="both"/>
        <w:rPr>
          <w:rFonts w:ascii="Calibri" w:hAnsi="Calibri" w:cs="Calibri"/>
          <w:sz w:val="24"/>
          <w:szCs w:val="24"/>
        </w:rPr>
      </w:pPr>
      <w:r>
        <w:rPr>
          <w:rFonts w:ascii="Calibri" w:hAnsi="Calibri" w:cs="Calibri"/>
          <w:sz w:val="24"/>
          <w:szCs w:val="24"/>
        </w:rPr>
        <w:t>Δενδροϋ</w:t>
      </w:r>
      <w:r w:rsidR="00864148" w:rsidRPr="00D0659C">
        <w:rPr>
          <w:rFonts w:ascii="Calibri" w:hAnsi="Calibri" w:cs="Calibri"/>
          <w:sz w:val="24"/>
          <w:szCs w:val="24"/>
        </w:rPr>
        <w:t>ψόμετρα</w:t>
      </w:r>
      <w:r w:rsidR="00636304" w:rsidRPr="00D0659C">
        <w:rPr>
          <w:rFonts w:ascii="Calibri" w:hAnsi="Calibri" w:cs="Calibri"/>
          <w:sz w:val="24"/>
          <w:szCs w:val="24"/>
          <w:lang w:val="en-US"/>
        </w:rPr>
        <w:t>, (</w:t>
      </w:r>
      <w:r w:rsidR="00636304" w:rsidRPr="00D0659C">
        <w:rPr>
          <w:rFonts w:ascii="Calibri" w:hAnsi="Calibri" w:cs="Calibri"/>
          <w:sz w:val="24"/>
          <w:szCs w:val="24"/>
        </w:rPr>
        <w:t xml:space="preserve">τύπου </w:t>
      </w:r>
      <w:r w:rsidR="00636304" w:rsidRPr="00D0659C">
        <w:rPr>
          <w:rFonts w:ascii="Calibri" w:hAnsi="Calibri" w:cs="Calibri"/>
          <w:sz w:val="24"/>
          <w:szCs w:val="24"/>
          <w:lang w:val="en-US"/>
        </w:rPr>
        <w:t>Haga &amp; Blumeleis)</w:t>
      </w:r>
    </w:p>
    <w:p w:rsidR="00864148" w:rsidRPr="00D0659C" w:rsidRDefault="00864148" w:rsidP="00612FBB">
      <w:pPr>
        <w:pStyle w:val="a4"/>
        <w:numPr>
          <w:ilvl w:val="0"/>
          <w:numId w:val="29"/>
        </w:numPr>
        <w:spacing w:line="360" w:lineRule="auto"/>
        <w:ind w:hanging="357"/>
        <w:jc w:val="both"/>
        <w:rPr>
          <w:rFonts w:ascii="Calibri" w:hAnsi="Calibri" w:cs="Calibri"/>
          <w:sz w:val="24"/>
          <w:szCs w:val="24"/>
        </w:rPr>
      </w:pPr>
      <w:r w:rsidRPr="00D0659C">
        <w:rPr>
          <w:rFonts w:ascii="Calibri" w:hAnsi="Calibri" w:cs="Calibri"/>
          <w:sz w:val="24"/>
          <w:szCs w:val="24"/>
        </w:rPr>
        <w:t>Ρελασκόπια</w:t>
      </w:r>
      <w:r w:rsidR="00D0659C" w:rsidRPr="00D0659C">
        <w:rPr>
          <w:rFonts w:ascii="Calibri" w:hAnsi="Calibri" w:cs="Calibri"/>
          <w:sz w:val="24"/>
          <w:szCs w:val="24"/>
        </w:rPr>
        <w:t xml:space="preserve"> του </w:t>
      </w:r>
      <w:r w:rsidR="00D0659C" w:rsidRPr="00D0659C">
        <w:rPr>
          <w:rFonts w:ascii="Calibri" w:hAnsi="Calibri" w:cs="Calibri"/>
          <w:sz w:val="24"/>
          <w:szCs w:val="24"/>
          <w:lang w:val="en-US"/>
        </w:rPr>
        <w:t>Bitterlich</w:t>
      </w:r>
    </w:p>
    <w:p w:rsidR="00864148" w:rsidRPr="00D0659C" w:rsidRDefault="00864148" w:rsidP="00612FBB">
      <w:pPr>
        <w:pStyle w:val="a4"/>
        <w:numPr>
          <w:ilvl w:val="0"/>
          <w:numId w:val="29"/>
        </w:numPr>
        <w:spacing w:line="360" w:lineRule="auto"/>
        <w:ind w:hanging="357"/>
        <w:jc w:val="both"/>
        <w:rPr>
          <w:rFonts w:ascii="Calibri" w:hAnsi="Calibri" w:cs="Calibri"/>
          <w:sz w:val="24"/>
          <w:szCs w:val="24"/>
        </w:rPr>
      </w:pPr>
      <w:r w:rsidRPr="00D0659C">
        <w:rPr>
          <w:rFonts w:ascii="Calibri" w:hAnsi="Calibri" w:cs="Calibri"/>
          <w:sz w:val="24"/>
          <w:szCs w:val="24"/>
        </w:rPr>
        <w:t>Προσαυξητικές τρυπάνες</w:t>
      </w:r>
    </w:p>
    <w:p w:rsidR="00864148" w:rsidRPr="00D0659C" w:rsidRDefault="00864148" w:rsidP="00612FBB">
      <w:pPr>
        <w:pStyle w:val="a4"/>
        <w:numPr>
          <w:ilvl w:val="0"/>
          <w:numId w:val="29"/>
        </w:numPr>
        <w:spacing w:line="360" w:lineRule="auto"/>
        <w:ind w:hanging="357"/>
        <w:jc w:val="both"/>
        <w:rPr>
          <w:rFonts w:ascii="Calibri" w:hAnsi="Calibri" w:cs="Calibri"/>
          <w:sz w:val="24"/>
          <w:szCs w:val="24"/>
        </w:rPr>
      </w:pPr>
      <w:r w:rsidRPr="00D0659C">
        <w:rPr>
          <w:rFonts w:ascii="Calibri" w:hAnsi="Calibri" w:cs="Calibri"/>
          <w:sz w:val="24"/>
          <w:szCs w:val="24"/>
        </w:rPr>
        <w:t>Παχύμετρα</w:t>
      </w:r>
    </w:p>
    <w:p w:rsidR="00636304" w:rsidRPr="00D0659C" w:rsidRDefault="00636304" w:rsidP="00612FBB">
      <w:pPr>
        <w:pStyle w:val="a4"/>
        <w:numPr>
          <w:ilvl w:val="0"/>
          <w:numId w:val="29"/>
        </w:numPr>
        <w:spacing w:line="360" w:lineRule="auto"/>
        <w:ind w:hanging="357"/>
        <w:jc w:val="both"/>
        <w:rPr>
          <w:rFonts w:ascii="Calibri" w:hAnsi="Calibri" w:cs="Calibri"/>
          <w:sz w:val="24"/>
          <w:szCs w:val="24"/>
        </w:rPr>
      </w:pPr>
      <w:r w:rsidRPr="00D0659C">
        <w:rPr>
          <w:rFonts w:ascii="Calibri" w:hAnsi="Calibri" w:cs="Calibri"/>
          <w:sz w:val="24"/>
          <w:szCs w:val="24"/>
        </w:rPr>
        <w:t>Δασόμετρα</w:t>
      </w:r>
    </w:p>
    <w:p w:rsidR="00195DB3" w:rsidRDefault="00D0659C" w:rsidP="00612FBB">
      <w:pPr>
        <w:pStyle w:val="a4"/>
        <w:numPr>
          <w:ilvl w:val="0"/>
          <w:numId w:val="29"/>
        </w:numPr>
        <w:spacing w:line="360" w:lineRule="auto"/>
        <w:ind w:hanging="357"/>
        <w:jc w:val="both"/>
        <w:rPr>
          <w:rFonts w:ascii="Calibri" w:hAnsi="Calibri" w:cs="Calibri"/>
          <w:sz w:val="24"/>
          <w:szCs w:val="24"/>
        </w:rPr>
      </w:pPr>
      <w:r w:rsidRPr="00D0659C">
        <w:rPr>
          <w:rFonts w:ascii="Calibri" w:hAnsi="Calibri" w:cs="Calibri"/>
          <w:sz w:val="24"/>
          <w:szCs w:val="24"/>
        </w:rPr>
        <w:t xml:space="preserve">Κλισίμετρα με πυξίδα </w:t>
      </w:r>
      <w:r w:rsidRPr="00D0659C">
        <w:rPr>
          <w:rFonts w:ascii="Calibri" w:hAnsi="Calibri" w:cs="Calibri"/>
          <w:sz w:val="24"/>
          <w:szCs w:val="24"/>
          <w:lang w:val="en-US"/>
        </w:rPr>
        <w:t>(Meridian)</w:t>
      </w:r>
    </w:p>
    <w:p w:rsidR="00C0580C" w:rsidRPr="004B6F2B" w:rsidRDefault="00C0580C" w:rsidP="00C0580C">
      <w:pPr>
        <w:pStyle w:val="a4"/>
        <w:spacing w:line="360" w:lineRule="auto"/>
        <w:ind w:left="1440"/>
        <w:jc w:val="both"/>
        <w:rPr>
          <w:rFonts w:ascii="Calibri" w:hAnsi="Calibri" w:cs="Calibri"/>
          <w:sz w:val="24"/>
          <w:szCs w:val="24"/>
        </w:rPr>
      </w:pPr>
    </w:p>
    <w:p w:rsidR="006A100B" w:rsidRPr="00390C4A" w:rsidRDefault="006A100B" w:rsidP="00380F37">
      <w:pPr>
        <w:pStyle w:val="20"/>
        <w:jc w:val="both"/>
        <w:rPr>
          <w:rFonts w:asciiTheme="minorHAnsi" w:hAnsiTheme="minorHAnsi" w:cstheme="minorHAnsi"/>
          <w:u w:val="single"/>
        </w:rPr>
      </w:pPr>
      <w:bookmarkStart w:id="21" w:name="_Toc355188907"/>
      <w:r w:rsidRPr="00390C4A">
        <w:rPr>
          <w:rFonts w:asciiTheme="minorHAnsi" w:hAnsiTheme="minorHAnsi" w:cstheme="minorHAnsi"/>
          <w:sz w:val="24"/>
          <w:szCs w:val="24"/>
          <w:u w:val="single"/>
        </w:rPr>
        <w:t>Επίβλεψη πτυχιακών εργασιών</w:t>
      </w:r>
      <w:bookmarkEnd w:id="21"/>
    </w:p>
    <w:p w:rsidR="006A100B" w:rsidRPr="00812027" w:rsidRDefault="006A100B" w:rsidP="00390C4A">
      <w:pPr>
        <w:spacing w:line="360" w:lineRule="auto"/>
        <w:jc w:val="both"/>
        <w:rPr>
          <w:rFonts w:cstheme="minorHAnsi"/>
          <w:color w:val="000000"/>
          <w:sz w:val="24"/>
          <w:szCs w:val="24"/>
        </w:rPr>
      </w:pPr>
      <w:r w:rsidRPr="00812027">
        <w:rPr>
          <w:rFonts w:cstheme="minorHAnsi"/>
          <w:color w:val="000000"/>
          <w:sz w:val="24"/>
          <w:szCs w:val="24"/>
        </w:rPr>
        <w:t xml:space="preserve">Επέβλεψα την </w:t>
      </w:r>
      <w:r w:rsidRPr="004B6F2B">
        <w:rPr>
          <w:rFonts w:cstheme="minorHAnsi"/>
          <w:b/>
          <w:color w:val="000000"/>
          <w:sz w:val="24"/>
          <w:szCs w:val="24"/>
        </w:rPr>
        <w:t xml:space="preserve">εκπόνηση </w:t>
      </w:r>
      <w:r w:rsidR="001F2725" w:rsidRPr="004B6F2B">
        <w:rPr>
          <w:rFonts w:cstheme="minorHAnsi"/>
          <w:b/>
          <w:color w:val="000000"/>
          <w:sz w:val="24"/>
          <w:szCs w:val="24"/>
        </w:rPr>
        <w:t>δεκάδων</w:t>
      </w:r>
      <w:r w:rsidRPr="004B6F2B">
        <w:rPr>
          <w:rFonts w:cstheme="minorHAnsi"/>
          <w:b/>
          <w:color w:val="000000"/>
          <w:sz w:val="24"/>
          <w:szCs w:val="24"/>
        </w:rPr>
        <w:t xml:space="preserve"> πτυχιακών εργασιών</w:t>
      </w:r>
      <w:r w:rsidRPr="00812027">
        <w:rPr>
          <w:rFonts w:cstheme="minorHAnsi"/>
          <w:color w:val="000000"/>
          <w:sz w:val="24"/>
          <w:szCs w:val="24"/>
        </w:rPr>
        <w:t xml:space="preserve"> </w:t>
      </w:r>
      <w:r w:rsidR="00153143">
        <w:rPr>
          <w:rFonts w:cstheme="minorHAnsi"/>
          <w:color w:val="000000"/>
          <w:sz w:val="24"/>
          <w:szCs w:val="24"/>
        </w:rPr>
        <w:t>(περισσότερες από 9</w:t>
      </w:r>
      <w:r w:rsidR="001F2725">
        <w:rPr>
          <w:rFonts w:cstheme="minorHAnsi"/>
          <w:color w:val="000000"/>
          <w:sz w:val="24"/>
          <w:szCs w:val="24"/>
        </w:rPr>
        <w:t xml:space="preserve">0) </w:t>
      </w:r>
      <w:r w:rsidR="00812027" w:rsidRPr="00812027">
        <w:rPr>
          <w:rFonts w:cstheme="minorHAnsi"/>
          <w:color w:val="000000"/>
          <w:sz w:val="24"/>
          <w:szCs w:val="24"/>
        </w:rPr>
        <w:t xml:space="preserve">με βάση </w:t>
      </w:r>
      <w:r w:rsidR="001F2725">
        <w:rPr>
          <w:rFonts w:cstheme="minorHAnsi"/>
          <w:color w:val="000000"/>
          <w:sz w:val="24"/>
          <w:szCs w:val="24"/>
        </w:rPr>
        <w:t xml:space="preserve">δε </w:t>
      </w:r>
      <w:r w:rsidR="00812027" w:rsidRPr="00812027">
        <w:rPr>
          <w:rFonts w:cstheme="minorHAnsi"/>
          <w:color w:val="000000"/>
          <w:sz w:val="24"/>
          <w:szCs w:val="24"/>
        </w:rPr>
        <w:t>τα διαθέσιμα στοιχεία από την Βιβλιοθήκη του τ. Παραρτήματος Καρδίτσας</w:t>
      </w:r>
      <w:r w:rsidR="001F2725">
        <w:rPr>
          <w:rFonts w:cstheme="minorHAnsi"/>
          <w:color w:val="000000"/>
          <w:sz w:val="24"/>
          <w:szCs w:val="24"/>
        </w:rPr>
        <w:t xml:space="preserve">, </w:t>
      </w:r>
      <w:r w:rsidR="00153143">
        <w:rPr>
          <w:rFonts w:cstheme="minorHAnsi"/>
          <w:color w:val="000000"/>
          <w:sz w:val="24"/>
          <w:szCs w:val="24"/>
        </w:rPr>
        <w:t xml:space="preserve">ενδεικτικά </w:t>
      </w:r>
      <w:r w:rsidR="001F2725">
        <w:rPr>
          <w:rFonts w:cstheme="minorHAnsi"/>
          <w:color w:val="000000"/>
          <w:sz w:val="24"/>
          <w:szCs w:val="24"/>
        </w:rPr>
        <w:t xml:space="preserve">παραθέτω </w:t>
      </w:r>
      <w:r w:rsidR="009225AC">
        <w:rPr>
          <w:rFonts w:cstheme="minorHAnsi"/>
          <w:color w:val="000000"/>
          <w:sz w:val="24"/>
          <w:szCs w:val="24"/>
        </w:rPr>
        <w:t>τις εξής</w:t>
      </w:r>
      <w:r w:rsidR="001F2725">
        <w:rPr>
          <w:rFonts w:cstheme="minorHAnsi"/>
          <w:color w:val="000000"/>
          <w:sz w:val="24"/>
          <w:szCs w:val="24"/>
        </w:rPr>
        <w:t>:</w:t>
      </w:r>
      <w:r w:rsidRPr="00812027">
        <w:rPr>
          <w:rFonts w:cstheme="minorHAnsi"/>
          <w:color w:val="000000"/>
          <w:sz w:val="24"/>
          <w:szCs w:val="24"/>
        </w:rPr>
        <w:t xml:space="preserve"> </w:t>
      </w:r>
    </w:p>
    <w:p w:rsidR="001D409F" w:rsidRPr="00812027" w:rsidRDefault="001D409F" w:rsidP="00612FBB">
      <w:pPr>
        <w:pStyle w:val="a4"/>
        <w:numPr>
          <w:ilvl w:val="0"/>
          <w:numId w:val="19"/>
        </w:numPr>
        <w:spacing w:line="360" w:lineRule="auto"/>
        <w:jc w:val="both"/>
        <w:rPr>
          <w:rFonts w:eastAsia="Times New Roman" w:cstheme="minorHAnsi"/>
          <w:sz w:val="24"/>
          <w:szCs w:val="24"/>
        </w:rPr>
      </w:pPr>
      <w:r w:rsidRPr="00812027">
        <w:rPr>
          <w:rFonts w:eastAsia="Times New Roman" w:cstheme="minorHAnsi"/>
          <w:sz w:val="24"/>
          <w:szCs w:val="24"/>
        </w:rPr>
        <w:t>Ο εμποτισμός του ξύλου και χρήσεις αυτού. Η μονάδα εμποτισμού ΕΛΒΙΕΞ, (1988)</w:t>
      </w:r>
      <w:r w:rsidR="00AE3D80">
        <w:rPr>
          <w:rFonts w:eastAsia="Times New Roman" w:cstheme="minorHAnsi"/>
          <w:sz w:val="24"/>
          <w:szCs w:val="24"/>
        </w:rPr>
        <w:t>.</w:t>
      </w:r>
    </w:p>
    <w:p w:rsidR="001D409F" w:rsidRPr="00812027" w:rsidRDefault="001D409F" w:rsidP="00612FBB">
      <w:pPr>
        <w:pStyle w:val="a4"/>
        <w:numPr>
          <w:ilvl w:val="0"/>
          <w:numId w:val="19"/>
        </w:numPr>
        <w:spacing w:after="0" w:line="360" w:lineRule="auto"/>
        <w:jc w:val="both"/>
        <w:rPr>
          <w:rFonts w:eastAsia="Times New Roman" w:cstheme="minorHAnsi"/>
          <w:sz w:val="24"/>
          <w:szCs w:val="24"/>
        </w:rPr>
      </w:pPr>
      <w:r w:rsidRPr="00812027">
        <w:rPr>
          <w:rFonts w:eastAsia="Times New Roman" w:cstheme="minorHAnsi"/>
          <w:sz w:val="24"/>
          <w:szCs w:val="24"/>
        </w:rPr>
        <w:t>Δασικά ατυχήματα και υγιεινή στις δασικές εργασίες και αναψυχή (1989)</w:t>
      </w:r>
      <w:r w:rsidR="00AE3D80">
        <w:rPr>
          <w:rFonts w:eastAsia="Times New Roman" w:cstheme="minorHAnsi"/>
          <w:sz w:val="24"/>
          <w:szCs w:val="24"/>
        </w:rPr>
        <w:t>.</w:t>
      </w:r>
    </w:p>
    <w:p w:rsidR="001D409F" w:rsidRPr="00812027" w:rsidRDefault="001D409F" w:rsidP="00612FBB">
      <w:pPr>
        <w:pStyle w:val="a4"/>
        <w:numPr>
          <w:ilvl w:val="0"/>
          <w:numId w:val="19"/>
        </w:numPr>
        <w:spacing w:after="0" w:line="360" w:lineRule="auto"/>
        <w:jc w:val="both"/>
        <w:rPr>
          <w:rFonts w:eastAsia="Times New Roman" w:cstheme="minorHAnsi"/>
          <w:sz w:val="24"/>
          <w:szCs w:val="24"/>
        </w:rPr>
      </w:pPr>
      <w:r w:rsidRPr="00812027">
        <w:rPr>
          <w:rFonts w:eastAsia="Times New Roman" w:cstheme="minorHAnsi"/>
          <w:sz w:val="24"/>
          <w:szCs w:val="24"/>
        </w:rPr>
        <w:t>Η ρητίνευση στην Ελλάδα και ιδιαίτερα στην επαρχία Ιστιαίας του νομού Ευβοίας (1989)</w:t>
      </w:r>
      <w:r w:rsidR="00AE3D80">
        <w:rPr>
          <w:rFonts w:eastAsia="Times New Roman" w:cstheme="minorHAnsi"/>
          <w:sz w:val="24"/>
          <w:szCs w:val="24"/>
        </w:rPr>
        <w:t>.</w:t>
      </w:r>
    </w:p>
    <w:p w:rsidR="001D409F" w:rsidRPr="00812027" w:rsidRDefault="001D409F" w:rsidP="00612FBB">
      <w:pPr>
        <w:pStyle w:val="a4"/>
        <w:numPr>
          <w:ilvl w:val="0"/>
          <w:numId w:val="19"/>
        </w:numPr>
        <w:spacing w:after="0" w:line="360" w:lineRule="auto"/>
        <w:jc w:val="both"/>
        <w:rPr>
          <w:rFonts w:eastAsia="Times New Roman" w:cstheme="minorHAnsi"/>
          <w:sz w:val="24"/>
          <w:szCs w:val="24"/>
        </w:rPr>
      </w:pPr>
      <w:r w:rsidRPr="00812027">
        <w:rPr>
          <w:rFonts w:eastAsia="Times New Roman" w:cstheme="minorHAnsi"/>
          <w:sz w:val="24"/>
          <w:szCs w:val="24"/>
        </w:rPr>
        <w:lastRenderedPageBreak/>
        <w:t>Τα εμπορεύσιμα ελληνικά και τροπικά ξύλα στη χώρα μας (1989)</w:t>
      </w:r>
      <w:r w:rsidR="00AE3D80">
        <w:rPr>
          <w:rFonts w:eastAsia="Times New Roman" w:cstheme="minorHAnsi"/>
          <w:sz w:val="24"/>
          <w:szCs w:val="24"/>
        </w:rPr>
        <w:t>.</w:t>
      </w:r>
    </w:p>
    <w:p w:rsidR="001D409F" w:rsidRPr="00812027" w:rsidRDefault="001D409F" w:rsidP="00612FBB">
      <w:pPr>
        <w:pStyle w:val="a4"/>
        <w:numPr>
          <w:ilvl w:val="0"/>
          <w:numId w:val="19"/>
        </w:numPr>
        <w:spacing w:after="0" w:line="360" w:lineRule="auto"/>
        <w:jc w:val="both"/>
        <w:rPr>
          <w:rFonts w:eastAsia="Times New Roman" w:cstheme="minorHAnsi"/>
          <w:sz w:val="24"/>
          <w:szCs w:val="24"/>
        </w:rPr>
      </w:pPr>
      <w:r w:rsidRPr="00812027">
        <w:rPr>
          <w:rFonts w:eastAsia="Times New Roman" w:cstheme="minorHAnsi"/>
          <w:sz w:val="24"/>
          <w:szCs w:val="24"/>
        </w:rPr>
        <w:t>Μελέτη βλαστήσεως περιοχής Αργιθέας (1990)</w:t>
      </w:r>
      <w:r w:rsidR="00AE3D80">
        <w:rPr>
          <w:rFonts w:eastAsia="Times New Roman" w:cstheme="minorHAnsi"/>
          <w:sz w:val="24"/>
          <w:szCs w:val="24"/>
        </w:rPr>
        <w:t>.</w:t>
      </w:r>
    </w:p>
    <w:p w:rsidR="001D409F" w:rsidRPr="00812027" w:rsidRDefault="001D409F" w:rsidP="00612FBB">
      <w:pPr>
        <w:pStyle w:val="a4"/>
        <w:numPr>
          <w:ilvl w:val="0"/>
          <w:numId w:val="19"/>
        </w:numPr>
        <w:spacing w:after="0" w:line="360" w:lineRule="auto"/>
        <w:jc w:val="both"/>
        <w:rPr>
          <w:rFonts w:eastAsia="Times New Roman" w:cstheme="minorHAnsi"/>
          <w:sz w:val="24"/>
          <w:szCs w:val="24"/>
        </w:rPr>
      </w:pPr>
      <w:r w:rsidRPr="00812027">
        <w:rPr>
          <w:rFonts w:eastAsia="Times New Roman" w:cstheme="minorHAnsi"/>
          <w:sz w:val="24"/>
          <w:szCs w:val="24"/>
        </w:rPr>
        <w:t xml:space="preserve">Παραγωγική διαδικασία χαρτιού στη Θεσσαλία Α.Ε. - Ποιοτικός έλεγχος, </w:t>
      </w:r>
      <w:r w:rsidR="006D7213" w:rsidRPr="00812027">
        <w:rPr>
          <w:rFonts w:eastAsia="Times New Roman" w:cstheme="minorHAnsi"/>
          <w:sz w:val="24"/>
          <w:szCs w:val="24"/>
        </w:rPr>
        <w:t>περιβαλλοντολογικές</w:t>
      </w:r>
      <w:r w:rsidRPr="00812027">
        <w:rPr>
          <w:rFonts w:eastAsia="Times New Roman" w:cstheme="minorHAnsi"/>
          <w:sz w:val="24"/>
          <w:szCs w:val="24"/>
        </w:rPr>
        <w:t xml:space="preserve"> επιδράσεις στην ευρύτερη περιοχή (1990)</w:t>
      </w:r>
      <w:r w:rsidR="00AE3D80">
        <w:rPr>
          <w:rFonts w:eastAsia="Times New Roman" w:cstheme="minorHAnsi"/>
          <w:sz w:val="24"/>
          <w:szCs w:val="24"/>
        </w:rPr>
        <w:t>.</w:t>
      </w:r>
    </w:p>
    <w:p w:rsidR="001D409F" w:rsidRPr="00812027" w:rsidRDefault="001D409F" w:rsidP="00612FBB">
      <w:pPr>
        <w:pStyle w:val="a4"/>
        <w:numPr>
          <w:ilvl w:val="0"/>
          <w:numId w:val="19"/>
        </w:numPr>
        <w:spacing w:after="0" w:line="360" w:lineRule="auto"/>
        <w:jc w:val="both"/>
        <w:rPr>
          <w:rFonts w:eastAsia="Times New Roman" w:cstheme="minorHAnsi"/>
          <w:sz w:val="24"/>
          <w:szCs w:val="24"/>
        </w:rPr>
      </w:pPr>
      <w:r w:rsidRPr="00812027">
        <w:rPr>
          <w:rFonts w:eastAsia="Times New Roman" w:cstheme="minorHAnsi"/>
          <w:sz w:val="24"/>
          <w:szCs w:val="24"/>
        </w:rPr>
        <w:t>Βλάστηση στα Βαρδούσια όρη (1990)</w:t>
      </w:r>
      <w:r w:rsidR="00AE3D80">
        <w:rPr>
          <w:rFonts w:eastAsia="Times New Roman" w:cstheme="minorHAnsi"/>
          <w:sz w:val="24"/>
          <w:szCs w:val="24"/>
        </w:rPr>
        <w:t>.</w:t>
      </w:r>
    </w:p>
    <w:p w:rsidR="001D409F" w:rsidRPr="00812027" w:rsidRDefault="001D409F" w:rsidP="00612FBB">
      <w:pPr>
        <w:pStyle w:val="a4"/>
        <w:numPr>
          <w:ilvl w:val="0"/>
          <w:numId w:val="19"/>
        </w:numPr>
        <w:spacing w:after="0" w:line="360" w:lineRule="auto"/>
        <w:jc w:val="both"/>
        <w:rPr>
          <w:rFonts w:eastAsia="Times New Roman" w:cstheme="minorHAnsi"/>
          <w:sz w:val="24"/>
          <w:szCs w:val="24"/>
        </w:rPr>
      </w:pPr>
      <w:r w:rsidRPr="00812027">
        <w:rPr>
          <w:rFonts w:eastAsia="Times New Roman" w:cstheme="minorHAnsi"/>
          <w:sz w:val="24"/>
          <w:szCs w:val="24"/>
        </w:rPr>
        <w:t>Πρόληψη των ατυχημάτων (1991)</w:t>
      </w:r>
      <w:r w:rsidR="00AE3D80">
        <w:rPr>
          <w:rFonts w:eastAsia="Times New Roman" w:cstheme="minorHAnsi"/>
          <w:sz w:val="24"/>
          <w:szCs w:val="24"/>
        </w:rPr>
        <w:t>.</w:t>
      </w:r>
    </w:p>
    <w:p w:rsidR="00397110" w:rsidRPr="00812027" w:rsidRDefault="00397110" w:rsidP="00612FBB">
      <w:pPr>
        <w:pStyle w:val="a4"/>
        <w:numPr>
          <w:ilvl w:val="0"/>
          <w:numId w:val="19"/>
        </w:numPr>
        <w:spacing w:after="0" w:line="360" w:lineRule="auto"/>
        <w:jc w:val="both"/>
        <w:rPr>
          <w:rFonts w:eastAsia="Times New Roman" w:cstheme="minorHAnsi"/>
          <w:sz w:val="24"/>
          <w:szCs w:val="24"/>
        </w:rPr>
      </w:pPr>
      <w:r w:rsidRPr="00812027">
        <w:rPr>
          <w:rFonts w:eastAsia="Times New Roman" w:cstheme="minorHAnsi"/>
          <w:sz w:val="24"/>
          <w:szCs w:val="24"/>
        </w:rPr>
        <w:t>Συγ</w:t>
      </w:r>
      <w:r w:rsidR="007C130E">
        <w:rPr>
          <w:rFonts w:eastAsia="Times New Roman" w:cstheme="minorHAnsi"/>
          <w:sz w:val="24"/>
          <w:szCs w:val="24"/>
        </w:rPr>
        <w:t>κομιδή ξύλου στο σύμπλεγμα Ασπροποτά</w:t>
      </w:r>
      <w:r w:rsidRPr="00812027">
        <w:rPr>
          <w:rFonts w:eastAsia="Times New Roman" w:cstheme="minorHAnsi"/>
          <w:sz w:val="24"/>
          <w:szCs w:val="24"/>
        </w:rPr>
        <w:t>μου δασαρχείου Καλαμπάκας (1991)</w:t>
      </w:r>
      <w:r w:rsidR="00AE3D80">
        <w:rPr>
          <w:rFonts w:eastAsia="Times New Roman" w:cstheme="minorHAnsi"/>
          <w:sz w:val="24"/>
          <w:szCs w:val="24"/>
        </w:rPr>
        <w:t>.</w:t>
      </w:r>
    </w:p>
    <w:p w:rsidR="00397110" w:rsidRPr="00812027" w:rsidRDefault="00397110" w:rsidP="00612FBB">
      <w:pPr>
        <w:pStyle w:val="a4"/>
        <w:numPr>
          <w:ilvl w:val="0"/>
          <w:numId w:val="19"/>
        </w:numPr>
        <w:spacing w:after="0" w:line="360" w:lineRule="auto"/>
        <w:jc w:val="both"/>
        <w:rPr>
          <w:rFonts w:eastAsia="Times New Roman" w:cstheme="minorHAnsi"/>
          <w:sz w:val="24"/>
          <w:szCs w:val="24"/>
        </w:rPr>
      </w:pPr>
      <w:r w:rsidRPr="00812027">
        <w:rPr>
          <w:rFonts w:eastAsia="Times New Roman" w:cstheme="minorHAnsi"/>
          <w:sz w:val="24"/>
          <w:szCs w:val="24"/>
        </w:rPr>
        <w:t>Συλλογή δασοπονικών ειδών (1991</w:t>
      </w:r>
      <w:r w:rsidR="00A05C53">
        <w:rPr>
          <w:rFonts w:eastAsia="Times New Roman" w:cstheme="minorHAnsi"/>
          <w:sz w:val="24"/>
          <w:szCs w:val="24"/>
        </w:rPr>
        <w:t>)</w:t>
      </w:r>
      <w:r w:rsidR="00AE3D80">
        <w:rPr>
          <w:rFonts w:eastAsia="Times New Roman" w:cstheme="minorHAnsi"/>
          <w:sz w:val="24"/>
          <w:szCs w:val="24"/>
        </w:rPr>
        <w:t>.</w:t>
      </w:r>
    </w:p>
    <w:p w:rsidR="00397110" w:rsidRPr="00812027" w:rsidRDefault="00397110" w:rsidP="00612FBB">
      <w:pPr>
        <w:pStyle w:val="a4"/>
        <w:numPr>
          <w:ilvl w:val="0"/>
          <w:numId w:val="19"/>
        </w:numPr>
        <w:spacing w:after="0" w:line="360" w:lineRule="auto"/>
        <w:jc w:val="both"/>
        <w:rPr>
          <w:rFonts w:eastAsia="Times New Roman" w:cstheme="minorHAnsi"/>
          <w:sz w:val="24"/>
          <w:szCs w:val="24"/>
        </w:rPr>
      </w:pPr>
      <w:r w:rsidRPr="00812027">
        <w:rPr>
          <w:rFonts w:eastAsia="Times New Roman" w:cstheme="minorHAnsi"/>
          <w:sz w:val="24"/>
          <w:szCs w:val="24"/>
        </w:rPr>
        <w:t>Σχεδιασμός και εκτέλεση των συγκομιστικών εργασιών στο σύμπλεγμα Αγράφων (1991)</w:t>
      </w:r>
      <w:r w:rsidR="00AE3D80">
        <w:rPr>
          <w:rFonts w:eastAsia="Times New Roman" w:cstheme="minorHAnsi"/>
          <w:sz w:val="24"/>
          <w:szCs w:val="24"/>
        </w:rPr>
        <w:t>.</w:t>
      </w:r>
    </w:p>
    <w:p w:rsidR="00397110" w:rsidRPr="00812027" w:rsidRDefault="00397110" w:rsidP="00612FBB">
      <w:pPr>
        <w:pStyle w:val="a4"/>
        <w:numPr>
          <w:ilvl w:val="0"/>
          <w:numId w:val="19"/>
        </w:numPr>
        <w:spacing w:after="0" w:line="360" w:lineRule="auto"/>
        <w:jc w:val="both"/>
        <w:rPr>
          <w:rFonts w:eastAsia="Times New Roman" w:cstheme="minorHAnsi"/>
          <w:sz w:val="24"/>
          <w:szCs w:val="24"/>
        </w:rPr>
      </w:pPr>
      <w:r w:rsidRPr="00812027">
        <w:rPr>
          <w:rFonts w:eastAsia="Times New Roman" w:cstheme="minorHAnsi"/>
          <w:sz w:val="24"/>
          <w:szCs w:val="24"/>
        </w:rPr>
        <w:t>Καταγραφή βλάστησης περιοχής Μαυροβουνίου δασαρχείου Αγιάς (1992)</w:t>
      </w:r>
      <w:r w:rsidR="00AE3D80">
        <w:rPr>
          <w:rFonts w:eastAsia="Times New Roman" w:cstheme="minorHAnsi"/>
          <w:sz w:val="24"/>
          <w:szCs w:val="24"/>
        </w:rPr>
        <w:t>.</w:t>
      </w:r>
    </w:p>
    <w:p w:rsidR="00397110" w:rsidRPr="00812027" w:rsidRDefault="00397110" w:rsidP="00612FBB">
      <w:pPr>
        <w:pStyle w:val="a4"/>
        <w:numPr>
          <w:ilvl w:val="0"/>
          <w:numId w:val="19"/>
        </w:numPr>
        <w:spacing w:after="0" w:line="360" w:lineRule="auto"/>
        <w:jc w:val="both"/>
        <w:rPr>
          <w:rFonts w:eastAsia="Times New Roman" w:cstheme="minorHAnsi"/>
          <w:sz w:val="24"/>
          <w:szCs w:val="24"/>
        </w:rPr>
      </w:pPr>
      <w:r w:rsidRPr="00812027">
        <w:rPr>
          <w:rFonts w:eastAsia="Times New Roman" w:cstheme="minorHAnsi"/>
          <w:sz w:val="24"/>
          <w:szCs w:val="24"/>
        </w:rPr>
        <w:t>Καταγραφή της βλάστησης στον εθνικό δρυμό Βίκου – Αώου (1992)</w:t>
      </w:r>
      <w:r w:rsidR="00AE3D80">
        <w:rPr>
          <w:rFonts w:eastAsia="Times New Roman" w:cstheme="minorHAnsi"/>
          <w:sz w:val="24"/>
          <w:szCs w:val="24"/>
        </w:rPr>
        <w:t>.</w:t>
      </w:r>
    </w:p>
    <w:p w:rsidR="007735C3" w:rsidRPr="00812027" w:rsidRDefault="007735C3" w:rsidP="00612FBB">
      <w:pPr>
        <w:pStyle w:val="a4"/>
        <w:numPr>
          <w:ilvl w:val="0"/>
          <w:numId w:val="19"/>
        </w:numPr>
        <w:spacing w:after="0" w:line="360" w:lineRule="auto"/>
        <w:jc w:val="both"/>
        <w:rPr>
          <w:rFonts w:eastAsia="Times New Roman" w:cstheme="minorHAnsi"/>
          <w:sz w:val="24"/>
          <w:szCs w:val="24"/>
        </w:rPr>
      </w:pPr>
      <w:r w:rsidRPr="00812027">
        <w:rPr>
          <w:rFonts w:eastAsia="Times New Roman" w:cstheme="minorHAnsi"/>
          <w:sz w:val="24"/>
          <w:szCs w:val="24"/>
        </w:rPr>
        <w:t>Καταγραφή της βλάστησης στην περιοχή Σελίου Βέροιας (1993)</w:t>
      </w:r>
      <w:r w:rsidR="00AE3D80">
        <w:rPr>
          <w:rFonts w:eastAsia="Times New Roman" w:cstheme="minorHAnsi"/>
          <w:sz w:val="24"/>
          <w:szCs w:val="24"/>
        </w:rPr>
        <w:t>.</w:t>
      </w:r>
    </w:p>
    <w:p w:rsidR="007735C3" w:rsidRPr="00812027" w:rsidRDefault="007735C3" w:rsidP="00612FBB">
      <w:pPr>
        <w:pStyle w:val="a4"/>
        <w:numPr>
          <w:ilvl w:val="0"/>
          <w:numId w:val="19"/>
        </w:numPr>
        <w:spacing w:after="0" w:line="360" w:lineRule="auto"/>
        <w:jc w:val="both"/>
        <w:rPr>
          <w:rFonts w:eastAsia="Times New Roman" w:cstheme="minorHAnsi"/>
          <w:sz w:val="24"/>
          <w:szCs w:val="24"/>
        </w:rPr>
      </w:pPr>
      <w:r w:rsidRPr="00812027">
        <w:rPr>
          <w:rFonts w:eastAsia="Times New Roman" w:cstheme="minorHAnsi"/>
          <w:sz w:val="24"/>
          <w:szCs w:val="24"/>
        </w:rPr>
        <w:t xml:space="preserve">Καταγραφή της δασικής βλάστησης στο σύμπλεγμα </w:t>
      </w:r>
      <w:r w:rsidR="00A05C53" w:rsidRPr="00812027">
        <w:rPr>
          <w:rFonts w:eastAsia="Times New Roman" w:cstheme="minorHAnsi"/>
          <w:sz w:val="24"/>
          <w:szCs w:val="24"/>
        </w:rPr>
        <w:t>Σκοτεινών</w:t>
      </w:r>
      <w:r w:rsidR="00A05C53">
        <w:rPr>
          <w:rFonts w:eastAsia="Times New Roman" w:cstheme="minorHAnsi"/>
          <w:sz w:val="24"/>
          <w:szCs w:val="24"/>
        </w:rPr>
        <w:t xml:space="preserve"> - Φτέρης - Λιβαδί</w:t>
      </w:r>
      <w:r w:rsidRPr="00812027">
        <w:rPr>
          <w:rFonts w:eastAsia="Times New Roman" w:cstheme="minorHAnsi"/>
          <w:sz w:val="24"/>
          <w:szCs w:val="24"/>
        </w:rPr>
        <w:t>ου – Πλατανορέματος (1993)</w:t>
      </w:r>
      <w:r w:rsidR="00AE3D80">
        <w:rPr>
          <w:rFonts w:eastAsia="Times New Roman" w:cstheme="minorHAnsi"/>
          <w:sz w:val="24"/>
          <w:szCs w:val="24"/>
        </w:rPr>
        <w:t>.</w:t>
      </w:r>
    </w:p>
    <w:p w:rsidR="007735C3" w:rsidRPr="00812027" w:rsidRDefault="007735C3" w:rsidP="00612FBB">
      <w:pPr>
        <w:pStyle w:val="a4"/>
        <w:numPr>
          <w:ilvl w:val="0"/>
          <w:numId w:val="19"/>
        </w:numPr>
        <w:spacing w:after="0" w:line="360" w:lineRule="auto"/>
        <w:jc w:val="both"/>
        <w:rPr>
          <w:rFonts w:eastAsia="Times New Roman" w:cstheme="minorHAnsi"/>
          <w:sz w:val="24"/>
          <w:szCs w:val="24"/>
        </w:rPr>
      </w:pPr>
      <w:r w:rsidRPr="00812027">
        <w:rPr>
          <w:rFonts w:eastAsia="Times New Roman" w:cstheme="minorHAnsi"/>
          <w:sz w:val="24"/>
          <w:szCs w:val="24"/>
        </w:rPr>
        <w:t>Καταγραφή της δασικής βλάστησης στον Κίσσαβο με παράλληλη καταγραφή σε βίντεο (1993)</w:t>
      </w:r>
      <w:r w:rsidR="00AE3D80">
        <w:rPr>
          <w:rFonts w:eastAsia="Times New Roman" w:cstheme="minorHAnsi"/>
          <w:sz w:val="24"/>
          <w:szCs w:val="24"/>
        </w:rPr>
        <w:t>.</w:t>
      </w:r>
    </w:p>
    <w:p w:rsidR="00D11EB7" w:rsidRPr="00812027" w:rsidRDefault="00D11EB7" w:rsidP="00612FBB">
      <w:pPr>
        <w:pStyle w:val="a4"/>
        <w:numPr>
          <w:ilvl w:val="0"/>
          <w:numId w:val="19"/>
        </w:numPr>
        <w:spacing w:after="0" w:line="360" w:lineRule="auto"/>
        <w:jc w:val="both"/>
        <w:rPr>
          <w:rFonts w:eastAsia="Times New Roman" w:cstheme="minorHAnsi"/>
          <w:sz w:val="24"/>
          <w:szCs w:val="24"/>
        </w:rPr>
      </w:pPr>
      <w:r w:rsidRPr="00812027">
        <w:rPr>
          <w:rFonts w:eastAsia="Times New Roman" w:cstheme="minorHAnsi"/>
          <w:sz w:val="24"/>
          <w:szCs w:val="24"/>
        </w:rPr>
        <w:t>Η περιοχή Νεραϊδοχωρίου και δασικές εργασίες σε αυτή (1994)</w:t>
      </w:r>
      <w:r w:rsidR="00AE3D80">
        <w:rPr>
          <w:rFonts w:eastAsia="Times New Roman" w:cstheme="minorHAnsi"/>
          <w:sz w:val="24"/>
          <w:szCs w:val="24"/>
        </w:rPr>
        <w:t>.</w:t>
      </w:r>
    </w:p>
    <w:p w:rsidR="007735C3" w:rsidRPr="00812027" w:rsidRDefault="007735C3" w:rsidP="00612FBB">
      <w:pPr>
        <w:pStyle w:val="a4"/>
        <w:numPr>
          <w:ilvl w:val="0"/>
          <w:numId w:val="19"/>
        </w:numPr>
        <w:spacing w:after="0" w:line="360" w:lineRule="auto"/>
        <w:jc w:val="both"/>
        <w:rPr>
          <w:rFonts w:eastAsia="Times New Roman" w:cstheme="minorHAnsi"/>
          <w:sz w:val="24"/>
          <w:szCs w:val="24"/>
        </w:rPr>
      </w:pPr>
      <w:r w:rsidRPr="00812027">
        <w:rPr>
          <w:rFonts w:eastAsia="Times New Roman" w:cstheme="minorHAnsi"/>
          <w:sz w:val="24"/>
          <w:szCs w:val="24"/>
        </w:rPr>
        <w:t>Διαχείριση και υλοτομίες στο δάσος Οξυάς της κοινότητας Μακρυνίτσας-Βόλου (1995)</w:t>
      </w:r>
      <w:r w:rsidR="00AE3D80">
        <w:rPr>
          <w:rFonts w:eastAsia="Times New Roman" w:cstheme="minorHAnsi"/>
          <w:sz w:val="24"/>
          <w:szCs w:val="24"/>
        </w:rPr>
        <w:t>.</w:t>
      </w:r>
    </w:p>
    <w:p w:rsidR="007735C3" w:rsidRPr="00812027" w:rsidRDefault="007735C3" w:rsidP="00612FBB">
      <w:pPr>
        <w:pStyle w:val="a4"/>
        <w:numPr>
          <w:ilvl w:val="0"/>
          <w:numId w:val="19"/>
        </w:numPr>
        <w:spacing w:after="0" w:line="360" w:lineRule="auto"/>
        <w:jc w:val="both"/>
        <w:rPr>
          <w:rFonts w:eastAsia="Times New Roman" w:cstheme="minorHAnsi"/>
          <w:sz w:val="24"/>
          <w:szCs w:val="24"/>
        </w:rPr>
      </w:pPr>
      <w:r w:rsidRPr="00812027">
        <w:rPr>
          <w:rFonts w:eastAsia="Times New Roman" w:cstheme="minorHAnsi"/>
          <w:sz w:val="24"/>
          <w:szCs w:val="24"/>
        </w:rPr>
        <w:t>Συλλογή καρπών δασικών ειδών (1995)</w:t>
      </w:r>
      <w:r w:rsidR="00AE3D80">
        <w:rPr>
          <w:rFonts w:eastAsia="Times New Roman" w:cstheme="minorHAnsi"/>
          <w:sz w:val="24"/>
          <w:szCs w:val="24"/>
        </w:rPr>
        <w:t>.</w:t>
      </w:r>
    </w:p>
    <w:p w:rsidR="007735C3" w:rsidRPr="00812027" w:rsidRDefault="007735C3" w:rsidP="00612FBB">
      <w:pPr>
        <w:pStyle w:val="a4"/>
        <w:numPr>
          <w:ilvl w:val="0"/>
          <w:numId w:val="19"/>
        </w:numPr>
        <w:spacing w:after="0" w:line="360" w:lineRule="auto"/>
        <w:jc w:val="both"/>
        <w:rPr>
          <w:rFonts w:eastAsia="Times New Roman" w:cstheme="minorHAnsi"/>
          <w:sz w:val="24"/>
          <w:szCs w:val="24"/>
        </w:rPr>
      </w:pPr>
      <w:r w:rsidRPr="00812027">
        <w:rPr>
          <w:rFonts w:eastAsia="Times New Roman" w:cstheme="minorHAnsi"/>
          <w:sz w:val="24"/>
          <w:szCs w:val="24"/>
        </w:rPr>
        <w:t>Σπουδαιότερα ελληνικά και ξενικά καλλωπιστικά δέντρα και θάμνοι κατάλληλοι για αστικό περιβάλλον, δενδροστοιχείες, κ.λπ.(1997)</w:t>
      </w:r>
      <w:r w:rsidR="00AE3D80">
        <w:rPr>
          <w:rFonts w:eastAsia="Times New Roman" w:cstheme="minorHAnsi"/>
          <w:sz w:val="24"/>
          <w:szCs w:val="24"/>
        </w:rPr>
        <w:t>.</w:t>
      </w:r>
    </w:p>
    <w:p w:rsidR="007735C3" w:rsidRPr="00812027" w:rsidRDefault="007735C3" w:rsidP="00612FBB">
      <w:pPr>
        <w:pStyle w:val="a4"/>
        <w:numPr>
          <w:ilvl w:val="0"/>
          <w:numId w:val="19"/>
        </w:numPr>
        <w:spacing w:after="0" w:line="360" w:lineRule="auto"/>
        <w:jc w:val="both"/>
        <w:rPr>
          <w:rFonts w:eastAsia="Times New Roman" w:cstheme="minorHAnsi"/>
          <w:sz w:val="24"/>
          <w:szCs w:val="24"/>
        </w:rPr>
      </w:pPr>
      <w:r w:rsidRPr="00812027">
        <w:rPr>
          <w:rFonts w:eastAsia="Times New Roman" w:cstheme="minorHAnsi"/>
          <w:sz w:val="24"/>
          <w:szCs w:val="24"/>
        </w:rPr>
        <w:t>Ογκομέτρηση συστάδας ελάτης του δασικού συμπλέγματος Ασπροποτάμου (1999)</w:t>
      </w:r>
      <w:r w:rsidR="00AE3D80">
        <w:rPr>
          <w:rFonts w:eastAsia="Times New Roman" w:cstheme="minorHAnsi"/>
          <w:sz w:val="24"/>
          <w:szCs w:val="24"/>
        </w:rPr>
        <w:t>.</w:t>
      </w:r>
    </w:p>
    <w:p w:rsidR="007735C3" w:rsidRPr="00812027" w:rsidRDefault="007735C3" w:rsidP="00612FBB">
      <w:pPr>
        <w:pStyle w:val="a4"/>
        <w:numPr>
          <w:ilvl w:val="0"/>
          <w:numId w:val="19"/>
        </w:numPr>
        <w:spacing w:after="0" w:line="360" w:lineRule="auto"/>
        <w:jc w:val="both"/>
        <w:rPr>
          <w:rFonts w:eastAsia="Times New Roman" w:cstheme="minorHAnsi"/>
          <w:sz w:val="24"/>
          <w:szCs w:val="24"/>
        </w:rPr>
      </w:pPr>
      <w:r w:rsidRPr="00812027">
        <w:rPr>
          <w:rFonts w:eastAsia="Times New Roman" w:cstheme="minorHAnsi"/>
          <w:sz w:val="24"/>
          <w:szCs w:val="24"/>
        </w:rPr>
        <w:t>Ογκομέτρηση συστάδας οξυάς Όσσας με διάφορες μεθόδους: 1. Μέθοδος με πλήρη παχυμέτρηση 2. Μέθοδος με δοκιμαστικές επιφάνειες 3. Μέθοδος του Bitterlich (2001)</w:t>
      </w:r>
      <w:r w:rsidR="00AE3D80">
        <w:rPr>
          <w:rFonts w:eastAsia="Times New Roman" w:cstheme="minorHAnsi"/>
          <w:sz w:val="24"/>
          <w:szCs w:val="24"/>
        </w:rPr>
        <w:t>.</w:t>
      </w:r>
    </w:p>
    <w:p w:rsidR="007735C3" w:rsidRPr="00812027" w:rsidRDefault="00E95773" w:rsidP="00612FBB">
      <w:pPr>
        <w:pStyle w:val="a4"/>
        <w:numPr>
          <w:ilvl w:val="0"/>
          <w:numId w:val="19"/>
        </w:numPr>
        <w:spacing w:after="0" w:line="360" w:lineRule="auto"/>
        <w:jc w:val="both"/>
        <w:rPr>
          <w:rFonts w:eastAsia="Times New Roman" w:cstheme="minorHAnsi"/>
          <w:sz w:val="24"/>
          <w:szCs w:val="24"/>
        </w:rPr>
      </w:pPr>
      <w:r>
        <w:rPr>
          <w:rFonts w:eastAsia="Times New Roman" w:cstheme="minorHAnsi"/>
          <w:sz w:val="24"/>
          <w:szCs w:val="24"/>
        </w:rPr>
        <w:t>Το Ο</w:t>
      </w:r>
      <w:r w:rsidR="007735C3" w:rsidRPr="00812027">
        <w:rPr>
          <w:rFonts w:eastAsia="Times New Roman" w:cstheme="minorHAnsi"/>
          <w:sz w:val="24"/>
          <w:szCs w:val="24"/>
        </w:rPr>
        <w:t>ικολογικό πρόβλημα και οι αναφορές στο φυτικό βασίλειο μέσα από την Αγία Γραφή (2002)</w:t>
      </w:r>
      <w:r w:rsidR="00AE3D80">
        <w:rPr>
          <w:rFonts w:eastAsia="Times New Roman" w:cstheme="minorHAnsi"/>
          <w:sz w:val="24"/>
          <w:szCs w:val="24"/>
        </w:rPr>
        <w:t>.</w:t>
      </w:r>
    </w:p>
    <w:p w:rsidR="00FD1A79" w:rsidRPr="00812027" w:rsidRDefault="00AE3D80" w:rsidP="00612FBB">
      <w:pPr>
        <w:pStyle w:val="a4"/>
        <w:numPr>
          <w:ilvl w:val="0"/>
          <w:numId w:val="19"/>
        </w:numPr>
        <w:spacing w:after="0" w:line="360" w:lineRule="auto"/>
        <w:jc w:val="both"/>
        <w:rPr>
          <w:rFonts w:eastAsia="Times New Roman" w:cstheme="minorHAnsi"/>
          <w:sz w:val="24"/>
          <w:szCs w:val="24"/>
        </w:rPr>
      </w:pPr>
      <w:r>
        <w:rPr>
          <w:rFonts w:eastAsia="Times New Roman" w:cstheme="minorHAnsi"/>
          <w:sz w:val="24"/>
          <w:szCs w:val="24"/>
        </w:rPr>
        <w:lastRenderedPageBreak/>
        <w:t xml:space="preserve">Αστικό </w:t>
      </w:r>
      <w:r w:rsidR="00FD1A79" w:rsidRPr="00812027">
        <w:rPr>
          <w:rFonts w:eastAsia="Times New Roman" w:cstheme="minorHAnsi"/>
          <w:sz w:val="24"/>
          <w:szCs w:val="24"/>
        </w:rPr>
        <w:t>και περιαστικό πράσινο της πόλεως Καρδίτσας προτάσεις και προοπτικές (2003)</w:t>
      </w:r>
      <w:r>
        <w:rPr>
          <w:rFonts w:eastAsia="Times New Roman" w:cstheme="minorHAnsi"/>
          <w:sz w:val="24"/>
          <w:szCs w:val="24"/>
        </w:rPr>
        <w:t>.</w:t>
      </w:r>
    </w:p>
    <w:p w:rsidR="00FD1A79" w:rsidRPr="00812027" w:rsidRDefault="00FD1A79" w:rsidP="00612FBB">
      <w:pPr>
        <w:pStyle w:val="a4"/>
        <w:numPr>
          <w:ilvl w:val="0"/>
          <w:numId w:val="19"/>
        </w:numPr>
        <w:spacing w:after="0" w:line="360" w:lineRule="auto"/>
        <w:jc w:val="both"/>
        <w:rPr>
          <w:rFonts w:eastAsia="Times New Roman" w:cstheme="minorHAnsi"/>
          <w:sz w:val="24"/>
          <w:szCs w:val="24"/>
        </w:rPr>
      </w:pPr>
      <w:r w:rsidRPr="00812027">
        <w:rPr>
          <w:rFonts w:eastAsia="Times New Roman" w:cstheme="minorHAnsi"/>
          <w:sz w:val="24"/>
          <w:szCs w:val="24"/>
        </w:rPr>
        <w:t>Αστικό πράσινο Λάρισας (2003)</w:t>
      </w:r>
      <w:r w:rsidR="00AE3D80">
        <w:rPr>
          <w:rFonts w:eastAsia="Times New Roman" w:cstheme="minorHAnsi"/>
          <w:sz w:val="24"/>
          <w:szCs w:val="24"/>
        </w:rPr>
        <w:t>.</w:t>
      </w:r>
    </w:p>
    <w:p w:rsidR="00FD1A79" w:rsidRPr="00812027" w:rsidRDefault="00E95773" w:rsidP="00612FBB">
      <w:pPr>
        <w:pStyle w:val="a4"/>
        <w:numPr>
          <w:ilvl w:val="0"/>
          <w:numId w:val="19"/>
        </w:numPr>
        <w:spacing w:after="0" w:line="360" w:lineRule="auto"/>
        <w:jc w:val="both"/>
        <w:rPr>
          <w:rFonts w:eastAsia="Times New Roman" w:cstheme="minorHAnsi"/>
          <w:sz w:val="24"/>
          <w:szCs w:val="24"/>
        </w:rPr>
      </w:pPr>
      <w:r>
        <w:rPr>
          <w:rFonts w:eastAsia="Times New Roman" w:cstheme="minorHAnsi"/>
          <w:sz w:val="24"/>
          <w:szCs w:val="24"/>
        </w:rPr>
        <w:t>Ο ρόλος της ορθοδοξίας στην Προστασία του Π</w:t>
      </w:r>
      <w:r w:rsidR="00FD1A79" w:rsidRPr="00812027">
        <w:rPr>
          <w:rFonts w:eastAsia="Times New Roman" w:cstheme="minorHAnsi"/>
          <w:sz w:val="24"/>
          <w:szCs w:val="24"/>
        </w:rPr>
        <w:t>εριβάλλοντος (2003)</w:t>
      </w:r>
      <w:r w:rsidR="00AE3D80">
        <w:rPr>
          <w:rFonts w:eastAsia="Times New Roman" w:cstheme="minorHAnsi"/>
          <w:sz w:val="24"/>
          <w:szCs w:val="24"/>
        </w:rPr>
        <w:t>.</w:t>
      </w:r>
    </w:p>
    <w:p w:rsidR="00FD1A79" w:rsidRPr="00812027" w:rsidRDefault="00FD1A79" w:rsidP="00612FBB">
      <w:pPr>
        <w:pStyle w:val="a4"/>
        <w:numPr>
          <w:ilvl w:val="0"/>
          <w:numId w:val="19"/>
        </w:numPr>
        <w:spacing w:after="0" w:line="360" w:lineRule="auto"/>
        <w:jc w:val="both"/>
        <w:rPr>
          <w:rFonts w:eastAsia="Times New Roman" w:cstheme="minorHAnsi"/>
          <w:sz w:val="24"/>
          <w:szCs w:val="24"/>
        </w:rPr>
      </w:pPr>
      <w:r w:rsidRPr="00812027">
        <w:rPr>
          <w:rFonts w:eastAsia="Times New Roman" w:cstheme="minorHAnsi"/>
          <w:sz w:val="24"/>
          <w:szCs w:val="24"/>
        </w:rPr>
        <w:t>Ογκομέτρηση συστάδας ελάτης με τις εξής μεθόδους:1)μέθοδο των δοκιμαστικών επιφανειών 2)μέθοδο του Bitterlich και</w:t>
      </w:r>
      <w:r w:rsidR="004B6F2B">
        <w:rPr>
          <w:rFonts w:eastAsia="Times New Roman" w:cstheme="minorHAnsi"/>
          <w:sz w:val="24"/>
          <w:szCs w:val="24"/>
        </w:rPr>
        <w:t xml:space="preserve"> [συγκριτικά αποτελέσματα των δύ</w:t>
      </w:r>
      <w:r w:rsidRPr="00812027">
        <w:rPr>
          <w:rFonts w:eastAsia="Times New Roman" w:cstheme="minorHAnsi"/>
          <w:sz w:val="24"/>
          <w:szCs w:val="24"/>
        </w:rPr>
        <w:t>ο μεθόδων] (2003)</w:t>
      </w:r>
      <w:r w:rsidR="00AE3D80">
        <w:rPr>
          <w:rFonts w:eastAsia="Times New Roman" w:cstheme="minorHAnsi"/>
          <w:sz w:val="24"/>
          <w:szCs w:val="24"/>
        </w:rPr>
        <w:t>.</w:t>
      </w:r>
    </w:p>
    <w:p w:rsidR="00374516" w:rsidRPr="00812027" w:rsidRDefault="004B6F2B" w:rsidP="00612FBB">
      <w:pPr>
        <w:pStyle w:val="a4"/>
        <w:numPr>
          <w:ilvl w:val="0"/>
          <w:numId w:val="19"/>
        </w:numPr>
        <w:spacing w:after="0" w:line="360" w:lineRule="auto"/>
        <w:jc w:val="both"/>
        <w:rPr>
          <w:rFonts w:eastAsia="Times New Roman" w:cstheme="minorHAnsi"/>
          <w:sz w:val="24"/>
          <w:szCs w:val="24"/>
        </w:rPr>
      </w:pPr>
      <w:r>
        <w:rPr>
          <w:rFonts w:eastAsia="Times New Roman" w:cstheme="minorHAnsi"/>
          <w:sz w:val="24"/>
          <w:szCs w:val="24"/>
        </w:rPr>
        <w:t>Ογκομέτρη</w:t>
      </w:r>
      <w:r w:rsidR="00C81B6B">
        <w:rPr>
          <w:rFonts w:eastAsia="Times New Roman" w:cstheme="minorHAnsi"/>
          <w:sz w:val="24"/>
          <w:szCs w:val="24"/>
        </w:rPr>
        <w:t>ση συστάδας Μ. Πεύκης</w:t>
      </w:r>
      <w:r w:rsidR="00374516" w:rsidRPr="00812027">
        <w:rPr>
          <w:rFonts w:eastAsia="Times New Roman" w:cstheme="minorHAnsi"/>
          <w:sz w:val="24"/>
          <w:szCs w:val="24"/>
        </w:rPr>
        <w:t>: α)</w:t>
      </w:r>
      <w:r w:rsidR="00C81B6B">
        <w:rPr>
          <w:rFonts w:eastAsia="Times New Roman" w:cstheme="minorHAnsi"/>
          <w:sz w:val="24"/>
          <w:szCs w:val="24"/>
        </w:rPr>
        <w:t xml:space="preserve"> </w:t>
      </w:r>
      <w:r w:rsidR="00374516" w:rsidRPr="00812027">
        <w:rPr>
          <w:rFonts w:eastAsia="Times New Roman" w:cstheme="minorHAnsi"/>
          <w:sz w:val="24"/>
          <w:szCs w:val="24"/>
        </w:rPr>
        <w:t>με τη μέθοδο των δοκιμαστικών επιφανειών  β)</w:t>
      </w:r>
      <w:r w:rsidR="00C81B6B">
        <w:rPr>
          <w:rFonts w:eastAsia="Times New Roman" w:cstheme="minorHAnsi"/>
          <w:sz w:val="24"/>
          <w:szCs w:val="24"/>
        </w:rPr>
        <w:t xml:space="preserve"> </w:t>
      </w:r>
      <w:r w:rsidR="00374516" w:rsidRPr="00812027">
        <w:rPr>
          <w:rFonts w:eastAsia="Times New Roman" w:cstheme="minorHAnsi"/>
          <w:sz w:val="24"/>
          <w:szCs w:val="24"/>
        </w:rPr>
        <w:t>τη μέθοδο του Bitterlich</w:t>
      </w:r>
      <w:r w:rsidR="00C81B6B">
        <w:rPr>
          <w:rFonts w:eastAsia="Times New Roman" w:cstheme="minorHAnsi"/>
          <w:sz w:val="24"/>
          <w:szCs w:val="24"/>
        </w:rPr>
        <w:t xml:space="preserve"> </w:t>
      </w:r>
      <w:r w:rsidR="00374516" w:rsidRPr="00812027">
        <w:rPr>
          <w:rFonts w:eastAsia="Times New Roman" w:cstheme="minorHAnsi"/>
          <w:sz w:val="24"/>
          <w:szCs w:val="24"/>
        </w:rPr>
        <w:t>(2003)</w:t>
      </w:r>
      <w:r w:rsidR="00AE3D80">
        <w:rPr>
          <w:rFonts w:eastAsia="Times New Roman" w:cstheme="minorHAnsi"/>
          <w:sz w:val="24"/>
          <w:szCs w:val="24"/>
        </w:rPr>
        <w:t>.</w:t>
      </w:r>
    </w:p>
    <w:p w:rsidR="00374516" w:rsidRPr="00812027" w:rsidRDefault="00374516" w:rsidP="00612FBB">
      <w:pPr>
        <w:pStyle w:val="a4"/>
        <w:numPr>
          <w:ilvl w:val="0"/>
          <w:numId w:val="19"/>
        </w:numPr>
        <w:spacing w:after="0" w:line="360" w:lineRule="auto"/>
        <w:jc w:val="both"/>
        <w:rPr>
          <w:rFonts w:eastAsia="Times New Roman" w:cstheme="minorHAnsi"/>
          <w:sz w:val="24"/>
          <w:szCs w:val="24"/>
        </w:rPr>
      </w:pPr>
      <w:r w:rsidRPr="00812027">
        <w:rPr>
          <w:rFonts w:eastAsia="Times New Roman" w:cstheme="minorHAnsi"/>
          <w:sz w:val="24"/>
          <w:szCs w:val="24"/>
        </w:rPr>
        <w:t>Οικοφυσιολογικές και εδαφικές συνθήκες ανάπτυξης της Ιπποκαστανιάς στον Κίσσαβο (2004)</w:t>
      </w:r>
      <w:r w:rsidR="00AE3D80">
        <w:rPr>
          <w:rFonts w:eastAsia="Times New Roman" w:cstheme="minorHAnsi"/>
          <w:sz w:val="24"/>
          <w:szCs w:val="24"/>
        </w:rPr>
        <w:t>.</w:t>
      </w:r>
    </w:p>
    <w:p w:rsidR="00374516" w:rsidRPr="00812027" w:rsidRDefault="00374516" w:rsidP="00612FBB">
      <w:pPr>
        <w:pStyle w:val="a4"/>
        <w:numPr>
          <w:ilvl w:val="0"/>
          <w:numId w:val="19"/>
        </w:numPr>
        <w:spacing w:after="0" w:line="360" w:lineRule="auto"/>
        <w:jc w:val="both"/>
        <w:rPr>
          <w:rFonts w:eastAsia="Times New Roman" w:cstheme="minorHAnsi"/>
          <w:sz w:val="24"/>
          <w:szCs w:val="24"/>
        </w:rPr>
      </w:pPr>
      <w:r w:rsidRPr="00812027">
        <w:rPr>
          <w:rFonts w:eastAsia="Times New Roman" w:cstheme="minorHAnsi"/>
          <w:sz w:val="24"/>
          <w:szCs w:val="24"/>
        </w:rPr>
        <w:t>Βλάστηση στο Δασικό σύμπλεγμα κάτω Ολύμπου (2008)</w:t>
      </w:r>
      <w:r w:rsidR="00AE3D80">
        <w:rPr>
          <w:rFonts w:eastAsia="Times New Roman" w:cstheme="minorHAnsi"/>
          <w:sz w:val="24"/>
          <w:szCs w:val="24"/>
        </w:rPr>
        <w:t>.</w:t>
      </w:r>
    </w:p>
    <w:p w:rsidR="00374516" w:rsidRPr="00812027" w:rsidRDefault="00374516" w:rsidP="00612FBB">
      <w:pPr>
        <w:pStyle w:val="a4"/>
        <w:numPr>
          <w:ilvl w:val="0"/>
          <w:numId w:val="19"/>
        </w:numPr>
        <w:spacing w:after="0" w:line="360" w:lineRule="auto"/>
        <w:jc w:val="both"/>
        <w:rPr>
          <w:rFonts w:eastAsia="Times New Roman" w:cstheme="minorHAnsi"/>
          <w:sz w:val="24"/>
          <w:szCs w:val="24"/>
        </w:rPr>
      </w:pPr>
      <w:r w:rsidRPr="00812027">
        <w:rPr>
          <w:rFonts w:eastAsia="Times New Roman" w:cstheme="minorHAnsi"/>
          <w:sz w:val="24"/>
          <w:szCs w:val="24"/>
        </w:rPr>
        <w:t>Η χλωρίδα του Ολύμπου - κατάσταση διατήρησης των φυτών (2009)</w:t>
      </w:r>
      <w:r w:rsidR="00AE3D80">
        <w:rPr>
          <w:rFonts w:eastAsia="Times New Roman" w:cstheme="minorHAnsi"/>
          <w:sz w:val="24"/>
          <w:szCs w:val="24"/>
        </w:rPr>
        <w:t>.</w:t>
      </w:r>
    </w:p>
    <w:p w:rsidR="00374516" w:rsidRPr="00812027" w:rsidRDefault="00374516" w:rsidP="00612FBB">
      <w:pPr>
        <w:pStyle w:val="a4"/>
        <w:numPr>
          <w:ilvl w:val="0"/>
          <w:numId w:val="19"/>
        </w:numPr>
        <w:spacing w:after="0" w:line="360" w:lineRule="auto"/>
        <w:jc w:val="both"/>
        <w:rPr>
          <w:rFonts w:eastAsia="Times New Roman" w:cstheme="minorHAnsi"/>
          <w:sz w:val="24"/>
          <w:szCs w:val="24"/>
        </w:rPr>
      </w:pPr>
      <w:r w:rsidRPr="00812027">
        <w:rPr>
          <w:rFonts w:eastAsia="Times New Roman" w:cstheme="minorHAnsi"/>
          <w:sz w:val="24"/>
          <w:szCs w:val="24"/>
        </w:rPr>
        <w:t>Διερεύνηση των απόψεων των κατοίκων του ν. Μαγνησίας σχετικά με τις χρήσεις των φαρμακευτικών δασοπονικών ειδών (2010)</w:t>
      </w:r>
      <w:r w:rsidR="00AE3D80">
        <w:rPr>
          <w:rFonts w:eastAsia="Times New Roman" w:cstheme="minorHAnsi"/>
          <w:sz w:val="24"/>
          <w:szCs w:val="24"/>
        </w:rPr>
        <w:t>.</w:t>
      </w:r>
    </w:p>
    <w:p w:rsidR="00374516" w:rsidRPr="00812027" w:rsidRDefault="00374516" w:rsidP="00612FBB">
      <w:pPr>
        <w:pStyle w:val="a4"/>
        <w:numPr>
          <w:ilvl w:val="0"/>
          <w:numId w:val="19"/>
        </w:numPr>
        <w:spacing w:after="0" w:line="360" w:lineRule="auto"/>
        <w:jc w:val="both"/>
        <w:rPr>
          <w:rFonts w:eastAsia="Times New Roman" w:cstheme="minorHAnsi"/>
          <w:sz w:val="24"/>
          <w:szCs w:val="24"/>
        </w:rPr>
      </w:pPr>
      <w:r w:rsidRPr="00812027">
        <w:rPr>
          <w:rFonts w:eastAsia="Times New Roman" w:cstheme="minorHAnsi"/>
          <w:sz w:val="24"/>
          <w:szCs w:val="24"/>
        </w:rPr>
        <w:t>Η χλωρίδα του νομού Ηλείας με έμφαση τα δρυοδάση  (2010)</w:t>
      </w:r>
      <w:r w:rsidR="00AE3D80">
        <w:rPr>
          <w:rFonts w:eastAsia="Times New Roman" w:cstheme="minorHAnsi"/>
          <w:sz w:val="24"/>
          <w:szCs w:val="24"/>
        </w:rPr>
        <w:t>.</w:t>
      </w:r>
    </w:p>
    <w:p w:rsidR="00374516" w:rsidRPr="00812027" w:rsidRDefault="00C81B6B" w:rsidP="00612FBB">
      <w:pPr>
        <w:pStyle w:val="a4"/>
        <w:numPr>
          <w:ilvl w:val="0"/>
          <w:numId w:val="19"/>
        </w:numPr>
        <w:spacing w:after="0" w:line="360" w:lineRule="auto"/>
        <w:jc w:val="both"/>
        <w:rPr>
          <w:rFonts w:eastAsia="Times New Roman" w:cstheme="minorHAnsi"/>
          <w:sz w:val="24"/>
          <w:szCs w:val="24"/>
        </w:rPr>
      </w:pPr>
      <w:r>
        <w:rPr>
          <w:rFonts w:eastAsia="Times New Roman" w:cstheme="minorHAnsi"/>
          <w:sz w:val="24"/>
          <w:szCs w:val="24"/>
        </w:rPr>
        <w:t>Αστικό και περιαστικό πράσινο Ν. Ξ</w:t>
      </w:r>
      <w:r w:rsidR="00374516" w:rsidRPr="00812027">
        <w:rPr>
          <w:rFonts w:eastAsia="Times New Roman" w:cstheme="minorHAnsi"/>
          <w:sz w:val="24"/>
          <w:szCs w:val="24"/>
        </w:rPr>
        <w:t>άνθης (2011)</w:t>
      </w:r>
      <w:r w:rsidR="00AE3D80">
        <w:rPr>
          <w:rFonts w:eastAsia="Times New Roman" w:cstheme="minorHAnsi"/>
          <w:sz w:val="24"/>
          <w:szCs w:val="24"/>
        </w:rPr>
        <w:t>.</w:t>
      </w:r>
    </w:p>
    <w:p w:rsidR="00374516" w:rsidRPr="00812027" w:rsidRDefault="00374516" w:rsidP="00612FBB">
      <w:pPr>
        <w:pStyle w:val="a4"/>
        <w:numPr>
          <w:ilvl w:val="0"/>
          <w:numId w:val="19"/>
        </w:numPr>
        <w:spacing w:after="0" w:line="360" w:lineRule="auto"/>
        <w:jc w:val="both"/>
        <w:rPr>
          <w:rFonts w:eastAsia="Times New Roman" w:cstheme="minorHAnsi"/>
          <w:sz w:val="24"/>
          <w:szCs w:val="24"/>
        </w:rPr>
      </w:pPr>
      <w:r w:rsidRPr="00812027">
        <w:rPr>
          <w:rFonts w:eastAsia="Times New Roman" w:cstheme="minorHAnsi"/>
          <w:sz w:val="24"/>
          <w:szCs w:val="24"/>
        </w:rPr>
        <w:t>Αστικό πράσινο της πόλεως των Αθηνών και η επίδραση του στο περιβάλλον (2011)</w:t>
      </w:r>
      <w:r w:rsidR="00AE3D80">
        <w:rPr>
          <w:rFonts w:eastAsia="Times New Roman" w:cstheme="minorHAnsi"/>
          <w:sz w:val="24"/>
          <w:szCs w:val="24"/>
        </w:rPr>
        <w:t>.</w:t>
      </w:r>
    </w:p>
    <w:p w:rsidR="003C14B0" w:rsidRPr="00812027" w:rsidRDefault="003C14B0" w:rsidP="00612FBB">
      <w:pPr>
        <w:pStyle w:val="a4"/>
        <w:numPr>
          <w:ilvl w:val="0"/>
          <w:numId w:val="19"/>
        </w:numPr>
        <w:spacing w:after="0" w:line="360" w:lineRule="auto"/>
        <w:jc w:val="both"/>
        <w:rPr>
          <w:rFonts w:eastAsia="Times New Roman" w:cstheme="minorHAnsi"/>
          <w:sz w:val="24"/>
          <w:szCs w:val="24"/>
        </w:rPr>
      </w:pPr>
      <w:r w:rsidRPr="00812027">
        <w:rPr>
          <w:rFonts w:eastAsia="Times New Roman" w:cstheme="minorHAnsi"/>
          <w:sz w:val="24"/>
          <w:szCs w:val="24"/>
        </w:rPr>
        <w:t>Η λευκοκαλιέργεια στην Ελλάδα, χρησιμοποιούμενοι κλώνοι - βοτανικά χαρακτηριστικά (2011)</w:t>
      </w:r>
      <w:r w:rsidR="00AE3D80">
        <w:rPr>
          <w:rFonts w:eastAsia="Times New Roman" w:cstheme="minorHAnsi"/>
          <w:sz w:val="24"/>
          <w:szCs w:val="24"/>
        </w:rPr>
        <w:t>.</w:t>
      </w:r>
    </w:p>
    <w:p w:rsidR="003C14B0" w:rsidRPr="00812027" w:rsidRDefault="003C14B0" w:rsidP="00612FBB">
      <w:pPr>
        <w:pStyle w:val="a4"/>
        <w:numPr>
          <w:ilvl w:val="0"/>
          <w:numId w:val="19"/>
        </w:numPr>
        <w:spacing w:after="0" w:line="360" w:lineRule="auto"/>
        <w:jc w:val="both"/>
        <w:rPr>
          <w:rFonts w:eastAsia="Times New Roman" w:cstheme="minorHAnsi"/>
          <w:sz w:val="24"/>
          <w:szCs w:val="24"/>
        </w:rPr>
      </w:pPr>
      <w:r w:rsidRPr="00812027">
        <w:rPr>
          <w:rFonts w:eastAsia="Times New Roman" w:cstheme="minorHAnsi"/>
          <w:sz w:val="24"/>
          <w:szCs w:val="24"/>
        </w:rPr>
        <w:t xml:space="preserve">Η χρήση  λιβαδικών φυτών στην αισθητική και </w:t>
      </w:r>
      <w:r w:rsidR="004B6F2B" w:rsidRPr="00812027">
        <w:rPr>
          <w:rFonts w:eastAsia="Times New Roman" w:cstheme="minorHAnsi"/>
          <w:sz w:val="24"/>
          <w:szCs w:val="24"/>
        </w:rPr>
        <w:t>κοσμετολογία</w:t>
      </w:r>
      <w:r w:rsidRPr="00812027">
        <w:rPr>
          <w:rFonts w:eastAsia="Times New Roman" w:cstheme="minorHAnsi"/>
          <w:sz w:val="24"/>
          <w:szCs w:val="24"/>
        </w:rPr>
        <w:t xml:space="preserve"> (2011)</w:t>
      </w:r>
      <w:r w:rsidR="00AE3D80">
        <w:rPr>
          <w:rFonts w:eastAsia="Times New Roman" w:cstheme="minorHAnsi"/>
          <w:sz w:val="24"/>
          <w:szCs w:val="24"/>
        </w:rPr>
        <w:t>.</w:t>
      </w:r>
    </w:p>
    <w:p w:rsidR="003C14B0" w:rsidRPr="00812027" w:rsidRDefault="003C14B0" w:rsidP="00612FBB">
      <w:pPr>
        <w:pStyle w:val="a4"/>
        <w:numPr>
          <w:ilvl w:val="0"/>
          <w:numId w:val="19"/>
        </w:numPr>
        <w:spacing w:after="0" w:line="360" w:lineRule="auto"/>
        <w:jc w:val="both"/>
        <w:rPr>
          <w:rFonts w:eastAsia="Times New Roman" w:cstheme="minorHAnsi"/>
          <w:sz w:val="24"/>
          <w:szCs w:val="24"/>
        </w:rPr>
      </w:pPr>
      <w:r w:rsidRPr="00812027">
        <w:rPr>
          <w:rFonts w:eastAsia="Times New Roman" w:cstheme="minorHAnsi"/>
          <w:sz w:val="24"/>
          <w:szCs w:val="24"/>
        </w:rPr>
        <w:t>Συμβολή στη διαχείριση και προστασία των απειλούμενων δέντρων της Ελλάδας.</w:t>
      </w:r>
      <w:r w:rsidR="004B6F2B">
        <w:rPr>
          <w:rFonts w:eastAsia="Times New Roman" w:cstheme="minorHAnsi"/>
          <w:sz w:val="24"/>
          <w:szCs w:val="24"/>
        </w:rPr>
        <w:t xml:space="preserve"> </w:t>
      </w:r>
      <w:r w:rsidRPr="00812027">
        <w:rPr>
          <w:rFonts w:eastAsia="Times New Roman" w:cstheme="minorHAnsi"/>
          <w:sz w:val="24"/>
          <w:szCs w:val="24"/>
        </w:rPr>
        <w:t xml:space="preserve">Απογραφή πληθυσμών της Αμπελίτσιας </w:t>
      </w:r>
      <w:r w:rsidR="004B6F2B">
        <w:rPr>
          <w:rFonts w:eastAsia="Times New Roman" w:cstheme="minorHAnsi"/>
          <w:sz w:val="24"/>
          <w:szCs w:val="24"/>
        </w:rPr>
        <w:t>(</w:t>
      </w:r>
      <w:r w:rsidR="0066094F" w:rsidRPr="0066094F">
        <w:rPr>
          <w:rFonts w:eastAsia="Times New Roman" w:cstheme="minorHAnsi"/>
          <w:i/>
          <w:sz w:val="24"/>
          <w:szCs w:val="24"/>
        </w:rPr>
        <w:t>Zelkova abelicea</w:t>
      </w:r>
      <w:r w:rsidR="0066094F">
        <w:rPr>
          <w:rFonts w:eastAsia="Times New Roman" w:cstheme="minorHAnsi"/>
          <w:sz w:val="24"/>
          <w:szCs w:val="24"/>
        </w:rPr>
        <w:t>),</w:t>
      </w:r>
      <w:r w:rsidRPr="00812027">
        <w:rPr>
          <w:rFonts w:eastAsia="Times New Roman" w:cstheme="minorHAnsi"/>
          <w:sz w:val="24"/>
          <w:szCs w:val="24"/>
        </w:rPr>
        <w:t xml:space="preserve"> στην περιοχή Ομαλού Λευκών </w:t>
      </w:r>
      <w:r w:rsidR="0066094F" w:rsidRPr="00812027">
        <w:rPr>
          <w:rFonts w:eastAsia="Times New Roman" w:cstheme="minorHAnsi"/>
          <w:sz w:val="24"/>
          <w:szCs w:val="24"/>
        </w:rPr>
        <w:t>Ορέων</w:t>
      </w:r>
      <w:r w:rsidRPr="00812027">
        <w:rPr>
          <w:rFonts w:eastAsia="Times New Roman" w:cstheme="minorHAnsi"/>
          <w:sz w:val="24"/>
          <w:szCs w:val="24"/>
        </w:rPr>
        <w:t xml:space="preserve"> Κρήτης. Πρόδρομα συμπεράσματα φύτρωσης. (2011)</w:t>
      </w:r>
      <w:r w:rsidR="00AE3D80">
        <w:rPr>
          <w:rFonts w:eastAsia="Times New Roman" w:cstheme="minorHAnsi"/>
          <w:sz w:val="24"/>
          <w:szCs w:val="24"/>
        </w:rPr>
        <w:t>.</w:t>
      </w:r>
    </w:p>
    <w:p w:rsidR="003C14B0" w:rsidRPr="00812027" w:rsidRDefault="00C81B6B" w:rsidP="00612FBB">
      <w:pPr>
        <w:pStyle w:val="a4"/>
        <w:numPr>
          <w:ilvl w:val="0"/>
          <w:numId w:val="19"/>
        </w:numPr>
        <w:spacing w:after="0" w:line="360" w:lineRule="auto"/>
        <w:jc w:val="both"/>
        <w:rPr>
          <w:rFonts w:eastAsia="Times New Roman" w:cstheme="minorHAnsi"/>
          <w:sz w:val="24"/>
          <w:szCs w:val="24"/>
        </w:rPr>
      </w:pPr>
      <w:r>
        <w:rPr>
          <w:rFonts w:eastAsia="Times New Roman" w:cstheme="minorHAnsi"/>
          <w:sz w:val="24"/>
          <w:szCs w:val="24"/>
        </w:rPr>
        <w:t xml:space="preserve">Το αστικό πράσινο της Καρδίτσας. </w:t>
      </w:r>
      <w:r w:rsidR="003C14B0" w:rsidRPr="00812027">
        <w:rPr>
          <w:rFonts w:eastAsia="Times New Roman" w:cstheme="minorHAnsi"/>
          <w:sz w:val="24"/>
          <w:szCs w:val="24"/>
        </w:rPr>
        <w:t>Σύνθεση, προβλήματα και προτάσεις αναβάθμισής του (2011)</w:t>
      </w:r>
      <w:r w:rsidR="00AE3D80">
        <w:rPr>
          <w:rFonts w:eastAsia="Times New Roman" w:cstheme="minorHAnsi"/>
          <w:sz w:val="24"/>
          <w:szCs w:val="24"/>
        </w:rPr>
        <w:t>.</w:t>
      </w:r>
    </w:p>
    <w:p w:rsidR="003C14B0" w:rsidRPr="00812027" w:rsidRDefault="003C14B0" w:rsidP="00612FBB">
      <w:pPr>
        <w:pStyle w:val="a4"/>
        <w:numPr>
          <w:ilvl w:val="0"/>
          <w:numId w:val="19"/>
        </w:numPr>
        <w:spacing w:after="0" w:line="360" w:lineRule="auto"/>
        <w:jc w:val="both"/>
        <w:rPr>
          <w:rFonts w:eastAsia="Times New Roman" w:cstheme="minorHAnsi"/>
          <w:sz w:val="24"/>
          <w:szCs w:val="24"/>
        </w:rPr>
      </w:pPr>
      <w:r w:rsidRPr="00812027">
        <w:rPr>
          <w:rFonts w:eastAsia="Times New Roman" w:cstheme="minorHAnsi"/>
          <w:sz w:val="24"/>
          <w:szCs w:val="24"/>
        </w:rPr>
        <w:t>Σ</w:t>
      </w:r>
      <w:r w:rsidR="0066094F">
        <w:rPr>
          <w:rFonts w:eastAsia="Times New Roman" w:cstheme="minorHAnsi"/>
          <w:sz w:val="24"/>
          <w:szCs w:val="24"/>
        </w:rPr>
        <w:t>τάση και αντιλήψεις των κατοίκω</w:t>
      </w:r>
      <w:r w:rsidRPr="00812027">
        <w:rPr>
          <w:rFonts w:eastAsia="Times New Roman" w:cstheme="minorHAnsi"/>
          <w:sz w:val="24"/>
          <w:szCs w:val="24"/>
        </w:rPr>
        <w:t>ν της Λάρισας για το αστικό πράσινο (με ιδιαίτερη έμφαση στο πάρκο Αλκαζάρ (2011)</w:t>
      </w:r>
      <w:r w:rsidR="00AE3D80">
        <w:rPr>
          <w:rFonts w:eastAsia="Times New Roman" w:cstheme="minorHAnsi"/>
          <w:sz w:val="24"/>
          <w:szCs w:val="24"/>
        </w:rPr>
        <w:t>.</w:t>
      </w:r>
    </w:p>
    <w:p w:rsidR="00390C4A" w:rsidRDefault="003C14B0" w:rsidP="00612FBB">
      <w:pPr>
        <w:pStyle w:val="a4"/>
        <w:numPr>
          <w:ilvl w:val="0"/>
          <w:numId w:val="19"/>
        </w:numPr>
        <w:spacing w:after="0" w:line="360" w:lineRule="auto"/>
        <w:jc w:val="both"/>
        <w:rPr>
          <w:rFonts w:eastAsia="Times New Roman" w:cstheme="minorHAnsi"/>
          <w:sz w:val="24"/>
          <w:szCs w:val="24"/>
        </w:rPr>
      </w:pPr>
      <w:r w:rsidRPr="00812027">
        <w:rPr>
          <w:rFonts w:eastAsia="Times New Roman" w:cstheme="minorHAnsi"/>
          <w:sz w:val="24"/>
          <w:szCs w:val="24"/>
        </w:rPr>
        <w:t>Τα είδη των κωνοφόρων δέντρων στην Ελλάδα και οι χρήσεις τους στην κηποτεχνία (2011)</w:t>
      </w:r>
      <w:r w:rsidR="00AE3D80">
        <w:rPr>
          <w:rFonts w:eastAsia="Times New Roman" w:cstheme="minorHAnsi"/>
          <w:sz w:val="24"/>
          <w:szCs w:val="24"/>
        </w:rPr>
        <w:t>.</w:t>
      </w:r>
    </w:p>
    <w:p w:rsidR="00AE3D80" w:rsidRPr="00E52FEC" w:rsidRDefault="00AE3D80" w:rsidP="00AE3D80">
      <w:pPr>
        <w:spacing w:after="0" w:line="360" w:lineRule="auto"/>
        <w:jc w:val="both"/>
        <w:rPr>
          <w:rFonts w:eastAsia="Times New Roman" w:cstheme="minorHAnsi"/>
          <w:sz w:val="24"/>
          <w:szCs w:val="24"/>
        </w:rPr>
      </w:pPr>
    </w:p>
    <w:p w:rsidR="00BF5100" w:rsidRDefault="00BF5100" w:rsidP="00BF5100">
      <w:pPr>
        <w:pStyle w:val="20"/>
        <w:jc w:val="left"/>
        <w:rPr>
          <w:rFonts w:ascii="Calibri" w:hAnsi="Calibri"/>
          <w:sz w:val="24"/>
          <w:szCs w:val="24"/>
          <w:u w:val="single"/>
        </w:rPr>
      </w:pPr>
      <w:bookmarkStart w:id="22" w:name="_Toc355188908"/>
      <w:r w:rsidRPr="009225AC">
        <w:rPr>
          <w:rFonts w:ascii="Calibri" w:hAnsi="Calibri"/>
          <w:sz w:val="24"/>
          <w:szCs w:val="24"/>
          <w:u w:val="single"/>
        </w:rPr>
        <w:t>Επίβλεψη πρακτικής άσκησης σπουδαστών</w:t>
      </w:r>
      <w:bookmarkEnd w:id="22"/>
      <w:r w:rsidRPr="009225AC">
        <w:rPr>
          <w:rFonts w:ascii="Calibri" w:hAnsi="Calibri"/>
          <w:sz w:val="24"/>
          <w:szCs w:val="24"/>
          <w:u w:val="single"/>
        </w:rPr>
        <w:t xml:space="preserve"> στο Εργαστήριο Δασικής Βοτανικής</w:t>
      </w:r>
      <w:r w:rsidR="009225AC">
        <w:rPr>
          <w:rFonts w:ascii="Calibri" w:hAnsi="Calibri"/>
          <w:sz w:val="24"/>
          <w:szCs w:val="24"/>
          <w:u w:val="single"/>
        </w:rPr>
        <w:t xml:space="preserve"> και Μερφολογίας – Φυσιολογίας Φυτών</w:t>
      </w:r>
    </w:p>
    <w:p w:rsidR="00390C4A" w:rsidRPr="009225AC" w:rsidRDefault="00390C4A" w:rsidP="00BF5100">
      <w:pPr>
        <w:pStyle w:val="20"/>
        <w:jc w:val="left"/>
        <w:rPr>
          <w:rFonts w:ascii="Calibri" w:hAnsi="Calibri"/>
          <w:sz w:val="24"/>
          <w:szCs w:val="24"/>
          <w:u w:val="single"/>
        </w:rPr>
      </w:pPr>
    </w:p>
    <w:p w:rsidR="00BF5100" w:rsidRPr="00095590" w:rsidRDefault="00BF5100" w:rsidP="00390C4A">
      <w:pPr>
        <w:spacing w:line="360" w:lineRule="auto"/>
        <w:jc w:val="both"/>
        <w:rPr>
          <w:rFonts w:ascii="Calibri" w:hAnsi="Calibri"/>
          <w:sz w:val="24"/>
          <w:szCs w:val="24"/>
        </w:rPr>
      </w:pPr>
      <w:r w:rsidRPr="00095590">
        <w:rPr>
          <w:rFonts w:ascii="Calibri" w:hAnsi="Calibri" w:cs="Calibri"/>
          <w:color w:val="000000"/>
          <w:sz w:val="24"/>
          <w:szCs w:val="24"/>
        </w:rPr>
        <w:t xml:space="preserve">Επέβλεψα </w:t>
      </w:r>
      <w:r>
        <w:rPr>
          <w:rFonts w:ascii="Calibri" w:hAnsi="Calibri" w:cs="Calibri"/>
          <w:color w:val="000000"/>
          <w:sz w:val="24"/>
          <w:szCs w:val="24"/>
        </w:rPr>
        <w:t xml:space="preserve"> </w:t>
      </w:r>
      <w:r w:rsidRPr="00095590">
        <w:rPr>
          <w:rFonts w:ascii="Calibri" w:hAnsi="Calibri"/>
          <w:sz w:val="24"/>
          <w:szCs w:val="24"/>
        </w:rPr>
        <w:t xml:space="preserve">την Πρακτική Άσκηση των ακόλουθων σπουδαστών του Τμήματος Δασοπονίας και Διαχείρισης Φυσικού περιβάλλοντος που ασκήθηκαν στο </w:t>
      </w:r>
      <w:r w:rsidRPr="0066094F">
        <w:rPr>
          <w:rFonts w:ascii="Calibri" w:hAnsi="Calibri"/>
          <w:b/>
          <w:sz w:val="24"/>
          <w:szCs w:val="24"/>
        </w:rPr>
        <w:t>Εργαστήριο Δασικής Βοτανικής</w:t>
      </w:r>
      <w:r>
        <w:rPr>
          <w:rFonts w:ascii="Calibri" w:hAnsi="Calibri"/>
          <w:sz w:val="24"/>
          <w:szCs w:val="24"/>
        </w:rPr>
        <w:t xml:space="preserve"> </w:t>
      </w:r>
      <w:r w:rsidRPr="00095590">
        <w:rPr>
          <w:rFonts w:ascii="Calibri" w:hAnsi="Calibri" w:cs="Calibri"/>
          <w:color w:val="000000"/>
          <w:sz w:val="24"/>
          <w:szCs w:val="24"/>
        </w:rPr>
        <w:t>του Τμ</w:t>
      </w:r>
      <w:r>
        <w:rPr>
          <w:rFonts w:ascii="Calibri" w:hAnsi="Calibri" w:cs="Calibri"/>
          <w:color w:val="000000"/>
          <w:sz w:val="24"/>
          <w:szCs w:val="24"/>
        </w:rPr>
        <w:t>ήματος Δασοπονίας και Διαχείρισης</w:t>
      </w:r>
      <w:r w:rsidRPr="00095590">
        <w:rPr>
          <w:rFonts w:ascii="Calibri" w:hAnsi="Calibri" w:cs="Calibri"/>
          <w:color w:val="000000"/>
          <w:sz w:val="24"/>
          <w:szCs w:val="24"/>
        </w:rPr>
        <w:t xml:space="preserve"> Φυσικού Περιβάλλοντος</w:t>
      </w:r>
    </w:p>
    <w:p w:rsidR="00BF5100" w:rsidRPr="00095590" w:rsidRDefault="00BF5100" w:rsidP="00612FBB">
      <w:pPr>
        <w:numPr>
          <w:ilvl w:val="0"/>
          <w:numId w:val="17"/>
        </w:numPr>
        <w:spacing w:after="0" w:line="360" w:lineRule="auto"/>
        <w:jc w:val="both"/>
        <w:rPr>
          <w:rFonts w:ascii="Calibri" w:hAnsi="Calibri"/>
          <w:sz w:val="24"/>
          <w:szCs w:val="24"/>
        </w:rPr>
      </w:pPr>
      <w:r w:rsidRPr="00095590">
        <w:rPr>
          <w:rFonts w:ascii="Calibri" w:hAnsi="Calibri"/>
          <w:sz w:val="24"/>
          <w:szCs w:val="24"/>
        </w:rPr>
        <w:t>Ραυτογιάννης Συμ.</w:t>
      </w:r>
      <w:r w:rsidR="008C15B3">
        <w:rPr>
          <w:rFonts w:ascii="Calibri" w:hAnsi="Calibri"/>
          <w:sz w:val="24"/>
          <w:szCs w:val="24"/>
        </w:rPr>
        <w:t xml:space="preserve"> </w:t>
      </w:r>
      <w:r w:rsidRPr="00095590">
        <w:rPr>
          <w:rFonts w:ascii="Calibri" w:hAnsi="Calibri"/>
          <w:sz w:val="24"/>
          <w:szCs w:val="24"/>
        </w:rPr>
        <w:t xml:space="preserve">κατά το χειμερινό εξάμηνο 2008-09. </w:t>
      </w:r>
    </w:p>
    <w:p w:rsidR="00BF5100" w:rsidRPr="00095590" w:rsidRDefault="00BF5100" w:rsidP="00612FBB">
      <w:pPr>
        <w:numPr>
          <w:ilvl w:val="0"/>
          <w:numId w:val="17"/>
        </w:numPr>
        <w:spacing w:after="0" w:line="360" w:lineRule="auto"/>
        <w:jc w:val="both"/>
        <w:rPr>
          <w:rFonts w:ascii="Calibri" w:hAnsi="Calibri"/>
          <w:sz w:val="24"/>
          <w:szCs w:val="24"/>
        </w:rPr>
      </w:pPr>
      <w:r w:rsidRPr="00095590">
        <w:rPr>
          <w:rFonts w:ascii="Calibri" w:hAnsi="Calibri"/>
          <w:sz w:val="24"/>
          <w:szCs w:val="24"/>
        </w:rPr>
        <w:t>Γλύκος Δημ. κατά το εαρινό εξάμηνο 2008-09</w:t>
      </w:r>
      <w:r w:rsidR="00AE3D80">
        <w:rPr>
          <w:rFonts w:ascii="Calibri" w:hAnsi="Calibri"/>
          <w:sz w:val="24"/>
          <w:szCs w:val="24"/>
        </w:rPr>
        <w:t>.</w:t>
      </w:r>
    </w:p>
    <w:p w:rsidR="00BF5100" w:rsidRPr="00095590" w:rsidRDefault="00BF5100" w:rsidP="00612FBB">
      <w:pPr>
        <w:numPr>
          <w:ilvl w:val="0"/>
          <w:numId w:val="17"/>
        </w:numPr>
        <w:spacing w:after="0" w:line="360" w:lineRule="auto"/>
        <w:jc w:val="both"/>
        <w:rPr>
          <w:rFonts w:ascii="Calibri" w:hAnsi="Calibri"/>
          <w:sz w:val="24"/>
          <w:szCs w:val="24"/>
        </w:rPr>
      </w:pPr>
      <w:r w:rsidRPr="00095590">
        <w:rPr>
          <w:rFonts w:ascii="Calibri" w:hAnsi="Calibri"/>
          <w:sz w:val="24"/>
          <w:szCs w:val="24"/>
        </w:rPr>
        <w:t>Πίσσαρης Δημ.  κατά το χειμερινό εξάμηνο 2009-10.</w:t>
      </w:r>
    </w:p>
    <w:p w:rsidR="00BF5100" w:rsidRPr="00095590" w:rsidRDefault="00BF5100" w:rsidP="00612FBB">
      <w:pPr>
        <w:numPr>
          <w:ilvl w:val="0"/>
          <w:numId w:val="17"/>
        </w:numPr>
        <w:spacing w:after="0" w:line="360" w:lineRule="auto"/>
        <w:jc w:val="both"/>
        <w:rPr>
          <w:rFonts w:ascii="Calibri" w:hAnsi="Calibri"/>
          <w:sz w:val="24"/>
          <w:szCs w:val="24"/>
        </w:rPr>
      </w:pPr>
      <w:r w:rsidRPr="00095590">
        <w:rPr>
          <w:rFonts w:ascii="Calibri" w:hAnsi="Calibri"/>
          <w:sz w:val="24"/>
          <w:szCs w:val="24"/>
        </w:rPr>
        <w:t>Καραμέτος Δ. κατά το εαρινό εξάμηνο 2009-10.</w:t>
      </w:r>
    </w:p>
    <w:p w:rsidR="00BF5100" w:rsidRPr="00095590" w:rsidRDefault="00BF5100" w:rsidP="00612FBB">
      <w:pPr>
        <w:numPr>
          <w:ilvl w:val="0"/>
          <w:numId w:val="17"/>
        </w:numPr>
        <w:spacing w:after="0" w:line="360" w:lineRule="auto"/>
        <w:jc w:val="both"/>
        <w:rPr>
          <w:rFonts w:ascii="Calibri" w:hAnsi="Calibri"/>
          <w:sz w:val="24"/>
          <w:szCs w:val="24"/>
        </w:rPr>
      </w:pPr>
      <w:r w:rsidRPr="00095590">
        <w:rPr>
          <w:rFonts w:ascii="Calibri" w:hAnsi="Calibri"/>
          <w:sz w:val="24"/>
          <w:szCs w:val="24"/>
        </w:rPr>
        <w:t>Πολυκαρπίδης Αντ. κατά το εαρινό εξάμηνο 2010-11.</w:t>
      </w:r>
    </w:p>
    <w:p w:rsidR="00BF5100" w:rsidRPr="00095590" w:rsidRDefault="00BF5100" w:rsidP="00612FBB">
      <w:pPr>
        <w:numPr>
          <w:ilvl w:val="0"/>
          <w:numId w:val="17"/>
        </w:numPr>
        <w:spacing w:after="0" w:line="360" w:lineRule="auto"/>
        <w:jc w:val="both"/>
        <w:rPr>
          <w:rFonts w:ascii="Calibri" w:hAnsi="Calibri"/>
          <w:sz w:val="24"/>
          <w:szCs w:val="24"/>
        </w:rPr>
      </w:pPr>
      <w:r w:rsidRPr="00095590">
        <w:rPr>
          <w:rFonts w:ascii="Calibri" w:hAnsi="Calibri"/>
          <w:sz w:val="24"/>
          <w:szCs w:val="24"/>
        </w:rPr>
        <w:t>Στεργιούλη Ευανθία κατά το χειμερινό εξάμηνο 2011-12</w:t>
      </w:r>
      <w:r w:rsidR="00AE3D80">
        <w:rPr>
          <w:rFonts w:ascii="Calibri" w:hAnsi="Calibri"/>
          <w:sz w:val="24"/>
          <w:szCs w:val="24"/>
        </w:rPr>
        <w:t>.</w:t>
      </w:r>
    </w:p>
    <w:p w:rsidR="00BF5100" w:rsidRPr="00095590" w:rsidRDefault="00BF5100" w:rsidP="00612FBB">
      <w:pPr>
        <w:numPr>
          <w:ilvl w:val="0"/>
          <w:numId w:val="17"/>
        </w:numPr>
        <w:spacing w:after="0" w:line="360" w:lineRule="auto"/>
        <w:jc w:val="both"/>
        <w:rPr>
          <w:rFonts w:ascii="Calibri" w:hAnsi="Calibri"/>
          <w:sz w:val="24"/>
          <w:szCs w:val="24"/>
        </w:rPr>
      </w:pPr>
      <w:r w:rsidRPr="00095590">
        <w:rPr>
          <w:rFonts w:ascii="Calibri" w:hAnsi="Calibri"/>
          <w:sz w:val="24"/>
          <w:szCs w:val="24"/>
        </w:rPr>
        <w:t>Τσιριγγάκης Σπυρ. – Αλέξ.</w:t>
      </w:r>
      <w:r w:rsidR="009225AC" w:rsidRPr="009225AC">
        <w:rPr>
          <w:rFonts w:ascii="Calibri" w:hAnsi="Calibri"/>
          <w:sz w:val="24"/>
          <w:szCs w:val="24"/>
        </w:rPr>
        <w:t xml:space="preserve"> </w:t>
      </w:r>
      <w:r w:rsidR="009225AC" w:rsidRPr="00095590">
        <w:rPr>
          <w:rFonts w:ascii="Calibri" w:hAnsi="Calibri"/>
          <w:sz w:val="24"/>
          <w:szCs w:val="24"/>
        </w:rPr>
        <w:t>κ</w:t>
      </w:r>
      <w:r w:rsidR="009225AC">
        <w:rPr>
          <w:rFonts w:ascii="Calibri" w:hAnsi="Calibri"/>
          <w:sz w:val="24"/>
          <w:szCs w:val="24"/>
        </w:rPr>
        <w:t>ατά το χειμερινό εξάμηνο 2013</w:t>
      </w:r>
      <w:r w:rsidR="00AE3D80">
        <w:rPr>
          <w:rFonts w:ascii="Calibri" w:hAnsi="Calibri"/>
          <w:sz w:val="24"/>
          <w:szCs w:val="24"/>
        </w:rPr>
        <w:t>.</w:t>
      </w:r>
    </w:p>
    <w:p w:rsidR="00BF5100" w:rsidRPr="00095590" w:rsidRDefault="00BF5100" w:rsidP="00612FBB">
      <w:pPr>
        <w:numPr>
          <w:ilvl w:val="0"/>
          <w:numId w:val="17"/>
        </w:numPr>
        <w:spacing w:after="0" w:line="360" w:lineRule="auto"/>
        <w:jc w:val="both"/>
        <w:rPr>
          <w:rFonts w:ascii="Calibri" w:hAnsi="Calibri"/>
          <w:sz w:val="24"/>
          <w:szCs w:val="24"/>
        </w:rPr>
      </w:pPr>
      <w:r w:rsidRPr="00095590">
        <w:rPr>
          <w:rFonts w:ascii="Calibri" w:hAnsi="Calibri"/>
          <w:sz w:val="24"/>
          <w:szCs w:val="24"/>
        </w:rPr>
        <w:t>Κομήτη Αναγνωστία</w:t>
      </w:r>
      <w:r w:rsidR="009225AC">
        <w:rPr>
          <w:rFonts w:ascii="Calibri" w:hAnsi="Calibri"/>
          <w:sz w:val="24"/>
          <w:szCs w:val="24"/>
        </w:rPr>
        <w:t>, κατά το χειμερινό εξάμηνο 2013-14</w:t>
      </w:r>
      <w:r w:rsidR="00AE3D80">
        <w:rPr>
          <w:rFonts w:ascii="Calibri" w:hAnsi="Calibri"/>
          <w:sz w:val="24"/>
          <w:szCs w:val="24"/>
        </w:rPr>
        <w:t>.</w:t>
      </w:r>
    </w:p>
    <w:p w:rsidR="00BF5100" w:rsidRDefault="00BF5100" w:rsidP="00612FBB">
      <w:pPr>
        <w:numPr>
          <w:ilvl w:val="0"/>
          <w:numId w:val="17"/>
        </w:numPr>
        <w:spacing w:after="0" w:line="360" w:lineRule="auto"/>
        <w:jc w:val="both"/>
        <w:rPr>
          <w:rFonts w:ascii="Calibri" w:hAnsi="Calibri"/>
          <w:sz w:val="24"/>
          <w:szCs w:val="24"/>
        </w:rPr>
      </w:pPr>
      <w:r w:rsidRPr="00095590">
        <w:rPr>
          <w:rFonts w:ascii="Calibri" w:hAnsi="Calibri"/>
          <w:sz w:val="24"/>
          <w:szCs w:val="24"/>
        </w:rPr>
        <w:t>Στεφανόπουλος Στ.</w:t>
      </w:r>
      <w:r w:rsidR="009225AC" w:rsidRPr="009225AC">
        <w:rPr>
          <w:rFonts w:ascii="Calibri" w:hAnsi="Calibri"/>
          <w:sz w:val="24"/>
          <w:szCs w:val="24"/>
        </w:rPr>
        <w:t xml:space="preserve"> </w:t>
      </w:r>
      <w:r w:rsidR="009225AC" w:rsidRPr="00095590">
        <w:rPr>
          <w:rFonts w:ascii="Calibri" w:hAnsi="Calibri"/>
          <w:sz w:val="24"/>
          <w:szCs w:val="24"/>
        </w:rPr>
        <w:t>κατά το εαρινό εξάμηνο</w:t>
      </w:r>
      <w:r w:rsidR="009225AC">
        <w:rPr>
          <w:rFonts w:ascii="Calibri" w:hAnsi="Calibri"/>
          <w:sz w:val="24"/>
          <w:szCs w:val="24"/>
        </w:rPr>
        <w:t xml:space="preserve"> 2014</w:t>
      </w:r>
      <w:r w:rsidR="00AE3D80">
        <w:rPr>
          <w:rFonts w:ascii="Calibri" w:hAnsi="Calibri"/>
          <w:sz w:val="24"/>
          <w:szCs w:val="24"/>
        </w:rPr>
        <w:t>.</w:t>
      </w:r>
    </w:p>
    <w:p w:rsidR="00AE3D80" w:rsidRPr="00890988" w:rsidRDefault="00390C4A" w:rsidP="00612FBB">
      <w:pPr>
        <w:numPr>
          <w:ilvl w:val="0"/>
          <w:numId w:val="17"/>
        </w:numPr>
        <w:spacing w:after="0" w:line="360" w:lineRule="auto"/>
        <w:jc w:val="both"/>
        <w:rPr>
          <w:rFonts w:ascii="Calibri" w:hAnsi="Calibri"/>
          <w:sz w:val="24"/>
          <w:szCs w:val="24"/>
        </w:rPr>
      </w:pPr>
      <w:r>
        <w:rPr>
          <w:rFonts w:ascii="Calibri" w:hAnsi="Calibri"/>
          <w:sz w:val="24"/>
          <w:szCs w:val="24"/>
        </w:rPr>
        <w:t>Κοίλιας Βασίλης, κατά το χειμερινό εξάμηνο 2014-2015</w:t>
      </w:r>
      <w:r w:rsidR="00AE3D80">
        <w:rPr>
          <w:rFonts w:ascii="Calibri" w:hAnsi="Calibri"/>
          <w:sz w:val="24"/>
          <w:szCs w:val="24"/>
        </w:rPr>
        <w:t>.</w:t>
      </w:r>
    </w:p>
    <w:p w:rsidR="00675AA8" w:rsidRDefault="00675AA8" w:rsidP="00BF5100">
      <w:pPr>
        <w:spacing w:line="360" w:lineRule="auto"/>
        <w:jc w:val="both"/>
        <w:rPr>
          <w:rFonts w:ascii="Calibri" w:hAnsi="Calibri" w:cs="Calibri"/>
          <w:b/>
          <w:color w:val="000000"/>
          <w:sz w:val="24"/>
          <w:szCs w:val="24"/>
          <w:u w:val="single"/>
        </w:rPr>
      </w:pPr>
    </w:p>
    <w:p w:rsidR="00BF5100" w:rsidRPr="009225AC" w:rsidRDefault="00BF5100" w:rsidP="00BF5100">
      <w:pPr>
        <w:spacing w:line="360" w:lineRule="auto"/>
        <w:jc w:val="both"/>
        <w:rPr>
          <w:rFonts w:ascii="Calibri" w:hAnsi="Calibri" w:cs="Calibri"/>
          <w:b/>
          <w:color w:val="000000"/>
          <w:sz w:val="24"/>
          <w:szCs w:val="24"/>
          <w:u w:val="single"/>
        </w:rPr>
      </w:pPr>
      <w:r w:rsidRPr="009225AC">
        <w:rPr>
          <w:rFonts w:ascii="Calibri" w:hAnsi="Calibri" w:cs="Calibri"/>
          <w:b/>
          <w:color w:val="000000"/>
          <w:sz w:val="24"/>
          <w:szCs w:val="24"/>
          <w:u w:val="single"/>
        </w:rPr>
        <w:t>Εκπαιδευτικές επισκέψεις</w:t>
      </w:r>
      <w:r w:rsidR="009225AC">
        <w:rPr>
          <w:rFonts w:ascii="Calibri" w:hAnsi="Calibri" w:cs="Calibri"/>
          <w:b/>
          <w:color w:val="000000"/>
          <w:sz w:val="24"/>
          <w:szCs w:val="24"/>
          <w:u w:val="single"/>
        </w:rPr>
        <w:t xml:space="preserve"> του Εργαστηρίου</w:t>
      </w:r>
      <w:r w:rsidRPr="009225AC">
        <w:rPr>
          <w:rFonts w:ascii="Calibri" w:hAnsi="Calibri" w:cs="Calibri"/>
          <w:b/>
          <w:color w:val="000000"/>
          <w:sz w:val="24"/>
          <w:szCs w:val="24"/>
          <w:u w:val="single"/>
        </w:rPr>
        <w:t xml:space="preserve"> :</w:t>
      </w:r>
    </w:p>
    <w:p w:rsidR="00BF5100" w:rsidRPr="00095590" w:rsidRDefault="00BF5100" w:rsidP="00BF5100">
      <w:pPr>
        <w:spacing w:line="360" w:lineRule="auto"/>
        <w:jc w:val="both"/>
        <w:rPr>
          <w:rFonts w:ascii="Calibri" w:hAnsi="Calibri" w:cs="Calibri"/>
          <w:color w:val="000000"/>
          <w:sz w:val="24"/>
          <w:szCs w:val="24"/>
        </w:rPr>
      </w:pPr>
      <w:r w:rsidRPr="00095590">
        <w:rPr>
          <w:rFonts w:ascii="Calibri" w:hAnsi="Calibri" w:cs="Calibri"/>
          <w:color w:val="000000"/>
          <w:sz w:val="24"/>
          <w:szCs w:val="24"/>
        </w:rPr>
        <w:t>Στα δασικά συμπλέγματα – Βιομηχανίες για την εργαστηριακή εξάσκηση των σπουδαστών στο πεδίο (λήψη στοιχείων υπαίθρου – ασκήσεις πράξης – εφαρμογές στη δασική πράξη)</w:t>
      </w:r>
    </w:p>
    <w:p w:rsidR="00BF5100" w:rsidRPr="00095590" w:rsidRDefault="00BF5100" w:rsidP="00BF5100">
      <w:pPr>
        <w:spacing w:line="360" w:lineRule="auto"/>
        <w:jc w:val="both"/>
        <w:rPr>
          <w:rFonts w:ascii="Calibri" w:hAnsi="Calibri" w:cs="Calibri"/>
          <w:color w:val="000000"/>
          <w:sz w:val="24"/>
          <w:szCs w:val="24"/>
        </w:rPr>
      </w:pPr>
      <w:r w:rsidRPr="00095590">
        <w:rPr>
          <w:rFonts w:ascii="Calibri" w:hAnsi="Calibri" w:cs="Calibri"/>
          <w:color w:val="000000"/>
          <w:sz w:val="24"/>
          <w:szCs w:val="24"/>
        </w:rPr>
        <w:t xml:space="preserve">Α. </w:t>
      </w:r>
      <w:r w:rsidRPr="009225AC">
        <w:rPr>
          <w:rFonts w:ascii="Calibri" w:hAnsi="Calibri" w:cs="Calibri"/>
          <w:b/>
          <w:color w:val="000000"/>
          <w:sz w:val="24"/>
          <w:szCs w:val="24"/>
        </w:rPr>
        <w:t>Ως υπεύθυνος εκπαιδευτικός</w:t>
      </w:r>
      <w:r w:rsidRPr="00095590">
        <w:rPr>
          <w:rFonts w:ascii="Calibri" w:hAnsi="Calibri" w:cs="Calibri"/>
          <w:color w:val="000000"/>
          <w:sz w:val="24"/>
          <w:szCs w:val="24"/>
        </w:rPr>
        <w:t xml:space="preserve"> πρ</w:t>
      </w:r>
      <w:r w:rsidR="008C15B3">
        <w:rPr>
          <w:rFonts w:ascii="Calibri" w:hAnsi="Calibri" w:cs="Calibri"/>
          <w:color w:val="000000"/>
          <w:sz w:val="24"/>
          <w:szCs w:val="24"/>
        </w:rPr>
        <w:t>αγματοποίησα επανειλημμένες φορές (σε κάθε εκπαιδευτικό εξάμηνο),</w:t>
      </w:r>
      <w:r w:rsidRPr="00095590">
        <w:rPr>
          <w:rFonts w:ascii="Calibri" w:hAnsi="Calibri" w:cs="Calibri"/>
          <w:color w:val="000000"/>
          <w:sz w:val="24"/>
          <w:szCs w:val="24"/>
        </w:rPr>
        <w:t xml:space="preserve"> τις παρακάτω εκπαιδευτικές εκδρομές – επισκέψεις, για τα γνωστικά αντικείμενα των μαθημάτων Δασικής Βοτανικής, Δασικής Οικολογίας, Εφηρμοσμένης Δασοκομικής, Δασικής Διαχειριστικής, Δενδρομετρίας, Υλοχρηστικής, Δασικής Τεχνολογίας του ξύλου, Δασικής βλάστησης</w:t>
      </w:r>
      <w:r>
        <w:rPr>
          <w:rFonts w:ascii="Calibri" w:hAnsi="Calibri" w:cs="Calibri"/>
          <w:color w:val="000000"/>
          <w:sz w:val="24"/>
          <w:szCs w:val="24"/>
        </w:rPr>
        <w:t xml:space="preserve"> </w:t>
      </w:r>
      <w:r w:rsidR="008C15B3">
        <w:rPr>
          <w:rFonts w:ascii="Calibri" w:hAnsi="Calibri" w:cs="Calibri"/>
          <w:color w:val="000000"/>
          <w:sz w:val="24"/>
          <w:szCs w:val="24"/>
        </w:rPr>
        <w:t>–</w:t>
      </w:r>
      <w:r>
        <w:rPr>
          <w:rFonts w:ascii="Calibri" w:hAnsi="Calibri" w:cs="Calibri"/>
          <w:color w:val="000000"/>
          <w:sz w:val="24"/>
          <w:szCs w:val="24"/>
        </w:rPr>
        <w:t xml:space="preserve"> Φυτοκοινωνιολογίας</w:t>
      </w:r>
      <w:r w:rsidR="008C15B3">
        <w:rPr>
          <w:rFonts w:ascii="Calibri" w:hAnsi="Calibri" w:cs="Calibri"/>
          <w:color w:val="000000"/>
          <w:sz w:val="24"/>
          <w:szCs w:val="24"/>
        </w:rPr>
        <w:t>, με συνηθέστερους προορισμούς:</w:t>
      </w:r>
    </w:p>
    <w:p w:rsidR="00BF5100" w:rsidRPr="0029262D" w:rsidRDefault="00BF5100" w:rsidP="00612FBB">
      <w:pPr>
        <w:pStyle w:val="a4"/>
        <w:numPr>
          <w:ilvl w:val="0"/>
          <w:numId w:val="21"/>
        </w:numPr>
        <w:spacing w:line="360" w:lineRule="auto"/>
        <w:jc w:val="both"/>
        <w:rPr>
          <w:rFonts w:cstheme="minorHAnsi"/>
          <w:sz w:val="24"/>
          <w:szCs w:val="24"/>
        </w:rPr>
      </w:pPr>
      <w:r w:rsidRPr="0029262D">
        <w:rPr>
          <w:rFonts w:cstheme="minorHAnsi"/>
          <w:sz w:val="24"/>
          <w:szCs w:val="24"/>
        </w:rPr>
        <w:lastRenderedPageBreak/>
        <w:t>Δασικό σύμπλεγμα Κισάβου</w:t>
      </w:r>
    </w:p>
    <w:p w:rsidR="00BF5100" w:rsidRPr="0029262D" w:rsidRDefault="00BF5100" w:rsidP="00612FBB">
      <w:pPr>
        <w:pStyle w:val="a4"/>
        <w:numPr>
          <w:ilvl w:val="0"/>
          <w:numId w:val="21"/>
        </w:numPr>
        <w:spacing w:line="360" w:lineRule="auto"/>
        <w:jc w:val="both"/>
        <w:rPr>
          <w:rFonts w:cstheme="minorHAnsi"/>
          <w:sz w:val="24"/>
          <w:szCs w:val="24"/>
        </w:rPr>
      </w:pPr>
      <w:r w:rsidRPr="0029262D">
        <w:rPr>
          <w:rFonts w:cstheme="minorHAnsi"/>
          <w:sz w:val="24"/>
          <w:szCs w:val="24"/>
        </w:rPr>
        <w:t>Δασικό σύμπλεγμα Κάτω Ολύμπου</w:t>
      </w:r>
    </w:p>
    <w:p w:rsidR="00BF5100" w:rsidRPr="0029262D" w:rsidRDefault="00BF5100" w:rsidP="00612FBB">
      <w:pPr>
        <w:pStyle w:val="a4"/>
        <w:numPr>
          <w:ilvl w:val="0"/>
          <w:numId w:val="21"/>
        </w:numPr>
        <w:spacing w:line="360" w:lineRule="auto"/>
        <w:jc w:val="both"/>
        <w:rPr>
          <w:rFonts w:cstheme="minorHAnsi"/>
          <w:sz w:val="24"/>
          <w:szCs w:val="24"/>
        </w:rPr>
      </w:pPr>
      <w:r w:rsidRPr="0029262D">
        <w:rPr>
          <w:rFonts w:cstheme="minorHAnsi"/>
          <w:sz w:val="24"/>
          <w:szCs w:val="24"/>
        </w:rPr>
        <w:t>Δασικό σύμπλεγμα Μαυροβουνίου</w:t>
      </w:r>
    </w:p>
    <w:p w:rsidR="00BF5100" w:rsidRPr="0029262D" w:rsidRDefault="00BF5100" w:rsidP="00612FBB">
      <w:pPr>
        <w:pStyle w:val="a4"/>
        <w:numPr>
          <w:ilvl w:val="0"/>
          <w:numId w:val="21"/>
        </w:numPr>
        <w:spacing w:line="360" w:lineRule="auto"/>
        <w:jc w:val="both"/>
        <w:rPr>
          <w:rFonts w:cstheme="minorHAnsi"/>
          <w:sz w:val="24"/>
          <w:szCs w:val="24"/>
        </w:rPr>
      </w:pPr>
      <w:r w:rsidRPr="0029262D">
        <w:rPr>
          <w:rFonts w:cstheme="minorHAnsi"/>
          <w:sz w:val="24"/>
          <w:szCs w:val="24"/>
        </w:rPr>
        <w:t>Δασικό σύμπλεγμα Πηλίου</w:t>
      </w:r>
    </w:p>
    <w:p w:rsidR="00BF5100" w:rsidRPr="0029262D" w:rsidRDefault="00BF5100" w:rsidP="00612FBB">
      <w:pPr>
        <w:pStyle w:val="a4"/>
        <w:numPr>
          <w:ilvl w:val="0"/>
          <w:numId w:val="21"/>
        </w:numPr>
        <w:spacing w:line="360" w:lineRule="auto"/>
        <w:jc w:val="both"/>
        <w:rPr>
          <w:rFonts w:cstheme="minorHAnsi"/>
          <w:sz w:val="24"/>
          <w:szCs w:val="24"/>
        </w:rPr>
      </w:pPr>
      <w:r w:rsidRPr="0029262D">
        <w:rPr>
          <w:rFonts w:cstheme="minorHAnsi"/>
          <w:sz w:val="24"/>
          <w:szCs w:val="24"/>
        </w:rPr>
        <w:t>Δασικό σύμπλεγμα Περτουλίου</w:t>
      </w:r>
    </w:p>
    <w:p w:rsidR="00BF5100" w:rsidRPr="0029262D" w:rsidRDefault="00BF5100" w:rsidP="00612FBB">
      <w:pPr>
        <w:pStyle w:val="a4"/>
        <w:numPr>
          <w:ilvl w:val="0"/>
          <w:numId w:val="21"/>
        </w:numPr>
        <w:spacing w:line="360" w:lineRule="auto"/>
        <w:jc w:val="both"/>
        <w:rPr>
          <w:rFonts w:cstheme="minorHAnsi"/>
          <w:sz w:val="24"/>
          <w:szCs w:val="24"/>
        </w:rPr>
      </w:pPr>
      <w:r w:rsidRPr="0029262D">
        <w:rPr>
          <w:rFonts w:cstheme="minorHAnsi"/>
          <w:sz w:val="24"/>
          <w:szCs w:val="24"/>
        </w:rPr>
        <w:t>Δασικό σύμπλεγμα Αγράφων</w:t>
      </w:r>
    </w:p>
    <w:p w:rsidR="00BF5100" w:rsidRPr="0029262D" w:rsidRDefault="00BF5100" w:rsidP="00612FBB">
      <w:pPr>
        <w:pStyle w:val="a4"/>
        <w:numPr>
          <w:ilvl w:val="0"/>
          <w:numId w:val="21"/>
        </w:numPr>
        <w:spacing w:line="360" w:lineRule="auto"/>
        <w:jc w:val="both"/>
        <w:rPr>
          <w:rFonts w:cstheme="minorHAnsi"/>
          <w:sz w:val="24"/>
          <w:szCs w:val="24"/>
        </w:rPr>
      </w:pPr>
      <w:r w:rsidRPr="0029262D">
        <w:rPr>
          <w:rFonts w:cstheme="minorHAnsi"/>
          <w:sz w:val="24"/>
          <w:szCs w:val="24"/>
        </w:rPr>
        <w:t>Δασικό σύμπλεγμα Πιερίων</w:t>
      </w:r>
    </w:p>
    <w:p w:rsidR="00BF5100" w:rsidRPr="0029262D" w:rsidRDefault="00BF5100" w:rsidP="00612FBB">
      <w:pPr>
        <w:pStyle w:val="a4"/>
        <w:numPr>
          <w:ilvl w:val="0"/>
          <w:numId w:val="21"/>
        </w:numPr>
        <w:spacing w:line="360" w:lineRule="auto"/>
        <w:jc w:val="both"/>
        <w:rPr>
          <w:rFonts w:cstheme="minorHAnsi"/>
          <w:sz w:val="24"/>
          <w:szCs w:val="24"/>
        </w:rPr>
      </w:pPr>
      <w:r w:rsidRPr="0029262D">
        <w:rPr>
          <w:rFonts w:cstheme="minorHAnsi"/>
          <w:sz w:val="24"/>
          <w:szCs w:val="24"/>
        </w:rPr>
        <w:t>Δασικό σύμπλεγμα Βαρδουσίων</w:t>
      </w:r>
    </w:p>
    <w:p w:rsidR="00BF5100" w:rsidRPr="0029262D" w:rsidRDefault="00BF5100" w:rsidP="00612FBB">
      <w:pPr>
        <w:pStyle w:val="a4"/>
        <w:numPr>
          <w:ilvl w:val="0"/>
          <w:numId w:val="21"/>
        </w:numPr>
        <w:spacing w:line="360" w:lineRule="auto"/>
        <w:jc w:val="both"/>
        <w:rPr>
          <w:rFonts w:cstheme="minorHAnsi"/>
          <w:sz w:val="24"/>
          <w:szCs w:val="24"/>
        </w:rPr>
      </w:pPr>
      <w:r w:rsidRPr="0029262D">
        <w:rPr>
          <w:rFonts w:cstheme="minorHAnsi"/>
          <w:sz w:val="24"/>
          <w:szCs w:val="24"/>
        </w:rPr>
        <w:t>Δασικό σύμπλεγμα Βοΐου</w:t>
      </w:r>
    </w:p>
    <w:p w:rsidR="00BF5100" w:rsidRPr="0029262D" w:rsidRDefault="00BF5100" w:rsidP="00612FBB">
      <w:pPr>
        <w:pStyle w:val="a4"/>
        <w:numPr>
          <w:ilvl w:val="0"/>
          <w:numId w:val="21"/>
        </w:numPr>
        <w:spacing w:line="360" w:lineRule="auto"/>
        <w:jc w:val="both"/>
        <w:rPr>
          <w:rFonts w:cstheme="minorHAnsi"/>
          <w:sz w:val="24"/>
          <w:szCs w:val="24"/>
        </w:rPr>
      </w:pPr>
      <w:r w:rsidRPr="0029262D">
        <w:rPr>
          <w:rFonts w:cstheme="minorHAnsi"/>
          <w:sz w:val="24"/>
          <w:szCs w:val="24"/>
        </w:rPr>
        <w:t>Δασικό σύμπλεγμα Γράμμου</w:t>
      </w:r>
    </w:p>
    <w:p w:rsidR="00BF5100" w:rsidRPr="0029262D" w:rsidRDefault="00BF5100" w:rsidP="00612FBB">
      <w:pPr>
        <w:pStyle w:val="a4"/>
        <w:numPr>
          <w:ilvl w:val="0"/>
          <w:numId w:val="21"/>
        </w:numPr>
        <w:spacing w:line="360" w:lineRule="auto"/>
        <w:jc w:val="both"/>
        <w:rPr>
          <w:rFonts w:cstheme="minorHAnsi"/>
          <w:sz w:val="24"/>
          <w:szCs w:val="24"/>
        </w:rPr>
      </w:pPr>
      <w:r w:rsidRPr="0029262D">
        <w:rPr>
          <w:rFonts w:cstheme="minorHAnsi"/>
          <w:sz w:val="24"/>
          <w:szCs w:val="24"/>
        </w:rPr>
        <w:t>Δασικό σύμπλεγμα Βερμίου</w:t>
      </w:r>
    </w:p>
    <w:p w:rsidR="00BF5100" w:rsidRPr="0029262D" w:rsidRDefault="00BF5100" w:rsidP="00612FBB">
      <w:pPr>
        <w:pStyle w:val="a4"/>
        <w:numPr>
          <w:ilvl w:val="0"/>
          <w:numId w:val="21"/>
        </w:numPr>
        <w:spacing w:line="360" w:lineRule="auto"/>
        <w:jc w:val="both"/>
        <w:rPr>
          <w:rFonts w:cstheme="minorHAnsi"/>
          <w:sz w:val="24"/>
          <w:szCs w:val="24"/>
        </w:rPr>
      </w:pPr>
      <w:r w:rsidRPr="0029262D">
        <w:rPr>
          <w:rFonts w:cstheme="minorHAnsi"/>
          <w:sz w:val="24"/>
          <w:szCs w:val="24"/>
        </w:rPr>
        <w:t>Δασικό σύμπλεγμα Καρά - Ντερέ</w:t>
      </w:r>
    </w:p>
    <w:p w:rsidR="00BF5100" w:rsidRPr="0029262D" w:rsidRDefault="00BF5100" w:rsidP="00612FBB">
      <w:pPr>
        <w:pStyle w:val="a4"/>
        <w:numPr>
          <w:ilvl w:val="0"/>
          <w:numId w:val="21"/>
        </w:numPr>
        <w:spacing w:line="360" w:lineRule="auto"/>
        <w:jc w:val="both"/>
        <w:rPr>
          <w:rFonts w:cstheme="minorHAnsi"/>
          <w:sz w:val="24"/>
          <w:szCs w:val="24"/>
        </w:rPr>
      </w:pPr>
      <w:r w:rsidRPr="0029262D">
        <w:rPr>
          <w:rFonts w:cstheme="minorHAnsi"/>
          <w:sz w:val="24"/>
          <w:szCs w:val="24"/>
        </w:rPr>
        <w:t>Δασικό σύμπλεγμα Λαϊλιά Σερρών</w:t>
      </w:r>
    </w:p>
    <w:p w:rsidR="00BF5100" w:rsidRPr="0029262D" w:rsidRDefault="00BF5100" w:rsidP="00612FBB">
      <w:pPr>
        <w:pStyle w:val="a4"/>
        <w:numPr>
          <w:ilvl w:val="0"/>
          <w:numId w:val="21"/>
        </w:numPr>
        <w:spacing w:line="360" w:lineRule="auto"/>
        <w:jc w:val="both"/>
        <w:rPr>
          <w:rFonts w:cstheme="minorHAnsi"/>
          <w:sz w:val="24"/>
          <w:szCs w:val="24"/>
        </w:rPr>
      </w:pPr>
      <w:r w:rsidRPr="0029262D">
        <w:rPr>
          <w:rFonts w:cstheme="minorHAnsi"/>
          <w:sz w:val="24"/>
          <w:szCs w:val="24"/>
        </w:rPr>
        <w:t>Δασικό σύμπλεγμα Τυμφρηστού</w:t>
      </w:r>
    </w:p>
    <w:p w:rsidR="00BF5100" w:rsidRDefault="00BF5100" w:rsidP="00612FBB">
      <w:pPr>
        <w:pStyle w:val="a4"/>
        <w:numPr>
          <w:ilvl w:val="0"/>
          <w:numId w:val="21"/>
        </w:numPr>
        <w:spacing w:line="360" w:lineRule="auto"/>
        <w:jc w:val="both"/>
        <w:rPr>
          <w:rFonts w:cstheme="minorHAnsi"/>
          <w:sz w:val="24"/>
          <w:szCs w:val="24"/>
        </w:rPr>
      </w:pPr>
      <w:r w:rsidRPr="0029262D">
        <w:rPr>
          <w:rFonts w:cstheme="minorHAnsi"/>
          <w:sz w:val="24"/>
          <w:szCs w:val="24"/>
        </w:rPr>
        <w:t>Δασικό σύμπλεγμα Τζουμέρκα</w:t>
      </w:r>
    </w:p>
    <w:p w:rsidR="008C15B3" w:rsidRPr="0029262D" w:rsidRDefault="008C15B3" w:rsidP="00612FBB">
      <w:pPr>
        <w:pStyle w:val="a4"/>
        <w:numPr>
          <w:ilvl w:val="0"/>
          <w:numId w:val="21"/>
        </w:numPr>
        <w:spacing w:line="360" w:lineRule="auto"/>
        <w:jc w:val="both"/>
        <w:rPr>
          <w:rFonts w:cstheme="minorHAnsi"/>
          <w:sz w:val="24"/>
          <w:szCs w:val="24"/>
        </w:rPr>
      </w:pPr>
      <w:r>
        <w:rPr>
          <w:rFonts w:cstheme="minorHAnsi"/>
          <w:sz w:val="24"/>
          <w:szCs w:val="24"/>
        </w:rPr>
        <w:t>Δασικό σύμπλεγμα Γρεβενών</w:t>
      </w:r>
    </w:p>
    <w:p w:rsidR="00BF5100" w:rsidRPr="007359AA" w:rsidRDefault="00BF5100" w:rsidP="00612FBB">
      <w:pPr>
        <w:pStyle w:val="a4"/>
        <w:numPr>
          <w:ilvl w:val="0"/>
          <w:numId w:val="21"/>
        </w:numPr>
        <w:spacing w:line="360" w:lineRule="auto"/>
        <w:jc w:val="both"/>
        <w:rPr>
          <w:rFonts w:cstheme="minorHAnsi"/>
          <w:sz w:val="24"/>
          <w:szCs w:val="24"/>
        </w:rPr>
      </w:pPr>
      <w:r w:rsidRPr="007359AA">
        <w:rPr>
          <w:rFonts w:cstheme="minorHAnsi"/>
          <w:sz w:val="24"/>
          <w:szCs w:val="24"/>
        </w:rPr>
        <w:t>Εθνικός Δρυμός Ολύμπου</w:t>
      </w:r>
    </w:p>
    <w:p w:rsidR="00BF5100" w:rsidRPr="007359AA" w:rsidRDefault="00BF5100" w:rsidP="00612FBB">
      <w:pPr>
        <w:pStyle w:val="a4"/>
        <w:numPr>
          <w:ilvl w:val="0"/>
          <w:numId w:val="21"/>
        </w:numPr>
        <w:spacing w:line="360" w:lineRule="auto"/>
        <w:jc w:val="both"/>
        <w:rPr>
          <w:rFonts w:cstheme="minorHAnsi"/>
          <w:sz w:val="24"/>
          <w:szCs w:val="24"/>
        </w:rPr>
      </w:pPr>
      <w:r w:rsidRPr="007359AA">
        <w:rPr>
          <w:rFonts w:cstheme="minorHAnsi"/>
          <w:sz w:val="24"/>
          <w:szCs w:val="24"/>
        </w:rPr>
        <w:t>Εθνικός δρυμός Παρνασσού</w:t>
      </w:r>
    </w:p>
    <w:p w:rsidR="00BF5100" w:rsidRPr="007359AA" w:rsidRDefault="00BF5100" w:rsidP="00612FBB">
      <w:pPr>
        <w:pStyle w:val="a4"/>
        <w:numPr>
          <w:ilvl w:val="0"/>
          <w:numId w:val="21"/>
        </w:numPr>
        <w:spacing w:line="360" w:lineRule="auto"/>
        <w:jc w:val="both"/>
        <w:rPr>
          <w:rFonts w:cstheme="minorHAnsi"/>
          <w:sz w:val="24"/>
          <w:szCs w:val="24"/>
        </w:rPr>
      </w:pPr>
      <w:r w:rsidRPr="007359AA">
        <w:rPr>
          <w:rFonts w:cstheme="minorHAnsi"/>
          <w:sz w:val="24"/>
          <w:szCs w:val="24"/>
        </w:rPr>
        <w:t>Εθνικός δρυμός Κεφαλονιάς (Αίνος)</w:t>
      </w:r>
    </w:p>
    <w:p w:rsidR="00BF5100" w:rsidRPr="007359AA" w:rsidRDefault="00BF5100" w:rsidP="00612FBB">
      <w:pPr>
        <w:pStyle w:val="a4"/>
        <w:numPr>
          <w:ilvl w:val="0"/>
          <w:numId w:val="21"/>
        </w:numPr>
        <w:spacing w:line="360" w:lineRule="auto"/>
        <w:jc w:val="both"/>
        <w:rPr>
          <w:rFonts w:cstheme="minorHAnsi"/>
          <w:sz w:val="24"/>
          <w:szCs w:val="24"/>
        </w:rPr>
      </w:pPr>
      <w:r w:rsidRPr="007359AA">
        <w:rPr>
          <w:rFonts w:cstheme="minorHAnsi"/>
          <w:sz w:val="24"/>
          <w:szCs w:val="24"/>
        </w:rPr>
        <w:t>Εθνικός δρυμός Οίτης</w:t>
      </w:r>
    </w:p>
    <w:p w:rsidR="00BF5100" w:rsidRPr="007359AA" w:rsidRDefault="00BF5100" w:rsidP="00612FBB">
      <w:pPr>
        <w:pStyle w:val="a4"/>
        <w:numPr>
          <w:ilvl w:val="0"/>
          <w:numId w:val="21"/>
        </w:numPr>
        <w:spacing w:line="360" w:lineRule="auto"/>
        <w:jc w:val="both"/>
        <w:rPr>
          <w:rFonts w:cstheme="minorHAnsi"/>
          <w:sz w:val="24"/>
          <w:szCs w:val="24"/>
        </w:rPr>
      </w:pPr>
      <w:r w:rsidRPr="007359AA">
        <w:rPr>
          <w:rFonts w:cstheme="minorHAnsi"/>
          <w:sz w:val="24"/>
          <w:szCs w:val="24"/>
        </w:rPr>
        <w:t>Εθνικός δρυμός Πίνδου (Βάλια Κάλντα)</w:t>
      </w:r>
    </w:p>
    <w:p w:rsidR="00BF5100" w:rsidRPr="007359AA" w:rsidRDefault="00BF5100" w:rsidP="00612FBB">
      <w:pPr>
        <w:pStyle w:val="a4"/>
        <w:numPr>
          <w:ilvl w:val="0"/>
          <w:numId w:val="21"/>
        </w:numPr>
        <w:spacing w:line="360" w:lineRule="auto"/>
        <w:jc w:val="both"/>
        <w:rPr>
          <w:rFonts w:cstheme="minorHAnsi"/>
          <w:sz w:val="24"/>
          <w:szCs w:val="24"/>
        </w:rPr>
      </w:pPr>
      <w:r w:rsidRPr="007359AA">
        <w:rPr>
          <w:rFonts w:cstheme="minorHAnsi"/>
          <w:sz w:val="24"/>
          <w:szCs w:val="24"/>
        </w:rPr>
        <w:t>Εθνικός δρυμός Βίκου – Αώου</w:t>
      </w:r>
    </w:p>
    <w:p w:rsidR="00BF5100" w:rsidRPr="0029262D" w:rsidRDefault="00BF5100" w:rsidP="00612FBB">
      <w:pPr>
        <w:pStyle w:val="a4"/>
        <w:numPr>
          <w:ilvl w:val="0"/>
          <w:numId w:val="21"/>
        </w:numPr>
        <w:spacing w:line="360" w:lineRule="auto"/>
        <w:jc w:val="both"/>
        <w:rPr>
          <w:rFonts w:cstheme="minorHAnsi"/>
          <w:sz w:val="24"/>
          <w:szCs w:val="24"/>
        </w:rPr>
      </w:pPr>
      <w:r w:rsidRPr="007359AA">
        <w:rPr>
          <w:rFonts w:cstheme="minorHAnsi"/>
          <w:sz w:val="24"/>
          <w:szCs w:val="24"/>
        </w:rPr>
        <w:t>Εθνικός δρυμός Πρεσπών</w:t>
      </w:r>
    </w:p>
    <w:p w:rsidR="00BF5100" w:rsidRPr="00095590" w:rsidRDefault="00BF5100" w:rsidP="00BF5100">
      <w:pPr>
        <w:spacing w:line="360" w:lineRule="auto"/>
        <w:jc w:val="both"/>
        <w:rPr>
          <w:rFonts w:ascii="Calibri" w:hAnsi="Calibri" w:cs="Calibri"/>
          <w:color w:val="000000"/>
          <w:sz w:val="24"/>
          <w:szCs w:val="24"/>
        </w:rPr>
      </w:pPr>
      <w:r w:rsidRPr="00095590">
        <w:rPr>
          <w:rFonts w:ascii="Calibri" w:hAnsi="Calibri" w:cs="Calibri"/>
          <w:b/>
          <w:color w:val="000000"/>
          <w:sz w:val="24"/>
          <w:szCs w:val="24"/>
        </w:rPr>
        <w:t>Άλλοι προορισμοί στους οποίους πραγματοποιήθηκαν εκπαιδευτικές επισκέψεις ήταν</w:t>
      </w:r>
      <w:r w:rsidRPr="00095590">
        <w:rPr>
          <w:rFonts w:ascii="Calibri" w:hAnsi="Calibri" w:cs="Calibri"/>
          <w:color w:val="000000"/>
          <w:sz w:val="24"/>
          <w:szCs w:val="24"/>
        </w:rPr>
        <w:t>:</w:t>
      </w:r>
    </w:p>
    <w:p w:rsidR="00BF5100" w:rsidRPr="00E64D11" w:rsidRDefault="00BF5100" w:rsidP="00612FBB">
      <w:pPr>
        <w:pStyle w:val="a4"/>
        <w:numPr>
          <w:ilvl w:val="0"/>
          <w:numId w:val="22"/>
        </w:numPr>
        <w:spacing w:line="360" w:lineRule="auto"/>
        <w:jc w:val="both"/>
        <w:rPr>
          <w:rFonts w:ascii="Calibri" w:hAnsi="Calibri" w:cs="Calibri"/>
          <w:color w:val="000000"/>
          <w:sz w:val="24"/>
          <w:szCs w:val="24"/>
        </w:rPr>
      </w:pPr>
      <w:r w:rsidRPr="00095590">
        <w:rPr>
          <w:rFonts w:ascii="Calibri" w:hAnsi="Calibri" w:cs="Calibri"/>
          <w:color w:val="000000"/>
          <w:sz w:val="24"/>
          <w:szCs w:val="24"/>
        </w:rPr>
        <w:t>Η Εύβοια</w:t>
      </w:r>
      <w:r w:rsidR="00E64D11">
        <w:rPr>
          <w:rFonts w:ascii="Calibri" w:hAnsi="Calibri" w:cs="Calibri"/>
          <w:color w:val="000000"/>
          <w:sz w:val="24"/>
          <w:szCs w:val="24"/>
        </w:rPr>
        <w:t xml:space="preserve">, </w:t>
      </w:r>
      <w:r w:rsidRPr="00E64D11">
        <w:rPr>
          <w:rFonts w:ascii="Calibri" w:hAnsi="Calibri" w:cs="Calibri"/>
          <w:color w:val="000000"/>
          <w:sz w:val="24"/>
          <w:szCs w:val="24"/>
        </w:rPr>
        <w:t xml:space="preserve"> Θάσος</w:t>
      </w:r>
      <w:r w:rsidR="00E64D11">
        <w:rPr>
          <w:rFonts w:ascii="Calibri" w:hAnsi="Calibri" w:cs="Calibri"/>
          <w:color w:val="000000"/>
          <w:sz w:val="24"/>
          <w:szCs w:val="24"/>
        </w:rPr>
        <w:t xml:space="preserve">, </w:t>
      </w:r>
      <w:r w:rsidRPr="00E64D11">
        <w:rPr>
          <w:rFonts w:ascii="Calibri" w:hAnsi="Calibri" w:cs="Calibri"/>
          <w:color w:val="000000"/>
          <w:sz w:val="24"/>
          <w:szCs w:val="24"/>
        </w:rPr>
        <w:t>Σκιάθος</w:t>
      </w:r>
      <w:r w:rsidR="00E64D11">
        <w:rPr>
          <w:rFonts w:ascii="Calibri" w:hAnsi="Calibri" w:cs="Calibri"/>
          <w:color w:val="000000"/>
          <w:sz w:val="24"/>
          <w:szCs w:val="24"/>
        </w:rPr>
        <w:t>,</w:t>
      </w:r>
      <w:r w:rsidRPr="00E64D11">
        <w:rPr>
          <w:rFonts w:ascii="Calibri" w:hAnsi="Calibri" w:cs="Calibri"/>
          <w:color w:val="000000"/>
          <w:sz w:val="24"/>
          <w:szCs w:val="24"/>
        </w:rPr>
        <w:t xml:space="preserve"> Δράμα</w:t>
      </w:r>
      <w:r w:rsidR="00E64D11">
        <w:rPr>
          <w:rFonts w:ascii="Calibri" w:hAnsi="Calibri" w:cs="Calibri"/>
          <w:color w:val="000000"/>
          <w:sz w:val="24"/>
          <w:szCs w:val="24"/>
        </w:rPr>
        <w:t>,</w:t>
      </w:r>
      <w:r w:rsidRPr="00E64D11">
        <w:rPr>
          <w:rFonts w:ascii="Calibri" w:hAnsi="Calibri" w:cs="Calibri"/>
          <w:color w:val="000000"/>
          <w:sz w:val="24"/>
          <w:szCs w:val="24"/>
        </w:rPr>
        <w:t xml:space="preserve"> Καβάλα</w:t>
      </w:r>
      <w:r w:rsidR="00E64D11">
        <w:rPr>
          <w:rFonts w:ascii="Calibri" w:hAnsi="Calibri" w:cs="Calibri"/>
          <w:color w:val="000000"/>
          <w:sz w:val="24"/>
          <w:szCs w:val="24"/>
        </w:rPr>
        <w:t xml:space="preserve">, </w:t>
      </w:r>
      <w:r w:rsidRPr="00E64D11">
        <w:rPr>
          <w:rFonts w:ascii="Calibri" w:hAnsi="Calibri" w:cs="Calibri"/>
          <w:color w:val="000000"/>
          <w:sz w:val="24"/>
          <w:szCs w:val="24"/>
        </w:rPr>
        <w:t>Ξάνθη</w:t>
      </w:r>
      <w:r w:rsidR="00E64D11">
        <w:rPr>
          <w:rFonts w:ascii="Calibri" w:hAnsi="Calibri" w:cs="Calibri"/>
          <w:color w:val="000000"/>
          <w:sz w:val="24"/>
          <w:szCs w:val="24"/>
        </w:rPr>
        <w:t xml:space="preserve">, </w:t>
      </w:r>
      <w:r w:rsidRPr="00E64D11">
        <w:rPr>
          <w:rFonts w:ascii="Calibri" w:hAnsi="Calibri" w:cs="Calibri"/>
          <w:color w:val="000000"/>
          <w:sz w:val="24"/>
          <w:szCs w:val="24"/>
        </w:rPr>
        <w:t>Αρναία</w:t>
      </w:r>
      <w:r w:rsidR="00E64D11">
        <w:rPr>
          <w:rFonts w:ascii="Calibri" w:hAnsi="Calibri" w:cs="Calibri"/>
          <w:color w:val="000000"/>
          <w:sz w:val="24"/>
          <w:szCs w:val="24"/>
        </w:rPr>
        <w:t>,</w:t>
      </w:r>
      <w:r w:rsidRPr="00E64D11">
        <w:rPr>
          <w:rFonts w:ascii="Calibri" w:hAnsi="Calibri" w:cs="Calibri"/>
          <w:color w:val="000000"/>
          <w:sz w:val="24"/>
          <w:szCs w:val="24"/>
        </w:rPr>
        <w:t xml:space="preserve"> Αριδαία</w:t>
      </w:r>
      <w:r w:rsidR="00E64D11">
        <w:rPr>
          <w:rFonts w:ascii="Calibri" w:hAnsi="Calibri" w:cs="Calibri"/>
          <w:color w:val="000000"/>
          <w:sz w:val="24"/>
          <w:szCs w:val="24"/>
        </w:rPr>
        <w:t xml:space="preserve">, </w:t>
      </w:r>
      <w:r w:rsidRPr="00E64D11">
        <w:rPr>
          <w:rFonts w:ascii="Calibri" w:hAnsi="Calibri" w:cs="Calibri"/>
          <w:color w:val="000000"/>
          <w:sz w:val="24"/>
          <w:szCs w:val="24"/>
        </w:rPr>
        <w:t>Καστοριά</w:t>
      </w:r>
      <w:r w:rsidR="00E64D11">
        <w:rPr>
          <w:rFonts w:ascii="Calibri" w:hAnsi="Calibri" w:cs="Calibri"/>
          <w:color w:val="000000"/>
          <w:sz w:val="24"/>
          <w:szCs w:val="24"/>
        </w:rPr>
        <w:t xml:space="preserve">, </w:t>
      </w:r>
      <w:r w:rsidRPr="00E64D11">
        <w:rPr>
          <w:rFonts w:ascii="Calibri" w:hAnsi="Calibri" w:cs="Calibri"/>
          <w:color w:val="000000"/>
          <w:sz w:val="24"/>
          <w:szCs w:val="24"/>
        </w:rPr>
        <w:t xml:space="preserve"> Φλώρινα</w:t>
      </w:r>
      <w:r w:rsidR="00E64D11">
        <w:rPr>
          <w:rFonts w:ascii="Calibri" w:hAnsi="Calibri" w:cs="Calibri"/>
          <w:color w:val="000000"/>
          <w:sz w:val="24"/>
          <w:szCs w:val="24"/>
        </w:rPr>
        <w:t>,</w:t>
      </w:r>
      <w:r w:rsidRPr="00E64D11">
        <w:rPr>
          <w:rFonts w:ascii="Calibri" w:hAnsi="Calibri" w:cs="Calibri"/>
          <w:color w:val="000000"/>
          <w:sz w:val="24"/>
          <w:szCs w:val="24"/>
        </w:rPr>
        <w:t xml:space="preserve"> Ιωάννινα</w:t>
      </w:r>
      <w:r w:rsidR="00E64D11">
        <w:rPr>
          <w:rFonts w:ascii="Calibri" w:hAnsi="Calibri" w:cs="Calibri"/>
          <w:color w:val="000000"/>
          <w:sz w:val="24"/>
          <w:szCs w:val="24"/>
        </w:rPr>
        <w:t xml:space="preserve">, </w:t>
      </w:r>
      <w:r w:rsidRPr="00E64D11">
        <w:rPr>
          <w:rFonts w:ascii="Calibri" w:hAnsi="Calibri" w:cs="Calibri"/>
          <w:color w:val="000000"/>
          <w:sz w:val="24"/>
          <w:szCs w:val="24"/>
        </w:rPr>
        <w:t xml:space="preserve"> Άρτα</w:t>
      </w:r>
      <w:r w:rsidR="00E64D11">
        <w:rPr>
          <w:rFonts w:ascii="Calibri" w:hAnsi="Calibri" w:cs="Calibri"/>
          <w:color w:val="000000"/>
          <w:sz w:val="24"/>
          <w:szCs w:val="24"/>
        </w:rPr>
        <w:t xml:space="preserve">, </w:t>
      </w:r>
      <w:r w:rsidRPr="00E64D11">
        <w:rPr>
          <w:rFonts w:ascii="Calibri" w:hAnsi="Calibri" w:cs="Calibri"/>
          <w:color w:val="000000"/>
          <w:sz w:val="24"/>
          <w:szCs w:val="24"/>
        </w:rPr>
        <w:t>Πρέβεζα</w:t>
      </w:r>
      <w:r w:rsidR="00E64D11">
        <w:rPr>
          <w:rFonts w:ascii="Calibri" w:hAnsi="Calibri" w:cs="Calibri"/>
          <w:color w:val="000000"/>
          <w:sz w:val="24"/>
          <w:szCs w:val="24"/>
        </w:rPr>
        <w:t xml:space="preserve">, </w:t>
      </w:r>
      <w:r w:rsidRPr="00E64D11">
        <w:rPr>
          <w:rFonts w:ascii="Calibri" w:hAnsi="Calibri" w:cs="Calibri"/>
          <w:color w:val="000000"/>
          <w:sz w:val="24"/>
          <w:szCs w:val="24"/>
        </w:rPr>
        <w:t>Θεσσαλονίκη κλπ.</w:t>
      </w:r>
    </w:p>
    <w:p w:rsidR="00BF5100" w:rsidRPr="00095590" w:rsidRDefault="00BF5100" w:rsidP="00BF5100">
      <w:pPr>
        <w:spacing w:line="360" w:lineRule="auto"/>
        <w:jc w:val="both"/>
        <w:rPr>
          <w:rFonts w:ascii="Calibri" w:hAnsi="Calibri" w:cs="Calibri"/>
          <w:color w:val="000000"/>
          <w:sz w:val="24"/>
          <w:szCs w:val="24"/>
        </w:rPr>
      </w:pPr>
      <w:r w:rsidRPr="00095590">
        <w:rPr>
          <w:rFonts w:ascii="Calibri" w:hAnsi="Calibri" w:cs="Calibri"/>
          <w:color w:val="000000"/>
          <w:sz w:val="24"/>
          <w:szCs w:val="24"/>
        </w:rPr>
        <w:t xml:space="preserve">Όσον αφορά την επίσκεψη σε χώρους </w:t>
      </w:r>
      <w:r w:rsidRPr="00BC3B03">
        <w:rPr>
          <w:rFonts w:ascii="Calibri" w:hAnsi="Calibri" w:cs="Calibri"/>
          <w:b/>
          <w:color w:val="000000"/>
          <w:sz w:val="24"/>
          <w:szCs w:val="24"/>
        </w:rPr>
        <w:t>Δασικών Βιομηχανιών</w:t>
      </w:r>
      <w:r w:rsidRPr="00095590">
        <w:rPr>
          <w:rFonts w:ascii="Calibri" w:hAnsi="Calibri" w:cs="Calibri"/>
          <w:color w:val="000000"/>
          <w:sz w:val="24"/>
          <w:szCs w:val="24"/>
        </w:rPr>
        <w:t xml:space="preserve"> (Κρατικών και Ιδιωτικών)  αυτές ήταν:</w:t>
      </w:r>
    </w:p>
    <w:p w:rsidR="00BF5100" w:rsidRPr="00095590" w:rsidRDefault="00BF5100" w:rsidP="00612FBB">
      <w:pPr>
        <w:pStyle w:val="a4"/>
        <w:numPr>
          <w:ilvl w:val="0"/>
          <w:numId w:val="23"/>
        </w:numPr>
        <w:spacing w:line="360" w:lineRule="auto"/>
        <w:jc w:val="both"/>
        <w:rPr>
          <w:rFonts w:ascii="Calibri" w:hAnsi="Calibri" w:cs="Calibri"/>
          <w:color w:val="000000"/>
          <w:sz w:val="24"/>
          <w:szCs w:val="24"/>
        </w:rPr>
      </w:pPr>
      <w:r w:rsidRPr="00095590">
        <w:rPr>
          <w:rFonts w:ascii="Calibri" w:hAnsi="Calibri" w:cs="Calibri"/>
          <w:color w:val="000000"/>
          <w:sz w:val="24"/>
          <w:szCs w:val="24"/>
        </w:rPr>
        <w:lastRenderedPageBreak/>
        <w:t>Η Θεσσαλική Βιομηχανία παραγωγής χαρτιού στη Λάρισα</w:t>
      </w:r>
    </w:p>
    <w:p w:rsidR="00BF5100" w:rsidRPr="00095590" w:rsidRDefault="00BF5100" w:rsidP="00612FBB">
      <w:pPr>
        <w:pStyle w:val="a4"/>
        <w:numPr>
          <w:ilvl w:val="0"/>
          <w:numId w:val="23"/>
        </w:numPr>
        <w:spacing w:line="360" w:lineRule="auto"/>
        <w:jc w:val="both"/>
        <w:rPr>
          <w:rFonts w:ascii="Calibri" w:hAnsi="Calibri" w:cs="Calibri"/>
          <w:color w:val="000000"/>
          <w:sz w:val="24"/>
          <w:szCs w:val="24"/>
        </w:rPr>
      </w:pPr>
      <w:r w:rsidRPr="00095590">
        <w:rPr>
          <w:rFonts w:ascii="Calibri" w:hAnsi="Calibri" w:cs="Calibri"/>
          <w:color w:val="000000"/>
          <w:sz w:val="24"/>
          <w:szCs w:val="24"/>
        </w:rPr>
        <w:t>Η Βαλκάν Εξπόρτ στη Θεσσαλονίκη</w:t>
      </w:r>
    </w:p>
    <w:p w:rsidR="00BF5100" w:rsidRPr="00095590" w:rsidRDefault="00BF5100" w:rsidP="00612FBB">
      <w:pPr>
        <w:pStyle w:val="a4"/>
        <w:numPr>
          <w:ilvl w:val="0"/>
          <w:numId w:val="23"/>
        </w:numPr>
        <w:spacing w:line="360" w:lineRule="auto"/>
        <w:jc w:val="both"/>
        <w:rPr>
          <w:rFonts w:ascii="Calibri" w:hAnsi="Calibri" w:cs="Calibri"/>
          <w:color w:val="000000"/>
          <w:sz w:val="24"/>
          <w:szCs w:val="24"/>
        </w:rPr>
      </w:pPr>
      <w:r w:rsidRPr="00095590">
        <w:rPr>
          <w:rFonts w:ascii="Calibri" w:hAnsi="Calibri" w:cs="Calibri"/>
          <w:color w:val="000000"/>
          <w:sz w:val="24"/>
          <w:szCs w:val="24"/>
        </w:rPr>
        <w:t>Η Σέλμαν στην Χαλκίδα</w:t>
      </w:r>
    </w:p>
    <w:p w:rsidR="00BF5100" w:rsidRPr="00095590" w:rsidRDefault="00BF5100" w:rsidP="00612FBB">
      <w:pPr>
        <w:pStyle w:val="a4"/>
        <w:numPr>
          <w:ilvl w:val="0"/>
          <w:numId w:val="23"/>
        </w:numPr>
        <w:spacing w:line="360" w:lineRule="auto"/>
        <w:jc w:val="both"/>
        <w:rPr>
          <w:rFonts w:ascii="Calibri" w:hAnsi="Calibri" w:cs="Calibri"/>
          <w:color w:val="000000"/>
          <w:sz w:val="24"/>
          <w:szCs w:val="24"/>
        </w:rPr>
      </w:pPr>
      <w:r w:rsidRPr="00095590">
        <w:rPr>
          <w:rFonts w:ascii="Calibri" w:hAnsi="Calibri" w:cs="Calibri"/>
          <w:color w:val="000000"/>
          <w:sz w:val="24"/>
          <w:szCs w:val="24"/>
        </w:rPr>
        <w:t>Η Πίνδος Α.Ε στα Γρεβενά</w:t>
      </w:r>
    </w:p>
    <w:p w:rsidR="00BF5100" w:rsidRPr="00095590" w:rsidRDefault="00BF5100" w:rsidP="00612FBB">
      <w:pPr>
        <w:pStyle w:val="a4"/>
        <w:numPr>
          <w:ilvl w:val="0"/>
          <w:numId w:val="23"/>
        </w:numPr>
        <w:spacing w:line="360" w:lineRule="auto"/>
        <w:jc w:val="both"/>
        <w:rPr>
          <w:rFonts w:ascii="Calibri" w:hAnsi="Calibri" w:cs="Calibri"/>
          <w:color w:val="000000"/>
          <w:sz w:val="24"/>
          <w:szCs w:val="24"/>
        </w:rPr>
      </w:pPr>
      <w:r w:rsidRPr="00095590">
        <w:rPr>
          <w:rFonts w:ascii="Calibri" w:hAnsi="Calibri" w:cs="Calibri"/>
          <w:color w:val="000000"/>
          <w:sz w:val="24"/>
          <w:szCs w:val="24"/>
        </w:rPr>
        <w:t>Η Κρατική Βιομηχανία Ξύλου στην Καλαμπάκα</w:t>
      </w:r>
    </w:p>
    <w:p w:rsidR="006A100B" w:rsidRPr="00BF5100" w:rsidRDefault="00BF5100" w:rsidP="00612FBB">
      <w:pPr>
        <w:pStyle w:val="a4"/>
        <w:numPr>
          <w:ilvl w:val="0"/>
          <w:numId w:val="23"/>
        </w:numPr>
        <w:spacing w:line="360" w:lineRule="auto"/>
        <w:jc w:val="both"/>
        <w:rPr>
          <w:rFonts w:ascii="Calibri" w:hAnsi="Calibri" w:cs="Calibri"/>
          <w:color w:val="000000"/>
          <w:sz w:val="24"/>
          <w:szCs w:val="24"/>
        </w:rPr>
      </w:pPr>
      <w:r w:rsidRPr="00095590">
        <w:rPr>
          <w:rFonts w:ascii="Calibri" w:hAnsi="Calibri" w:cs="Calibri"/>
          <w:color w:val="000000"/>
          <w:sz w:val="24"/>
          <w:szCs w:val="24"/>
        </w:rPr>
        <w:t>Η Κρατική Βιομηχανία Ξύλου στο Λιτόχωρ</w:t>
      </w:r>
      <w:r>
        <w:rPr>
          <w:rFonts w:ascii="Calibri" w:hAnsi="Calibri" w:cs="Calibri"/>
          <w:color w:val="000000"/>
          <w:sz w:val="24"/>
          <w:szCs w:val="24"/>
        </w:rPr>
        <w:t>ο</w:t>
      </w:r>
    </w:p>
    <w:p w:rsidR="00582DE2" w:rsidRPr="001611CD" w:rsidRDefault="00582DE2" w:rsidP="006A100B">
      <w:pPr>
        <w:jc w:val="both"/>
        <w:rPr>
          <w:rFonts w:ascii="Calibri" w:hAnsi="Calibri" w:cs="Calibri"/>
          <w:color w:val="000000"/>
        </w:rPr>
      </w:pPr>
    </w:p>
    <w:p w:rsidR="00D85E31" w:rsidRPr="00390C4A" w:rsidRDefault="001F2725" w:rsidP="00390C4A">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color w:val="000000"/>
          <w:sz w:val="24"/>
          <w:szCs w:val="24"/>
        </w:rPr>
      </w:pPr>
      <w:r w:rsidRPr="00390C4A">
        <w:rPr>
          <w:rFonts w:ascii="Calibri" w:hAnsi="Calibri" w:cs="Calibri"/>
          <w:b/>
          <w:color w:val="000000"/>
          <w:sz w:val="24"/>
          <w:szCs w:val="24"/>
          <w:lang w:val="en-US"/>
        </w:rPr>
        <w:t>VI</w:t>
      </w:r>
      <w:r w:rsidRPr="00390C4A">
        <w:rPr>
          <w:rFonts w:ascii="Calibri" w:hAnsi="Calibri" w:cs="Calibri"/>
          <w:b/>
          <w:color w:val="000000"/>
          <w:sz w:val="24"/>
          <w:szCs w:val="24"/>
        </w:rPr>
        <w:t xml:space="preserve">. </w:t>
      </w:r>
      <w:r w:rsidR="00E907DA" w:rsidRPr="00390C4A">
        <w:rPr>
          <w:rFonts w:ascii="Calibri" w:hAnsi="Calibri" w:cs="Calibri"/>
          <w:b/>
          <w:color w:val="000000"/>
          <w:sz w:val="24"/>
          <w:szCs w:val="24"/>
        </w:rPr>
        <w:t>ΔΙΟΙΚΗΤΙΚΟ ΕΡΓΟ</w:t>
      </w:r>
      <w:r w:rsidR="00EF06A0">
        <w:rPr>
          <w:rFonts w:ascii="Calibri" w:hAnsi="Calibri" w:cs="Calibri"/>
          <w:b/>
          <w:color w:val="000000"/>
          <w:sz w:val="24"/>
          <w:szCs w:val="24"/>
        </w:rPr>
        <w:t xml:space="preserve"> (ΔΕ)</w:t>
      </w:r>
    </w:p>
    <w:p w:rsidR="00D85E31" w:rsidRDefault="00D85E31" w:rsidP="00D85E31">
      <w:pPr>
        <w:pStyle w:val="Default"/>
      </w:pPr>
    </w:p>
    <w:p w:rsidR="00D85E31" w:rsidRPr="00C0580C" w:rsidRDefault="00D85E31" w:rsidP="00D85E31">
      <w:pPr>
        <w:pStyle w:val="Default"/>
        <w:rPr>
          <w:rFonts w:asciiTheme="minorHAnsi" w:hAnsiTheme="minorHAnsi" w:cstheme="minorHAnsi"/>
          <w:b/>
          <w:u w:val="single"/>
        </w:rPr>
      </w:pPr>
      <w:r w:rsidRPr="00C0580C">
        <w:rPr>
          <w:rFonts w:asciiTheme="minorHAnsi" w:hAnsiTheme="minorHAnsi" w:cstheme="minorHAnsi"/>
          <w:b/>
          <w:u w:val="single"/>
        </w:rPr>
        <w:t>Συμ</w:t>
      </w:r>
      <w:r w:rsidR="001F2725" w:rsidRPr="00C0580C">
        <w:rPr>
          <w:rFonts w:asciiTheme="minorHAnsi" w:hAnsiTheme="minorHAnsi" w:cstheme="minorHAnsi"/>
          <w:b/>
          <w:u w:val="single"/>
        </w:rPr>
        <w:t>μετοχή σε επιτροπές και θέσεις ευθύνης:</w:t>
      </w:r>
    </w:p>
    <w:p w:rsidR="00D85E31" w:rsidRPr="00C0580C" w:rsidRDefault="00D85E31" w:rsidP="00D85E31">
      <w:pPr>
        <w:pStyle w:val="Default"/>
        <w:rPr>
          <w:rFonts w:asciiTheme="minorHAnsi" w:hAnsiTheme="minorHAnsi" w:cstheme="minorHAnsi"/>
          <w:b/>
          <w:u w:val="single"/>
        </w:rPr>
      </w:pPr>
    </w:p>
    <w:p w:rsidR="0038262E" w:rsidRPr="00C0580C" w:rsidRDefault="0038262E" w:rsidP="00E907DA">
      <w:pPr>
        <w:pStyle w:val="Default"/>
        <w:rPr>
          <w:rFonts w:asciiTheme="minorHAnsi" w:hAnsiTheme="minorHAnsi" w:cstheme="minorHAnsi"/>
        </w:rPr>
      </w:pPr>
    </w:p>
    <w:p w:rsidR="008F7092" w:rsidRDefault="008F7092" w:rsidP="00612FBB">
      <w:pPr>
        <w:pStyle w:val="Default"/>
        <w:numPr>
          <w:ilvl w:val="0"/>
          <w:numId w:val="20"/>
        </w:numPr>
        <w:spacing w:line="360" w:lineRule="auto"/>
        <w:jc w:val="both"/>
        <w:rPr>
          <w:rFonts w:asciiTheme="minorHAnsi" w:hAnsiTheme="minorHAnsi" w:cstheme="minorHAnsi"/>
          <w:b/>
        </w:rPr>
      </w:pPr>
      <w:r>
        <w:rPr>
          <w:rFonts w:asciiTheme="minorHAnsi" w:hAnsiTheme="minorHAnsi" w:cstheme="minorHAnsi"/>
          <w:b/>
        </w:rPr>
        <w:t xml:space="preserve">Ορισμός μου ως </w:t>
      </w:r>
      <w:r w:rsidRPr="00276740">
        <w:rPr>
          <w:rFonts w:asciiTheme="minorHAnsi" w:hAnsiTheme="minorHAnsi" w:cstheme="minorHAnsi"/>
          <w:b/>
        </w:rPr>
        <w:t>Ιδρυματικός Υ</w:t>
      </w:r>
      <w:r w:rsidR="00C63D8C">
        <w:rPr>
          <w:rFonts w:asciiTheme="minorHAnsi" w:hAnsiTheme="minorHAnsi" w:cstheme="minorHAnsi"/>
          <w:b/>
        </w:rPr>
        <w:t>πεύθυνος (Συντονιστής) του ΤΕΙ Θεσσαλίας</w:t>
      </w:r>
      <w:r w:rsidRPr="00276740">
        <w:rPr>
          <w:rFonts w:asciiTheme="minorHAnsi" w:hAnsiTheme="minorHAnsi" w:cstheme="minorHAnsi"/>
          <w:b/>
        </w:rPr>
        <w:t>,</w:t>
      </w:r>
      <w:r>
        <w:rPr>
          <w:rFonts w:asciiTheme="minorHAnsi" w:hAnsiTheme="minorHAnsi" w:cstheme="minorHAnsi"/>
          <w:b/>
        </w:rPr>
        <w:t xml:space="preserve"> του Προγράμματος «ΤΡΙΠΤΟΛΕΜΟΣ», απόσπασμα πρακτικ</w:t>
      </w:r>
      <w:r w:rsidR="00F43E30">
        <w:rPr>
          <w:rFonts w:asciiTheme="minorHAnsi" w:hAnsiTheme="minorHAnsi" w:cstheme="minorHAnsi"/>
          <w:b/>
        </w:rPr>
        <w:t>ού Νο 234/09-11-2017</w:t>
      </w:r>
      <w:r w:rsidR="00576778">
        <w:rPr>
          <w:rFonts w:asciiTheme="minorHAnsi" w:hAnsiTheme="minorHAnsi" w:cstheme="minorHAnsi"/>
          <w:b/>
        </w:rPr>
        <w:t>, του ΤΕΙ/Θ, περιόδου 2017-2018, με ευθύνη υλοποίησης 4 Σεμιναρίων Βραχείας διάρκειας.</w:t>
      </w:r>
    </w:p>
    <w:p w:rsidR="00F43E30" w:rsidRPr="00421FB0" w:rsidRDefault="00F43E30" w:rsidP="00421FB0">
      <w:pPr>
        <w:pStyle w:val="Default"/>
        <w:numPr>
          <w:ilvl w:val="0"/>
          <w:numId w:val="20"/>
        </w:numPr>
        <w:spacing w:line="360" w:lineRule="auto"/>
        <w:jc w:val="both"/>
        <w:rPr>
          <w:rFonts w:asciiTheme="minorHAnsi" w:hAnsiTheme="minorHAnsi" w:cstheme="minorHAnsi"/>
          <w:b/>
        </w:rPr>
      </w:pPr>
      <w:r>
        <w:rPr>
          <w:rFonts w:asciiTheme="minorHAnsi" w:hAnsiTheme="minorHAnsi" w:cstheme="minorHAnsi"/>
          <w:b/>
        </w:rPr>
        <w:t>Αναπληρωτής Πρόεδρος του Τμήματος Δασοπονίας και Διαχείρισης Φυσικού Περιβάλλοντος του ΤΕΙ/Θ, από 1-12-2017 έως 30-11-2019, (αρ.πρωτ. 6690/29-11-2017).</w:t>
      </w:r>
    </w:p>
    <w:p w:rsidR="00C0580C" w:rsidRPr="000369B3" w:rsidRDefault="000369B3" w:rsidP="00612FBB">
      <w:pPr>
        <w:pStyle w:val="Default"/>
        <w:numPr>
          <w:ilvl w:val="0"/>
          <w:numId w:val="20"/>
        </w:numPr>
        <w:spacing w:line="360" w:lineRule="auto"/>
        <w:jc w:val="both"/>
        <w:rPr>
          <w:rFonts w:asciiTheme="minorHAnsi" w:hAnsiTheme="minorHAnsi" w:cstheme="minorHAnsi"/>
          <w:b/>
        </w:rPr>
      </w:pPr>
      <w:r>
        <w:rPr>
          <w:rFonts w:asciiTheme="minorHAnsi" w:hAnsiTheme="minorHAnsi" w:cstheme="minorHAnsi"/>
          <w:b/>
        </w:rPr>
        <w:t xml:space="preserve">Αναπληρωτής </w:t>
      </w:r>
      <w:r w:rsidR="00E907DA" w:rsidRPr="00C0580C">
        <w:rPr>
          <w:rFonts w:asciiTheme="minorHAnsi" w:hAnsiTheme="minorHAnsi" w:cstheme="minorHAnsi"/>
          <w:b/>
        </w:rPr>
        <w:t xml:space="preserve">Προϊστάμενος στο Τμήμα Τεχνολογίας Τροφίμων μετά από </w:t>
      </w:r>
      <w:r w:rsidR="00C0580C" w:rsidRPr="00C0580C">
        <w:rPr>
          <w:rFonts w:asciiTheme="minorHAnsi" w:hAnsiTheme="minorHAnsi" w:cstheme="minorHAnsi"/>
          <w:b/>
        </w:rPr>
        <w:t xml:space="preserve">ομόφωνη </w:t>
      </w:r>
      <w:r w:rsidR="00E907DA" w:rsidRPr="00C0580C">
        <w:rPr>
          <w:rFonts w:asciiTheme="minorHAnsi" w:hAnsiTheme="minorHAnsi" w:cstheme="minorHAnsi"/>
          <w:b/>
        </w:rPr>
        <w:t xml:space="preserve">απόφαση </w:t>
      </w:r>
      <w:r w:rsidR="00C0580C" w:rsidRPr="00C0580C">
        <w:rPr>
          <w:rFonts w:asciiTheme="minorHAnsi" w:hAnsiTheme="minorHAnsi" w:cstheme="minorHAnsi"/>
          <w:b/>
        </w:rPr>
        <w:t xml:space="preserve">του </w:t>
      </w:r>
      <w:r w:rsidR="00E907DA" w:rsidRPr="00C0580C">
        <w:rPr>
          <w:rFonts w:asciiTheme="minorHAnsi" w:hAnsiTheme="minorHAnsi" w:cstheme="minorHAnsi"/>
          <w:b/>
        </w:rPr>
        <w:t xml:space="preserve">Συμβουλίου </w:t>
      </w:r>
      <w:r w:rsidR="00C0580C" w:rsidRPr="00C0580C">
        <w:rPr>
          <w:rFonts w:asciiTheme="minorHAnsi" w:hAnsiTheme="minorHAnsi" w:cstheme="minorHAnsi"/>
          <w:b/>
        </w:rPr>
        <w:t xml:space="preserve">του </w:t>
      </w:r>
      <w:r w:rsidR="00E907DA" w:rsidRPr="00C0580C">
        <w:rPr>
          <w:rFonts w:asciiTheme="minorHAnsi" w:hAnsiTheme="minorHAnsi" w:cstheme="minorHAnsi"/>
          <w:b/>
        </w:rPr>
        <w:t xml:space="preserve">ΤΕΙ/Λ από </w:t>
      </w:r>
      <w:r w:rsidR="00C0580C" w:rsidRPr="00C0580C">
        <w:rPr>
          <w:rFonts w:asciiTheme="minorHAnsi" w:hAnsiTheme="minorHAnsi" w:cstheme="minorHAnsi"/>
          <w:b/>
        </w:rPr>
        <w:t xml:space="preserve">τον </w:t>
      </w:r>
      <w:r w:rsidR="00E907DA" w:rsidRPr="00C0580C">
        <w:rPr>
          <w:rFonts w:asciiTheme="minorHAnsi" w:hAnsiTheme="minorHAnsi" w:cstheme="minorHAnsi"/>
          <w:b/>
        </w:rPr>
        <w:t>Σεπτέμβριο 2009</w:t>
      </w:r>
      <w:r w:rsidR="00E907DA" w:rsidRPr="00C0580C">
        <w:rPr>
          <w:rFonts w:asciiTheme="minorHAnsi" w:hAnsiTheme="minorHAnsi" w:cstheme="minorHAnsi"/>
        </w:rPr>
        <w:t xml:space="preserve"> μέχρι τ</w:t>
      </w:r>
      <w:r w:rsidR="00055325">
        <w:rPr>
          <w:rFonts w:asciiTheme="minorHAnsi" w:hAnsiTheme="minorHAnsi" w:cstheme="minorHAnsi"/>
        </w:rPr>
        <w:t>ης ανάληψης καθηκόντων από τον Α</w:t>
      </w:r>
      <w:r w:rsidR="00E907DA" w:rsidRPr="00C0580C">
        <w:rPr>
          <w:rFonts w:asciiTheme="minorHAnsi" w:hAnsiTheme="minorHAnsi" w:cstheme="minorHAnsi"/>
        </w:rPr>
        <w:t>ναπληρωτή καθηγητή κ. Λαλά</w:t>
      </w:r>
      <w:r w:rsidR="00C0580C" w:rsidRPr="00C0580C">
        <w:rPr>
          <w:rFonts w:asciiTheme="minorHAnsi" w:hAnsiTheme="minorHAnsi" w:cstheme="minorHAnsi"/>
        </w:rPr>
        <w:t>.</w:t>
      </w:r>
      <w:r w:rsidR="00055325">
        <w:rPr>
          <w:rFonts w:asciiTheme="minorHAnsi" w:hAnsiTheme="minorHAnsi" w:cstheme="minorHAnsi"/>
        </w:rPr>
        <w:t>(</w:t>
      </w:r>
      <w:r w:rsidR="00055325" w:rsidRPr="00055325">
        <w:rPr>
          <w:rFonts w:asciiTheme="minorHAnsi" w:hAnsiTheme="minorHAnsi" w:cstheme="minorHAnsi"/>
          <w:b/>
        </w:rPr>
        <w:t>αριθ. πρακτ. 411/31-8-2009)</w:t>
      </w:r>
      <w:r w:rsidR="001C011B">
        <w:rPr>
          <w:rFonts w:asciiTheme="minorHAnsi" w:hAnsiTheme="minorHAnsi" w:cstheme="minorHAnsi"/>
          <w:b/>
        </w:rPr>
        <w:t xml:space="preserve"> </w:t>
      </w:r>
    </w:p>
    <w:p w:rsidR="000369B3" w:rsidRPr="00C0580C" w:rsidRDefault="000369B3" w:rsidP="00612FBB">
      <w:pPr>
        <w:pStyle w:val="Default"/>
        <w:numPr>
          <w:ilvl w:val="0"/>
          <w:numId w:val="20"/>
        </w:numPr>
        <w:spacing w:line="360" w:lineRule="auto"/>
        <w:jc w:val="both"/>
        <w:rPr>
          <w:rFonts w:asciiTheme="minorHAnsi" w:hAnsiTheme="minorHAnsi" w:cstheme="minorHAnsi"/>
          <w:b/>
        </w:rPr>
      </w:pPr>
      <w:r>
        <w:rPr>
          <w:rFonts w:asciiTheme="minorHAnsi" w:hAnsiTheme="minorHAnsi" w:cstheme="minorHAnsi"/>
          <w:b/>
        </w:rPr>
        <w:t xml:space="preserve">Αναπληρωτής </w:t>
      </w:r>
      <w:r w:rsidRPr="00C0580C">
        <w:rPr>
          <w:rFonts w:asciiTheme="minorHAnsi" w:hAnsiTheme="minorHAnsi" w:cstheme="minorHAnsi"/>
          <w:b/>
        </w:rPr>
        <w:t>Υπεύθυνος του Γ΄ Τομέα μαθημάτων «</w:t>
      </w:r>
      <w:r w:rsidRPr="00C0580C">
        <w:rPr>
          <w:rFonts w:asciiTheme="minorHAnsi" w:hAnsiTheme="minorHAnsi" w:cstheme="minorHAnsi"/>
        </w:rPr>
        <w:t>Παραγωγής, Διαχείρισης και Αξιοποίησης Δασικών Πόρων»,  του Τμήματος Δασοπονίας &amp; Δ.Φ.Π  από</w:t>
      </w:r>
      <w:r w:rsidRPr="00C0580C">
        <w:rPr>
          <w:rFonts w:asciiTheme="minorHAnsi" w:hAnsiTheme="minorHAnsi" w:cstheme="minorHAnsi"/>
          <w:b/>
        </w:rPr>
        <w:t xml:space="preserve"> </w:t>
      </w:r>
      <w:r w:rsidRPr="00C0580C">
        <w:rPr>
          <w:rFonts w:asciiTheme="minorHAnsi" w:hAnsiTheme="minorHAnsi" w:cstheme="minorHAnsi"/>
        </w:rPr>
        <w:t xml:space="preserve">το </w:t>
      </w:r>
      <w:r w:rsidRPr="00C0580C">
        <w:rPr>
          <w:rFonts w:asciiTheme="minorHAnsi" w:hAnsiTheme="minorHAnsi" w:cstheme="minorHAnsi"/>
          <w:b/>
        </w:rPr>
        <w:t>2009 –</w:t>
      </w:r>
      <w:r>
        <w:rPr>
          <w:rFonts w:asciiTheme="minorHAnsi" w:hAnsiTheme="minorHAnsi" w:cstheme="minorHAnsi"/>
          <w:b/>
        </w:rPr>
        <w:t xml:space="preserve"> 2010 (αρ. πρωτ. 10074/2-11-2009)</w:t>
      </w:r>
      <w:r w:rsidRPr="000369B3">
        <w:rPr>
          <w:rFonts w:asciiTheme="minorHAnsi" w:hAnsiTheme="minorHAnsi" w:cstheme="minorHAnsi"/>
          <w:b/>
          <w:color w:val="1F497D" w:themeColor="text2"/>
        </w:rPr>
        <w:t xml:space="preserve"> </w:t>
      </w:r>
    </w:p>
    <w:p w:rsidR="000369B3" w:rsidRPr="00055325" w:rsidRDefault="000369B3" w:rsidP="00612FBB">
      <w:pPr>
        <w:pStyle w:val="Default"/>
        <w:numPr>
          <w:ilvl w:val="0"/>
          <w:numId w:val="20"/>
        </w:numPr>
        <w:spacing w:line="360" w:lineRule="auto"/>
        <w:jc w:val="both"/>
        <w:rPr>
          <w:rFonts w:asciiTheme="minorHAnsi" w:hAnsiTheme="minorHAnsi" w:cstheme="minorHAnsi"/>
          <w:b/>
        </w:rPr>
      </w:pPr>
      <w:r w:rsidRPr="00C0580C">
        <w:rPr>
          <w:rFonts w:asciiTheme="minorHAnsi" w:hAnsiTheme="minorHAnsi" w:cstheme="minorHAnsi"/>
          <w:b/>
        </w:rPr>
        <w:t xml:space="preserve">Αιρετός </w:t>
      </w:r>
      <w:r>
        <w:rPr>
          <w:rFonts w:asciiTheme="minorHAnsi" w:hAnsiTheme="minorHAnsi" w:cstheme="minorHAnsi"/>
          <w:b/>
        </w:rPr>
        <w:t xml:space="preserve">τακτικός </w:t>
      </w:r>
      <w:r w:rsidRPr="00C0580C">
        <w:rPr>
          <w:rFonts w:asciiTheme="minorHAnsi" w:hAnsiTheme="minorHAnsi" w:cstheme="minorHAnsi"/>
          <w:b/>
        </w:rPr>
        <w:t>Υπεύθυνος του Γ΄ Τομέα μαθημάτων «</w:t>
      </w:r>
      <w:r w:rsidRPr="00C0580C">
        <w:rPr>
          <w:rFonts w:asciiTheme="minorHAnsi" w:hAnsiTheme="minorHAnsi" w:cstheme="minorHAnsi"/>
        </w:rPr>
        <w:t>Παραγωγής, Διαχείρισης και Αξιοποίησης Δασικών Πόρων»,  του Τμήματος Δασοπονίας &amp; Δ.Φ.Π  από</w:t>
      </w:r>
      <w:r w:rsidRPr="00C0580C">
        <w:rPr>
          <w:rFonts w:asciiTheme="minorHAnsi" w:hAnsiTheme="minorHAnsi" w:cstheme="minorHAnsi"/>
          <w:b/>
        </w:rPr>
        <w:t xml:space="preserve"> </w:t>
      </w:r>
      <w:r w:rsidRPr="00C0580C">
        <w:rPr>
          <w:rFonts w:asciiTheme="minorHAnsi" w:hAnsiTheme="minorHAnsi" w:cstheme="minorHAnsi"/>
        </w:rPr>
        <w:t xml:space="preserve">το </w:t>
      </w:r>
      <w:r>
        <w:rPr>
          <w:rFonts w:asciiTheme="minorHAnsi" w:hAnsiTheme="minorHAnsi" w:cstheme="minorHAnsi"/>
          <w:b/>
        </w:rPr>
        <w:t>2010</w:t>
      </w:r>
      <w:r w:rsidRPr="00C0580C">
        <w:rPr>
          <w:rFonts w:asciiTheme="minorHAnsi" w:hAnsiTheme="minorHAnsi" w:cstheme="minorHAnsi"/>
          <w:b/>
        </w:rPr>
        <w:t xml:space="preserve"> –</w:t>
      </w:r>
      <w:r>
        <w:rPr>
          <w:rFonts w:asciiTheme="minorHAnsi" w:hAnsiTheme="minorHAnsi" w:cstheme="minorHAnsi"/>
          <w:b/>
        </w:rPr>
        <w:t xml:space="preserve"> 2011</w:t>
      </w:r>
      <w:r w:rsidRPr="00C0580C">
        <w:rPr>
          <w:rFonts w:asciiTheme="minorHAnsi" w:hAnsiTheme="minorHAnsi" w:cstheme="minorHAnsi"/>
          <w:b/>
        </w:rPr>
        <w:t xml:space="preserve"> (Διαπιστωτική πράξη, αρ. πρωτ. 1660 του Προϊστάμενου του Τμήματος)</w:t>
      </w:r>
    </w:p>
    <w:p w:rsidR="00A91260" w:rsidRPr="00C0580C" w:rsidRDefault="008E7BAC" w:rsidP="00612FBB">
      <w:pPr>
        <w:pStyle w:val="Default"/>
        <w:numPr>
          <w:ilvl w:val="0"/>
          <w:numId w:val="20"/>
        </w:numPr>
        <w:spacing w:line="360" w:lineRule="auto"/>
        <w:jc w:val="both"/>
        <w:rPr>
          <w:rFonts w:asciiTheme="minorHAnsi" w:hAnsiTheme="minorHAnsi" w:cstheme="minorHAnsi"/>
          <w:b/>
        </w:rPr>
      </w:pPr>
      <w:r w:rsidRPr="00C0580C">
        <w:rPr>
          <w:rFonts w:asciiTheme="minorHAnsi" w:hAnsiTheme="minorHAnsi" w:cstheme="minorHAnsi"/>
          <w:b/>
        </w:rPr>
        <w:t xml:space="preserve">Αιρετός </w:t>
      </w:r>
      <w:r w:rsidR="000369B3">
        <w:rPr>
          <w:rFonts w:asciiTheme="minorHAnsi" w:hAnsiTheme="minorHAnsi" w:cstheme="minorHAnsi"/>
          <w:b/>
        </w:rPr>
        <w:t xml:space="preserve">τακτικός </w:t>
      </w:r>
      <w:r w:rsidR="00A91260" w:rsidRPr="00C0580C">
        <w:rPr>
          <w:rFonts w:asciiTheme="minorHAnsi" w:hAnsiTheme="minorHAnsi" w:cstheme="minorHAnsi"/>
          <w:b/>
        </w:rPr>
        <w:t>Υπεύθυνος του Γ΄</w:t>
      </w:r>
      <w:r w:rsidR="001E30FA" w:rsidRPr="00C0580C">
        <w:rPr>
          <w:rFonts w:asciiTheme="minorHAnsi" w:hAnsiTheme="minorHAnsi" w:cstheme="minorHAnsi"/>
          <w:b/>
        </w:rPr>
        <w:t xml:space="preserve"> </w:t>
      </w:r>
      <w:r w:rsidR="00A91260" w:rsidRPr="00C0580C">
        <w:rPr>
          <w:rFonts w:asciiTheme="minorHAnsi" w:hAnsiTheme="minorHAnsi" w:cstheme="minorHAnsi"/>
          <w:b/>
        </w:rPr>
        <w:t>Τομέα μαθημάτων</w:t>
      </w:r>
      <w:r w:rsidR="00A4282E" w:rsidRPr="00C0580C">
        <w:rPr>
          <w:rFonts w:asciiTheme="minorHAnsi" w:hAnsiTheme="minorHAnsi" w:cstheme="minorHAnsi"/>
          <w:b/>
        </w:rPr>
        <w:t xml:space="preserve"> </w:t>
      </w:r>
      <w:r w:rsidR="009631D9" w:rsidRPr="00C0580C">
        <w:rPr>
          <w:rFonts w:asciiTheme="minorHAnsi" w:hAnsiTheme="minorHAnsi" w:cstheme="minorHAnsi"/>
          <w:b/>
        </w:rPr>
        <w:t>«</w:t>
      </w:r>
      <w:r w:rsidR="009631D9" w:rsidRPr="00C0580C">
        <w:rPr>
          <w:rFonts w:asciiTheme="minorHAnsi" w:hAnsiTheme="minorHAnsi" w:cstheme="minorHAnsi"/>
        </w:rPr>
        <w:t xml:space="preserve">Παραγωγής, Διαχείρισης και Αξιοποίησης Δασικών Πόρων»,  </w:t>
      </w:r>
      <w:r w:rsidR="00A4282E" w:rsidRPr="00C0580C">
        <w:rPr>
          <w:rFonts w:asciiTheme="minorHAnsi" w:hAnsiTheme="minorHAnsi" w:cstheme="minorHAnsi"/>
        </w:rPr>
        <w:t>του Τμήματος Δ</w:t>
      </w:r>
      <w:r w:rsidRPr="00C0580C">
        <w:rPr>
          <w:rFonts w:asciiTheme="minorHAnsi" w:hAnsiTheme="minorHAnsi" w:cstheme="minorHAnsi"/>
        </w:rPr>
        <w:t xml:space="preserve">ασοπονίας &amp; </w:t>
      </w:r>
      <w:r w:rsidRPr="00C0580C">
        <w:rPr>
          <w:rFonts w:asciiTheme="minorHAnsi" w:hAnsiTheme="minorHAnsi" w:cstheme="minorHAnsi"/>
        </w:rPr>
        <w:lastRenderedPageBreak/>
        <w:t xml:space="preserve">Δ.Φ.Π </w:t>
      </w:r>
      <w:r w:rsidR="009631D9" w:rsidRPr="00C0580C">
        <w:rPr>
          <w:rFonts w:asciiTheme="minorHAnsi" w:hAnsiTheme="minorHAnsi" w:cstheme="minorHAnsi"/>
        </w:rPr>
        <w:t xml:space="preserve"> </w:t>
      </w:r>
      <w:r w:rsidRPr="00C0580C">
        <w:rPr>
          <w:rFonts w:asciiTheme="minorHAnsi" w:hAnsiTheme="minorHAnsi" w:cstheme="minorHAnsi"/>
        </w:rPr>
        <w:t>από</w:t>
      </w:r>
      <w:r w:rsidRPr="00C0580C">
        <w:rPr>
          <w:rFonts w:asciiTheme="minorHAnsi" w:hAnsiTheme="minorHAnsi" w:cstheme="minorHAnsi"/>
          <w:b/>
        </w:rPr>
        <w:t xml:space="preserve"> </w:t>
      </w:r>
      <w:r w:rsidRPr="00C0580C">
        <w:rPr>
          <w:rFonts w:asciiTheme="minorHAnsi" w:hAnsiTheme="minorHAnsi" w:cstheme="minorHAnsi"/>
        </w:rPr>
        <w:t xml:space="preserve">το </w:t>
      </w:r>
      <w:r w:rsidR="00C0626F">
        <w:rPr>
          <w:rFonts w:asciiTheme="minorHAnsi" w:hAnsiTheme="minorHAnsi" w:cstheme="minorHAnsi"/>
          <w:b/>
        </w:rPr>
        <w:t>2012</w:t>
      </w:r>
      <w:r w:rsidR="00000603" w:rsidRPr="00C0580C">
        <w:rPr>
          <w:rFonts w:asciiTheme="minorHAnsi" w:hAnsiTheme="minorHAnsi" w:cstheme="minorHAnsi"/>
          <w:b/>
        </w:rPr>
        <w:t xml:space="preserve"> </w:t>
      </w:r>
      <w:r w:rsidR="007E5FD6" w:rsidRPr="00C0580C">
        <w:rPr>
          <w:rFonts w:asciiTheme="minorHAnsi" w:hAnsiTheme="minorHAnsi" w:cstheme="minorHAnsi"/>
          <w:b/>
        </w:rPr>
        <w:t>–</w:t>
      </w:r>
      <w:r w:rsidR="00000603" w:rsidRPr="00C0580C">
        <w:rPr>
          <w:rFonts w:asciiTheme="minorHAnsi" w:hAnsiTheme="minorHAnsi" w:cstheme="minorHAnsi"/>
          <w:b/>
        </w:rPr>
        <w:t xml:space="preserve"> 2013</w:t>
      </w:r>
      <w:r w:rsidR="007E5FD6" w:rsidRPr="00C0580C">
        <w:rPr>
          <w:rFonts w:asciiTheme="minorHAnsi" w:hAnsiTheme="minorHAnsi" w:cstheme="minorHAnsi"/>
          <w:b/>
        </w:rPr>
        <w:t xml:space="preserve"> (Διαπισ</w:t>
      </w:r>
      <w:r w:rsidR="00C0626F">
        <w:rPr>
          <w:rFonts w:asciiTheme="minorHAnsi" w:hAnsiTheme="minorHAnsi" w:cstheme="minorHAnsi"/>
          <w:b/>
        </w:rPr>
        <w:t>τωτική πράξη, αρ. πρωτ.</w:t>
      </w:r>
      <w:r w:rsidR="007E5FD6" w:rsidRPr="00C0580C">
        <w:rPr>
          <w:rFonts w:asciiTheme="minorHAnsi" w:hAnsiTheme="minorHAnsi" w:cstheme="minorHAnsi"/>
          <w:b/>
        </w:rPr>
        <w:t xml:space="preserve"> 959 του Προϊστάμενου του Τμήματος)</w:t>
      </w:r>
    </w:p>
    <w:p w:rsidR="00256537" w:rsidRPr="00256537" w:rsidRDefault="00A4282E" w:rsidP="00612FBB">
      <w:pPr>
        <w:pStyle w:val="Default"/>
        <w:numPr>
          <w:ilvl w:val="0"/>
          <w:numId w:val="20"/>
        </w:numPr>
        <w:spacing w:line="360" w:lineRule="auto"/>
        <w:jc w:val="both"/>
        <w:rPr>
          <w:rFonts w:asciiTheme="minorHAnsi" w:hAnsiTheme="minorHAnsi" w:cstheme="minorHAnsi"/>
          <w:b/>
        </w:rPr>
      </w:pPr>
      <w:r w:rsidRPr="00C0580C">
        <w:rPr>
          <w:rFonts w:asciiTheme="minorHAnsi" w:hAnsiTheme="minorHAnsi" w:cstheme="minorHAnsi"/>
          <w:b/>
        </w:rPr>
        <w:t>Διευθυντής του Γ΄</w:t>
      </w:r>
      <w:r w:rsidR="001E30FA" w:rsidRPr="00C0580C">
        <w:rPr>
          <w:rFonts w:asciiTheme="minorHAnsi" w:hAnsiTheme="minorHAnsi" w:cstheme="minorHAnsi"/>
          <w:b/>
        </w:rPr>
        <w:t xml:space="preserve"> </w:t>
      </w:r>
      <w:r w:rsidRPr="00C0580C">
        <w:rPr>
          <w:rFonts w:asciiTheme="minorHAnsi" w:hAnsiTheme="minorHAnsi" w:cstheme="minorHAnsi"/>
          <w:b/>
        </w:rPr>
        <w:t>Τομέα μαθημάτων</w:t>
      </w:r>
      <w:r w:rsidRPr="00C0580C">
        <w:rPr>
          <w:rFonts w:asciiTheme="minorHAnsi" w:hAnsiTheme="minorHAnsi" w:cstheme="minorHAnsi"/>
        </w:rPr>
        <w:t xml:space="preserve"> </w:t>
      </w:r>
      <w:r w:rsidR="009631D9" w:rsidRPr="00C0580C">
        <w:rPr>
          <w:rFonts w:asciiTheme="minorHAnsi" w:hAnsiTheme="minorHAnsi" w:cstheme="minorHAnsi"/>
          <w:b/>
        </w:rPr>
        <w:t xml:space="preserve">«Παραγωγής, Διαχείρισης και Αξιοποίησης Δασικών Πόρων», </w:t>
      </w:r>
      <w:r w:rsidR="00DA44AB" w:rsidRPr="00C0580C">
        <w:rPr>
          <w:rFonts w:asciiTheme="minorHAnsi" w:hAnsiTheme="minorHAnsi" w:cstheme="minorHAnsi"/>
        </w:rPr>
        <w:t xml:space="preserve">του Τμήματος Δασοπονίας &amp; Δ.Φ.Π. </w:t>
      </w:r>
      <w:r w:rsidR="008E7BAC" w:rsidRPr="00C0580C">
        <w:rPr>
          <w:rFonts w:asciiTheme="minorHAnsi" w:hAnsiTheme="minorHAnsi" w:cstheme="minorHAnsi"/>
        </w:rPr>
        <w:t xml:space="preserve"> το 2013</w:t>
      </w:r>
      <w:r w:rsidR="00C0626F">
        <w:rPr>
          <w:rFonts w:asciiTheme="minorHAnsi" w:hAnsiTheme="minorHAnsi" w:cstheme="minorHAnsi"/>
        </w:rPr>
        <w:t>.</w:t>
      </w:r>
      <w:r w:rsidR="000150E8">
        <w:rPr>
          <w:rFonts w:asciiTheme="minorHAnsi" w:hAnsiTheme="minorHAnsi" w:cstheme="minorHAnsi"/>
        </w:rPr>
        <w:t xml:space="preserve">    </w:t>
      </w:r>
    </w:p>
    <w:p w:rsidR="00256537" w:rsidRPr="00D10A0D" w:rsidRDefault="000150E8" w:rsidP="00612FBB">
      <w:pPr>
        <w:pStyle w:val="Default"/>
        <w:numPr>
          <w:ilvl w:val="0"/>
          <w:numId w:val="20"/>
        </w:numPr>
        <w:spacing w:line="360" w:lineRule="auto"/>
        <w:jc w:val="both"/>
        <w:rPr>
          <w:rFonts w:asciiTheme="minorHAnsi" w:hAnsiTheme="minorHAnsi" w:cstheme="minorHAnsi"/>
          <w:b/>
        </w:rPr>
      </w:pPr>
      <w:r w:rsidRPr="00256537">
        <w:rPr>
          <w:rFonts w:asciiTheme="minorHAnsi" w:hAnsiTheme="minorHAnsi" w:cstheme="minorHAnsi"/>
        </w:rPr>
        <w:t xml:space="preserve"> </w:t>
      </w:r>
      <w:r w:rsidR="00256537" w:rsidRPr="00D10A0D">
        <w:rPr>
          <w:rFonts w:asciiTheme="minorHAnsi" w:hAnsiTheme="minorHAnsi" w:cstheme="minorHAnsi"/>
          <w:b/>
        </w:rPr>
        <w:t>Αναπληρωτής υπεύθυνος του Γ΄ Τομέα μαθημάτων, του Τμήματος Δασοπονίας (Αρ. πρωτ. 8331</w:t>
      </w:r>
      <w:r w:rsidR="00256537" w:rsidRPr="00D10A0D">
        <w:rPr>
          <w:rFonts w:asciiTheme="minorHAnsi" w:hAnsiTheme="minorHAnsi" w:cstheme="minorHAnsi"/>
          <w:b/>
          <w:vertAlign w:val="superscript"/>
        </w:rPr>
        <w:t>α</w:t>
      </w:r>
      <w:r w:rsidR="00256537" w:rsidRPr="00D10A0D">
        <w:rPr>
          <w:rFonts w:asciiTheme="minorHAnsi" w:hAnsiTheme="minorHAnsi" w:cstheme="minorHAnsi"/>
          <w:b/>
        </w:rPr>
        <w:t xml:space="preserve">/7-7-1988) </w:t>
      </w:r>
    </w:p>
    <w:p w:rsidR="00BE291C" w:rsidRPr="00BE291C" w:rsidRDefault="00D96DD5" w:rsidP="00612FBB">
      <w:pPr>
        <w:pStyle w:val="Default"/>
        <w:numPr>
          <w:ilvl w:val="0"/>
          <w:numId w:val="20"/>
        </w:numPr>
        <w:spacing w:after="135" w:line="360" w:lineRule="auto"/>
        <w:jc w:val="both"/>
        <w:rPr>
          <w:rFonts w:asciiTheme="minorHAnsi" w:hAnsiTheme="minorHAnsi" w:cstheme="minorHAnsi"/>
          <w:b/>
        </w:rPr>
      </w:pPr>
      <w:r w:rsidRPr="00C0580C">
        <w:rPr>
          <w:rFonts w:asciiTheme="minorHAnsi" w:hAnsiTheme="minorHAnsi" w:cstheme="minorHAnsi"/>
          <w:b/>
        </w:rPr>
        <w:t>Πρόεδρος</w:t>
      </w:r>
      <w:r w:rsidRPr="00C0580C">
        <w:rPr>
          <w:rFonts w:asciiTheme="minorHAnsi" w:hAnsiTheme="minorHAnsi" w:cstheme="minorHAnsi"/>
        </w:rPr>
        <w:t xml:space="preserve">  της Επιτροπής των </w:t>
      </w:r>
      <w:r w:rsidRPr="006D72B0">
        <w:rPr>
          <w:rFonts w:asciiTheme="minorHAnsi" w:hAnsiTheme="minorHAnsi" w:cstheme="minorHAnsi"/>
          <w:b/>
        </w:rPr>
        <w:t>Σπουδαστικών Εστιών</w:t>
      </w:r>
      <w:r w:rsidRPr="00C0580C">
        <w:rPr>
          <w:rFonts w:asciiTheme="minorHAnsi" w:hAnsiTheme="minorHAnsi" w:cstheme="minorHAnsi"/>
        </w:rPr>
        <w:t xml:space="preserve"> του Παραρτήματος Καρδίτσας, </w:t>
      </w:r>
      <w:r w:rsidRPr="0065274F">
        <w:rPr>
          <w:rFonts w:asciiTheme="minorHAnsi" w:hAnsiTheme="minorHAnsi" w:cstheme="minorHAnsi"/>
          <w:b/>
        </w:rPr>
        <w:t>επί 3ετία.</w:t>
      </w:r>
      <w:r>
        <w:rPr>
          <w:rFonts w:asciiTheme="minorHAnsi" w:hAnsiTheme="minorHAnsi" w:cstheme="minorHAnsi"/>
          <w:b/>
        </w:rPr>
        <w:t xml:space="preserve"> (2002-2003 ΚΑΙ 2008-2010, αρ. πρωτ. 8530/1-10-2008)</w:t>
      </w:r>
      <w:r w:rsidRPr="00940BA4">
        <w:rPr>
          <w:rFonts w:asciiTheme="minorHAnsi" w:hAnsiTheme="minorHAnsi" w:cstheme="minorHAnsi"/>
          <w:b/>
          <w:color w:val="1F497D" w:themeColor="text2"/>
        </w:rPr>
        <w:t xml:space="preserve"> </w:t>
      </w:r>
      <w:r w:rsidRPr="003D003C">
        <w:rPr>
          <w:rFonts w:asciiTheme="minorHAnsi" w:hAnsiTheme="minorHAnsi" w:cstheme="minorHAnsi"/>
        </w:rPr>
        <w:t xml:space="preserve">           </w:t>
      </w:r>
    </w:p>
    <w:p w:rsidR="003346C7" w:rsidRPr="003346C7" w:rsidRDefault="00BE291C" w:rsidP="00612FBB">
      <w:pPr>
        <w:numPr>
          <w:ilvl w:val="0"/>
          <w:numId w:val="20"/>
        </w:numPr>
        <w:tabs>
          <w:tab w:val="left" w:pos="3240"/>
        </w:tabs>
        <w:spacing w:after="0" w:line="360" w:lineRule="auto"/>
        <w:jc w:val="both"/>
        <w:rPr>
          <w:rFonts w:cstheme="minorHAnsi"/>
          <w:b/>
          <w:sz w:val="24"/>
          <w:szCs w:val="24"/>
        </w:rPr>
      </w:pPr>
      <w:r w:rsidRPr="00C0580C">
        <w:rPr>
          <w:rFonts w:cstheme="minorHAnsi"/>
          <w:b/>
          <w:sz w:val="24"/>
          <w:szCs w:val="24"/>
        </w:rPr>
        <w:t>Μέλος του Πειθαρχικού Συμβουλίου</w:t>
      </w:r>
      <w:r w:rsidRPr="00C0580C">
        <w:rPr>
          <w:rFonts w:cstheme="minorHAnsi"/>
          <w:sz w:val="24"/>
          <w:szCs w:val="24"/>
        </w:rPr>
        <w:t xml:space="preserve"> των μελών Ε.Ε.ΔΙ.Π., Ε.Δ.Ι.Π., ΕΡ.ΔΙ.Π. &amp; Ε.ΤΕ.Π. και του λοιπού βοηθητικού, ειδικού και έκτακτου διδακτικού – εκπαιδευτικού προσωπικού του ΤΕΙ Θεσσαλίας με </w:t>
      </w:r>
      <w:r w:rsidRPr="0065274F">
        <w:rPr>
          <w:rFonts w:cstheme="minorHAnsi"/>
          <w:b/>
          <w:sz w:val="24"/>
          <w:szCs w:val="24"/>
        </w:rPr>
        <w:t>αριθ. Πρωτ</w:t>
      </w:r>
      <w:r w:rsidR="0069078D">
        <w:rPr>
          <w:rFonts w:cstheme="minorHAnsi"/>
          <w:b/>
          <w:sz w:val="24"/>
          <w:szCs w:val="24"/>
        </w:rPr>
        <w:t>.</w:t>
      </w:r>
      <w:r w:rsidRPr="0065274F">
        <w:rPr>
          <w:rFonts w:cstheme="minorHAnsi"/>
          <w:b/>
          <w:sz w:val="24"/>
          <w:szCs w:val="24"/>
        </w:rPr>
        <w:t xml:space="preserve"> 6526/4-11-2014»</w:t>
      </w:r>
      <w:r w:rsidRPr="00940BA4">
        <w:rPr>
          <w:rFonts w:cstheme="minorHAnsi"/>
          <w:b/>
          <w:color w:val="1F497D" w:themeColor="text2"/>
        </w:rPr>
        <w:t xml:space="preserve"> </w:t>
      </w:r>
      <w:r w:rsidR="00D96DD5" w:rsidRPr="00CC04C7">
        <w:rPr>
          <w:rFonts w:cstheme="minorHAnsi"/>
        </w:rPr>
        <w:t xml:space="preserve">       </w:t>
      </w:r>
    </w:p>
    <w:p w:rsidR="00D96DD5" w:rsidRPr="00CC04C7" w:rsidRDefault="003346C7" w:rsidP="00612FBB">
      <w:pPr>
        <w:numPr>
          <w:ilvl w:val="0"/>
          <w:numId w:val="20"/>
        </w:numPr>
        <w:tabs>
          <w:tab w:val="left" w:pos="3240"/>
        </w:tabs>
        <w:spacing w:after="0" w:line="360" w:lineRule="auto"/>
        <w:jc w:val="both"/>
        <w:rPr>
          <w:rFonts w:cstheme="minorHAnsi"/>
          <w:b/>
          <w:sz w:val="24"/>
          <w:szCs w:val="24"/>
        </w:rPr>
      </w:pPr>
      <w:r>
        <w:rPr>
          <w:rFonts w:cstheme="minorHAnsi"/>
          <w:b/>
          <w:sz w:val="24"/>
          <w:szCs w:val="24"/>
        </w:rPr>
        <w:t>Μέλος του ΕΛΚΕ, του ΤΕΙ/Θ, για το Τμήμα Δασοπονίας και Διαχείρισης φυσικού Πειβάλλοντος</w:t>
      </w:r>
      <w:r w:rsidR="00D96DD5" w:rsidRPr="00CC04C7">
        <w:rPr>
          <w:rFonts w:cstheme="minorHAnsi"/>
        </w:rPr>
        <w:t xml:space="preserve">                                                                                                                                                                                                                                                                                                                                                                                                                                                                                             </w:t>
      </w:r>
    </w:p>
    <w:p w:rsidR="004D7ED1" w:rsidRPr="00C0580C" w:rsidRDefault="006D353D" w:rsidP="00612FBB">
      <w:pPr>
        <w:numPr>
          <w:ilvl w:val="0"/>
          <w:numId w:val="20"/>
        </w:numPr>
        <w:tabs>
          <w:tab w:val="left" w:pos="3240"/>
        </w:tabs>
        <w:spacing w:after="0" w:line="360" w:lineRule="auto"/>
        <w:jc w:val="both"/>
        <w:rPr>
          <w:rFonts w:cstheme="minorHAnsi"/>
          <w:b/>
          <w:sz w:val="24"/>
          <w:szCs w:val="24"/>
        </w:rPr>
      </w:pPr>
      <w:r w:rsidRPr="00256537">
        <w:rPr>
          <w:rFonts w:cstheme="minorHAnsi"/>
          <w:b/>
          <w:sz w:val="24"/>
          <w:szCs w:val="24"/>
        </w:rPr>
        <w:t>Μέλος του Συμβουλίου του Τμήματος</w:t>
      </w:r>
      <w:r w:rsidRPr="00256537">
        <w:rPr>
          <w:rFonts w:cstheme="minorHAnsi"/>
          <w:sz w:val="24"/>
          <w:szCs w:val="24"/>
        </w:rPr>
        <w:t xml:space="preserve"> του Τμήματος Δασοπονίας &amp; Δ.Φ.Π. </w:t>
      </w:r>
      <w:r w:rsidRPr="00D96DD5">
        <w:rPr>
          <w:rFonts w:cstheme="minorHAnsi"/>
          <w:b/>
          <w:sz w:val="24"/>
          <w:szCs w:val="24"/>
        </w:rPr>
        <w:t>επί σειρά ετών</w:t>
      </w:r>
    </w:p>
    <w:p w:rsidR="00A4282E" w:rsidRPr="00C0580C" w:rsidRDefault="00A4282E" w:rsidP="00612FBB">
      <w:pPr>
        <w:numPr>
          <w:ilvl w:val="0"/>
          <w:numId w:val="20"/>
        </w:numPr>
        <w:tabs>
          <w:tab w:val="left" w:pos="3240"/>
        </w:tabs>
        <w:spacing w:after="0" w:line="360" w:lineRule="auto"/>
        <w:jc w:val="both"/>
        <w:rPr>
          <w:rFonts w:cstheme="minorHAnsi"/>
          <w:b/>
          <w:sz w:val="24"/>
          <w:szCs w:val="24"/>
        </w:rPr>
      </w:pPr>
      <w:r w:rsidRPr="00C0580C">
        <w:rPr>
          <w:rFonts w:cstheme="minorHAnsi"/>
          <w:b/>
          <w:sz w:val="24"/>
          <w:szCs w:val="24"/>
        </w:rPr>
        <w:t>Πρόεδρος</w:t>
      </w:r>
      <w:r w:rsidRPr="00C0580C">
        <w:rPr>
          <w:rFonts w:cstheme="minorHAnsi"/>
          <w:sz w:val="24"/>
          <w:szCs w:val="24"/>
        </w:rPr>
        <w:t xml:space="preserve">  της Επιτροπής, για τον καθαρισμό των χώρων του Παραρτήματος Καρδίτσας, των Σπουδαστικών Εστιών του και του Παραρτήματος Τρικάλων.. </w:t>
      </w:r>
    </w:p>
    <w:p w:rsidR="00A4282E" w:rsidRPr="00C0580C" w:rsidRDefault="00A4282E" w:rsidP="00612FBB">
      <w:pPr>
        <w:pStyle w:val="Default"/>
        <w:numPr>
          <w:ilvl w:val="0"/>
          <w:numId w:val="20"/>
        </w:numPr>
        <w:spacing w:after="135" w:line="360" w:lineRule="auto"/>
        <w:jc w:val="both"/>
        <w:rPr>
          <w:rFonts w:asciiTheme="minorHAnsi" w:hAnsiTheme="minorHAnsi" w:cstheme="minorHAnsi"/>
        </w:rPr>
      </w:pPr>
      <w:r w:rsidRPr="00C0580C">
        <w:rPr>
          <w:rFonts w:asciiTheme="minorHAnsi" w:hAnsiTheme="minorHAnsi" w:cstheme="minorHAnsi"/>
          <w:b/>
        </w:rPr>
        <w:t>Πρόεδρος</w:t>
      </w:r>
      <w:r w:rsidRPr="00C0580C">
        <w:rPr>
          <w:rFonts w:asciiTheme="minorHAnsi" w:hAnsiTheme="minorHAnsi" w:cstheme="minorHAnsi"/>
        </w:rPr>
        <w:t xml:space="preserve">  της Επιτροπής, φύλαξης των χώρων του Παραρτήματος Καρδίτσας, των Σπουδαστικών Εστιών του και του Παραρτήματος Τρικάλων. </w:t>
      </w:r>
    </w:p>
    <w:p w:rsidR="00A4282E" w:rsidRPr="00C0580C" w:rsidRDefault="00A4282E" w:rsidP="00612FBB">
      <w:pPr>
        <w:pStyle w:val="Default"/>
        <w:numPr>
          <w:ilvl w:val="0"/>
          <w:numId w:val="20"/>
        </w:numPr>
        <w:spacing w:after="135" w:line="360" w:lineRule="auto"/>
        <w:jc w:val="both"/>
        <w:rPr>
          <w:rFonts w:asciiTheme="minorHAnsi" w:hAnsiTheme="minorHAnsi" w:cstheme="minorHAnsi"/>
        </w:rPr>
      </w:pPr>
      <w:r w:rsidRPr="00C0580C">
        <w:rPr>
          <w:rFonts w:asciiTheme="minorHAnsi" w:hAnsiTheme="minorHAnsi" w:cstheme="minorHAnsi"/>
          <w:b/>
        </w:rPr>
        <w:t>Πρόεδρος</w:t>
      </w:r>
      <w:r w:rsidRPr="00C0580C">
        <w:rPr>
          <w:rFonts w:asciiTheme="minorHAnsi" w:hAnsiTheme="minorHAnsi" w:cstheme="minorHAnsi"/>
        </w:rPr>
        <w:t xml:space="preserve"> της επιτροπής πρασίνου για εγκατάσταση φυτικών ειδών στους χώρους του ΤΕΙ/Λ.</w:t>
      </w:r>
    </w:p>
    <w:p w:rsidR="00A4282E" w:rsidRPr="00C0580C" w:rsidRDefault="00A4282E" w:rsidP="00612FBB">
      <w:pPr>
        <w:pStyle w:val="Default"/>
        <w:numPr>
          <w:ilvl w:val="0"/>
          <w:numId w:val="20"/>
        </w:numPr>
        <w:spacing w:after="135" w:line="360" w:lineRule="auto"/>
        <w:jc w:val="both"/>
        <w:rPr>
          <w:rFonts w:asciiTheme="minorHAnsi" w:hAnsiTheme="minorHAnsi" w:cstheme="minorHAnsi"/>
        </w:rPr>
      </w:pPr>
      <w:r w:rsidRPr="00C0580C">
        <w:rPr>
          <w:rFonts w:asciiTheme="minorHAnsi" w:hAnsiTheme="minorHAnsi" w:cstheme="minorHAnsi"/>
          <w:b/>
        </w:rPr>
        <w:t>Πρόεδρος</w:t>
      </w:r>
      <w:r w:rsidRPr="00C0580C">
        <w:rPr>
          <w:rFonts w:asciiTheme="minorHAnsi" w:hAnsiTheme="minorHAnsi" w:cstheme="minorHAnsi"/>
        </w:rPr>
        <w:t xml:space="preserve"> ή Μέλος των Επιτροπών αξιολόγησης σπουδαστών για απασχόληση στα εργαστήρια του Τμήματος Δασοπονίας &amp; Δ.Φ.Π.</w:t>
      </w:r>
    </w:p>
    <w:p w:rsidR="00A4282E" w:rsidRPr="00C0580C" w:rsidRDefault="00A4282E" w:rsidP="00612FBB">
      <w:pPr>
        <w:pStyle w:val="Default"/>
        <w:numPr>
          <w:ilvl w:val="0"/>
          <w:numId w:val="20"/>
        </w:numPr>
        <w:spacing w:line="360" w:lineRule="auto"/>
        <w:jc w:val="both"/>
        <w:rPr>
          <w:rFonts w:asciiTheme="minorHAnsi" w:hAnsiTheme="minorHAnsi" w:cstheme="minorHAnsi"/>
        </w:rPr>
      </w:pPr>
      <w:r w:rsidRPr="00C0580C">
        <w:rPr>
          <w:rFonts w:asciiTheme="minorHAnsi" w:hAnsiTheme="minorHAnsi" w:cstheme="minorHAnsi"/>
          <w:b/>
        </w:rPr>
        <w:t>Πρόεδρος</w:t>
      </w:r>
      <w:r w:rsidRPr="00C0580C">
        <w:rPr>
          <w:rFonts w:asciiTheme="minorHAnsi" w:hAnsiTheme="minorHAnsi" w:cstheme="minorHAnsi"/>
        </w:rPr>
        <w:t xml:space="preserve"> της Επιτροπή</w:t>
      </w:r>
      <w:r w:rsidR="00000603" w:rsidRPr="00C0580C">
        <w:rPr>
          <w:rFonts w:asciiTheme="minorHAnsi" w:hAnsiTheme="minorHAnsi" w:cstheme="minorHAnsi"/>
        </w:rPr>
        <w:t>ς</w:t>
      </w:r>
      <w:r w:rsidRPr="00C0580C">
        <w:rPr>
          <w:rFonts w:asciiTheme="minorHAnsi" w:hAnsiTheme="minorHAnsi" w:cstheme="minorHAnsi"/>
        </w:rPr>
        <w:t xml:space="preserve"> διενέργειας ανοικτού δημόσιου διαγωνισμού για την προμήθεια και εγκατάσταση επίπλων εργαστηριακής υποδομής</w:t>
      </w:r>
      <w:r w:rsidR="00000603" w:rsidRPr="00C0580C">
        <w:rPr>
          <w:rFonts w:asciiTheme="minorHAnsi" w:hAnsiTheme="minorHAnsi" w:cstheme="minorHAnsi"/>
        </w:rPr>
        <w:t xml:space="preserve"> για τις ανάγκες των εργαστηρίων</w:t>
      </w:r>
      <w:r w:rsidRPr="00C0580C">
        <w:rPr>
          <w:rFonts w:asciiTheme="minorHAnsi" w:hAnsiTheme="minorHAnsi" w:cstheme="minorHAnsi"/>
        </w:rPr>
        <w:t xml:space="preserve"> τ</w:t>
      </w:r>
      <w:r w:rsidR="00527BEF" w:rsidRPr="00C0580C">
        <w:rPr>
          <w:rFonts w:asciiTheme="minorHAnsi" w:hAnsiTheme="minorHAnsi" w:cstheme="minorHAnsi"/>
        </w:rPr>
        <w:t xml:space="preserve">ων Τμημάτων, </w:t>
      </w:r>
      <w:r w:rsidRPr="00C0580C">
        <w:rPr>
          <w:rFonts w:asciiTheme="minorHAnsi" w:hAnsiTheme="minorHAnsi" w:cstheme="minorHAnsi"/>
        </w:rPr>
        <w:t xml:space="preserve"> του Παραρτήματος Καρδίτσας του Τ.Ε.Ι. Λάρισας. </w:t>
      </w:r>
    </w:p>
    <w:p w:rsidR="00862DD1" w:rsidRPr="00C0580C" w:rsidRDefault="00862DD1" w:rsidP="00612FBB">
      <w:pPr>
        <w:pStyle w:val="Default"/>
        <w:numPr>
          <w:ilvl w:val="0"/>
          <w:numId w:val="20"/>
        </w:numPr>
        <w:spacing w:line="360" w:lineRule="auto"/>
        <w:jc w:val="both"/>
        <w:rPr>
          <w:rFonts w:asciiTheme="minorHAnsi" w:hAnsiTheme="minorHAnsi" w:cstheme="minorHAnsi"/>
        </w:rPr>
      </w:pPr>
      <w:r w:rsidRPr="00C0580C">
        <w:rPr>
          <w:rFonts w:asciiTheme="minorHAnsi" w:hAnsiTheme="minorHAnsi" w:cstheme="minorHAnsi"/>
          <w:b/>
        </w:rPr>
        <w:t>Πρόεδρος</w:t>
      </w:r>
      <w:r w:rsidRPr="00C0580C">
        <w:rPr>
          <w:rFonts w:asciiTheme="minorHAnsi" w:hAnsiTheme="minorHAnsi" w:cstheme="minorHAnsi"/>
        </w:rPr>
        <w:t xml:space="preserve"> επιτροπής προμηθειών του Παραρτήματος Καρδίτσας (αριθ. 1222/14-2-2012) του ΤΕΙ/Λ</w:t>
      </w:r>
    </w:p>
    <w:p w:rsidR="001956A8" w:rsidRPr="00C0580C" w:rsidRDefault="001956A8" w:rsidP="00612FBB">
      <w:pPr>
        <w:pStyle w:val="Default"/>
        <w:numPr>
          <w:ilvl w:val="0"/>
          <w:numId w:val="20"/>
        </w:numPr>
        <w:spacing w:line="360" w:lineRule="auto"/>
        <w:jc w:val="both"/>
        <w:rPr>
          <w:rFonts w:asciiTheme="minorHAnsi" w:hAnsiTheme="minorHAnsi" w:cstheme="minorHAnsi"/>
        </w:rPr>
      </w:pPr>
      <w:r w:rsidRPr="00C0580C">
        <w:rPr>
          <w:rFonts w:asciiTheme="minorHAnsi" w:hAnsiTheme="minorHAnsi" w:cstheme="minorHAnsi"/>
          <w:b/>
        </w:rPr>
        <w:lastRenderedPageBreak/>
        <w:t>Αιρετός εκπρόσωπος</w:t>
      </w:r>
      <w:r w:rsidRPr="00C0580C">
        <w:rPr>
          <w:rFonts w:asciiTheme="minorHAnsi" w:hAnsiTheme="minorHAnsi" w:cstheme="minorHAnsi"/>
        </w:rPr>
        <w:t xml:space="preserve"> του Τμήματος Δασοπονίας &amp; Δ.Φ.Π στην Επιτροπή Εκπαίδευσης &amp; Ερευνών του Τ.Ε.Ι. Θεσσαλίας. </w:t>
      </w:r>
    </w:p>
    <w:p w:rsidR="001956A8" w:rsidRPr="00C0580C" w:rsidRDefault="001956A8" w:rsidP="00612FBB">
      <w:pPr>
        <w:pStyle w:val="Default"/>
        <w:numPr>
          <w:ilvl w:val="0"/>
          <w:numId w:val="20"/>
        </w:numPr>
        <w:spacing w:after="135" w:line="360" w:lineRule="auto"/>
        <w:jc w:val="both"/>
        <w:rPr>
          <w:rFonts w:asciiTheme="minorHAnsi" w:hAnsiTheme="minorHAnsi" w:cstheme="minorHAnsi"/>
        </w:rPr>
      </w:pPr>
      <w:r w:rsidRPr="00C0580C">
        <w:rPr>
          <w:rFonts w:asciiTheme="minorHAnsi" w:hAnsiTheme="minorHAnsi" w:cstheme="minorHAnsi"/>
          <w:b/>
        </w:rPr>
        <w:t>Αιρετός εκπρόσωπος</w:t>
      </w:r>
      <w:r w:rsidRPr="00C0580C">
        <w:rPr>
          <w:rFonts w:asciiTheme="minorHAnsi" w:hAnsiTheme="minorHAnsi" w:cstheme="minorHAnsi"/>
        </w:rPr>
        <w:t xml:space="preserve"> επί σειρά ετών, του Συλλόγου ΕΠ. του ΤΕΙ/Λ, για το συνέδριο της ΟΣΕΠ/ΤΕΙ</w:t>
      </w:r>
    </w:p>
    <w:p w:rsidR="00755A98" w:rsidRPr="00C0580C" w:rsidRDefault="00755A98" w:rsidP="00612FBB">
      <w:pPr>
        <w:pStyle w:val="Default"/>
        <w:numPr>
          <w:ilvl w:val="0"/>
          <w:numId w:val="20"/>
        </w:numPr>
        <w:spacing w:line="360" w:lineRule="auto"/>
        <w:jc w:val="both"/>
        <w:rPr>
          <w:rFonts w:asciiTheme="minorHAnsi" w:hAnsiTheme="minorHAnsi" w:cstheme="minorHAnsi"/>
        </w:rPr>
      </w:pPr>
      <w:r w:rsidRPr="00276740">
        <w:rPr>
          <w:rFonts w:asciiTheme="minorHAnsi" w:hAnsiTheme="minorHAnsi" w:cstheme="minorHAnsi"/>
        </w:rPr>
        <w:t>Μέλος</w:t>
      </w:r>
      <w:r w:rsidRPr="00C0580C">
        <w:rPr>
          <w:rFonts w:asciiTheme="minorHAnsi" w:hAnsiTheme="minorHAnsi" w:cstheme="minorHAnsi"/>
        </w:rPr>
        <w:t xml:space="preserve"> της Επιτροπής </w:t>
      </w:r>
      <w:r w:rsidRPr="00C0580C">
        <w:rPr>
          <w:rFonts w:asciiTheme="minorHAnsi" w:hAnsiTheme="minorHAnsi" w:cstheme="minorHAnsi"/>
          <w:b/>
        </w:rPr>
        <w:t>πρακτικής άσκησης</w:t>
      </w:r>
      <w:r w:rsidRPr="00C0580C">
        <w:rPr>
          <w:rFonts w:asciiTheme="minorHAnsi" w:hAnsiTheme="minorHAnsi" w:cstheme="minorHAnsi"/>
        </w:rPr>
        <w:t xml:space="preserve"> σπουδαστών του Τμήματος του Τμήματος Δασοπονίας &amp; Δ.Φ.Π. του Τ.Ε.Ι. Λάρισας από το 2009 μέχρι και σήμερα. </w:t>
      </w:r>
    </w:p>
    <w:p w:rsidR="00D96DD5" w:rsidRPr="00C0580C" w:rsidRDefault="00D96DD5" w:rsidP="00612FBB">
      <w:pPr>
        <w:pStyle w:val="Default"/>
        <w:numPr>
          <w:ilvl w:val="0"/>
          <w:numId w:val="20"/>
        </w:numPr>
        <w:spacing w:after="135" w:line="360" w:lineRule="auto"/>
        <w:jc w:val="both"/>
        <w:rPr>
          <w:rFonts w:asciiTheme="minorHAnsi" w:hAnsiTheme="minorHAnsi" w:cstheme="minorHAnsi"/>
        </w:rPr>
      </w:pPr>
      <w:r w:rsidRPr="00276740">
        <w:rPr>
          <w:rFonts w:asciiTheme="minorHAnsi" w:hAnsiTheme="minorHAnsi" w:cstheme="minorHAnsi"/>
          <w:b/>
        </w:rPr>
        <w:t>Πρόεδρος ή Μέλος</w:t>
      </w:r>
      <w:r w:rsidRPr="00C0580C">
        <w:rPr>
          <w:rFonts w:asciiTheme="minorHAnsi" w:hAnsiTheme="minorHAnsi" w:cstheme="minorHAnsi"/>
        </w:rPr>
        <w:t xml:space="preserve"> της Επιτροπής για την ποιοτική και ποσοτική παραλαβή και διαπίστωση καλής λειτουργίας του εξοπλισμού και τη σύνταξη πρωτοκόλλων για το διαγωνισμό για την προμήθεια και εγκατάσταση (επίπλων, Η/Υ, επιστημονικών οργάνων, κ.λ.π) για τ</w:t>
      </w:r>
      <w:r w:rsidR="0040439B">
        <w:rPr>
          <w:rFonts w:asciiTheme="minorHAnsi" w:hAnsiTheme="minorHAnsi" w:cstheme="minorHAnsi"/>
        </w:rPr>
        <w:t>ις ανάγκες των Τμημάτων του Παραρτήμα</w:t>
      </w:r>
      <w:r w:rsidRPr="00C0580C">
        <w:rPr>
          <w:rFonts w:asciiTheme="minorHAnsi" w:hAnsiTheme="minorHAnsi" w:cstheme="minorHAnsi"/>
        </w:rPr>
        <w:t xml:space="preserve">τος Καρδίτσας. </w:t>
      </w:r>
    </w:p>
    <w:p w:rsidR="00D96DD5" w:rsidRPr="0065274F" w:rsidRDefault="00D96DD5" w:rsidP="00612FBB">
      <w:pPr>
        <w:pStyle w:val="Default"/>
        <w:numPr>
          <w:ilvl w:val="0"/>
          <w:numId w:val="20"/>
        </w:numPr>
        <w:spacing w:line="360" w:lineRule="auto"/>
        <w:jc w:val="both"/>
        <w:rPr>
          <w:rFonts w:asciiTheme="minorHAnsi" w:hAnsiTheme="minorHAnsi" w:cstheme="minorHAnsi"/>
        </w:rPr>
      </w:pPr>
      <w:r w:rsidRPr="00276740">
        <w:rPr>
          <w:rFonts w:asciiTheme="minorHAnsi" w:hAnsiTheme="minorHAnsi" w:cstheme="minorHAnsi"/>
          <w:b/>
        </w:rPr>
        <w:t>Πρόεδρος ή Μέλος</w:t>
      </w:r>
      <w:r w:rsidRPr="00C0580C">
        <w:rPr>
          <w:rFonts w:asciiTheme="minorHAnsi" w:hAnsiTheme="minorHAnsi" w:cstheme="minorHAnsi"/>
        </w:rPr>
        <w:t xml:space="preserve"> της Επιτροπής αγοράς υλικών του Τμήματος Δασοπονίας </w:t>
      </w:r>
      <w:r w:rsidR="00AE3D80">
        <w:rPr>
          <w:rFonts w:asciiTheme="minorHAnsi" w:hAnsiTheme="minorHAnsi" w:cstheme="minorHAnsi"/>
        </w:rPr>
        <w:t>και</w:t>
      </w:r>
      <w:r w:rsidRPr="00C0580C">
        <w:rPr>
          <w:rFonts w:asciiTheme="minorHAnsi" w:hAnsiTheme="minorHAnsi" w:cstheme="minorHAnsi"/>
        </w:rPr>
        <w:t xml:space="preserve"> Δ.Φ.Π. του Παραρτήματος Καρδίτσας επί σειρά ετών.</w:t>
      </w:r>
    </w:p>
    <w:p w:rsidR="00D96DD5" w:rsidRPr="00D96DD5" w:rsidRDefault="00D96DD5" w:rsidP="00612FBB">
      <w:pPr>
        <w:pStyle w:val="Default"/>
        <w:numPr>
          <w:ilvl w:val="0"/>
          <w:numId w:val="20"/>
        </w:numPr>
        <w:spacing w:after="135" w:line="360" w:lineRule="auto"/>
        <w:jc w:val="both"/>
        <w:rPr>
          <w:rFonts w:asciiTheme="minorHAnsi" w:hAnsiTheme="minorHAnsi" w:cstheme="minorHAnsi"/>
        </w:rPr>
      </w:pPr>
      <w:r w:rsidRPr="00276740">
        <w:rPr>
          <w:rFonts w:asciiTheme="minorHAnsi" w:hAnsiTheme="minorHAnsi" w:cstheme="minorHAnsi"/>
          <w:b/>
        </w:rPr>
        <w:t>Πρόεδρος ή μέλος</w:t>
      </w:r>
      <w:r w:rsidRPr="00C0580C">
        <w:rPr>
          <w:rFonts w:asciiTheme="minorHAnsi" w:hAnsiTheme="minorHAnsi" w:cstheme="minorHAnsi"/>
        </w:rPr>
        <w:t xml:space="preserve"> της Επιτροπής για την προμήθεια εργαστηριακού εξοπλισμού για τις ανάγκες του Τμήματος Δασοπονίας &amp; Δ.Φ.Π Παραρτήματος Καρδίτσας του Τ.Ε.Ι. Λάρισας, επί σειρά ετών.</w:t>
      </w:r>
    </w:p>
    <w:p w:rsidR="00D85E31" w:rsidRPr="00C0580C" w:rsidRDefault="000278AA" w:rsidP="00612FBB">
      <w:pPr>
        <w:pStyle w:val="Default"/>
        <w:numPr>
          <w:ilvl w:val="0"/>
          <w:numId w:val="20"/>
        </w:numPr>
        <w:spacing w:line="360" w:lineRule="auto"/>
        <w:jc w:val="both"/>
        <w:rPr>
          <w:rFonts w:asciiTheme="minorHAnsi" w:hAnsiTheme="minorHAnsi" w:cstheme="minorHAnsi"/>
        </w:rPr>
      </w:pPr>
      <w:r w:rsidRPr="00276740">
        <w:rPr>
          <w:rFonts w:asciiTheme="minorHAnsi" w:hAnsiTheme="minorHAnsi" w:cstheme="minorHAnsi"/>
          <w:b/>
        </w:rPr>
        <w:t>Μέλος</w:t>
      </w:r>
      <w:r w:rsidRPr="00C0580C">
        <w:rPr>
          <w:rFonts w:asciiTheme="minorHAnsi" w:hAnsiTheme="minorHAnsi" w:cstheme="minorHAnsi"/>
        </w:rPr>
        <w:t xml:space="preserve"> της επιτροπής </w:t>
      </w:r>
      <w:r w:rsidRPr="0065274F">
        <w:rPr>
          <w:rFonts w:asciiTheme="minorHAnsi" w:hAnsiTheme="minorHAnsi" w:cstheme="minorHAnsi"/>
          <w:b/>
        </w:rPr>
        <w:t>δημόσιου διεθνούς διαγωνισμού</w:t>
      </w:r>
      <w:r w:rsidRPr="00C0580C">
        <w:rPr>
          <w:rFonts w:asciiTheme="minorHAnsi" w:hAnsiTheme="minorHAnsi" w:cstheme="minorHAnsi"/>
        </w:rPr>
        <w:t xml:space="preserve"> για την ανάδειξη αναδόχου εστιατορίου στο ΤΕΙ/Λ.</w:t>
      </w:r>
    </w:p>
    <w:p w:rsidR="000278AA" w:rsidRPr="00C0580C" w:rsidRDefault="000278AA" w:rsidP="00612FBB">
      <w:pPr>
        <w:pStyle w:val="Default"/>
        <w:numPr>
          <w:ilvl w:val="0"/>
          <w:numId w:val="20"/>
        </w:numPr>
        <w:spacing w:line="360" w:lineRule="auto"/>
        <w:jc w:val="both"/>
        <w:rPr>
          <w:rFonts w:asciiTheme="minorHAnsi" w:hAnsiTheme="minorHAnsi" w:cstheme="minorHAnsi"/>
        </w:rPr>
      </w:pPr>
      <w:r w:rsidRPr="00C0580C">
        <w:rPr>
          <w:rFonts w:asciiTheme="minorHAnsi" w:hAnsiTheme="minorHAnsi" w:cstheme="minorHAnsi"/>
        </w:rPr>
        <w:t xml:space="preserve">Μέλος της επιτροπής </w:t>
      </w:r>
      <w:r w:rsidRPr="0065274F">
        <w:rPr>
          <w:rFonts w:asciiTheme="minorHAnsi" w:hAnsiTheme="minorHAnsi" w:cstheme="minorHAnsi"/>
          <w:b/>
        </w:rPr>
        <w:t>δημόσιου ανοικτού διαγωνισμού</w:t>
      </w:r>
      <w:r w:rsidRPr="00C0580C">
        <w:rPr>
          <w:rFonts w:asciiTheme="minorHAnsi" w:hAnsiTheme="minorHAnsi" w:cstheme="minorHAnsi"/>
        </w:rPr>
        <w:t xml:space="preserve"> για την ανάδειξη αναδόχου πρακτόρου ταξιδιωτικού γραφείου στο ΤΕΙ/Λ.</w:t>
      </w:r>
    </w:p>
    <w:p w:rsidR="00755A98" w:rsidRPr="00C0580C" w:rsidRDefault="00755A98" w:rsidP="00612FBB">
      <w:pPr>
        <w:pStyle w:val="Default"/>
        <w:numPr>
          <w:ilvl w:val="0"/>
          <w:numId w:val="20"/>
        </w:numPr>
        <w:spacing w:line="360" w:lineRule="auto"/>
        <w:jc w:val="both"/>
        <w:rPr>
          <w:rFonts w:asciiTheme="minorHAnsi" w:hAnsiTheme="minorHAnsi" w:cstheme="minorHAnsi"/>
        </w:rPr>
      </w:pPr>
      <w:r w:rsidRPr="00C0580C">
        <w:rPr>
          <w:rFonts w:asciiTheme="minorHAnsi" w:hAnsiTheme="minorHAnsi" w:cstheme="minorHAnsi"/>
        </w:rPr>
        <w:t xml:space="preserve">Μέλος των επιτροπών </w:t>
      </w:r>
      <w:r w:rsidRPr="00806D11">
        <w:rPr>
          <w:rFonts w:asciiTheme="minorHAnsi" w:hAnsiTheme="minorHAnsi" w:cstheme="minorHAnsi"/>
          <w:b/>
        </w:rPr>
        <w:t>εσωτερικής αξιολόγησης</w:t>
      </w:r>
      <w:r w:rsidRPr="00C0580C">
        <w:rPr>
          <w:rFonts w:asciiTheme="minorHAnsi" w:hAnsiTheme="minorHAnsi" w:cstheme="minorHAnsi"/>
        </w:rPr>
        <w:t xml:space="preserve"> του τμήματος επί σειρά ετών.</w:t>
      </w:r>
    </w:p>
    <w:p w:rsidR="00521FF0" w:rsidRDefault="00D85E31" w:rsidP="00612FBB">
      <w:pPr>
        <w:pStyle w:val="Default"/>
        <w:numPr>
          <w:ilvl w:val="0"/>
          <w:numId w:val="20"/>
        </w:numPr>
        <w:spacing w:after="135" w:line="360" w:lineRule="auto"/>
        <w:jc w:val="both"/>
        <w:rPr>
          <w:rFonts w:asciiTheme="minorHAnsi" w:hAnsiTheme="minorHAnsi" w:cstheme="minorHAnsi"/>
        </w:rPr>
      </w:pPr>
      <w:r w:rsidRPr="00C0580C">
        <w:rPr>
          <w:rFonts w:asciiTheme="minorHAnsi" w:hAnsiTheme="minorHAnsi" w:cstheme="minorHAnsi"/>
        </w:rPr>
        <w:t xml:space="preserve"> Μέλος των Επιτροπών παρακολούθησης και ελέγχου της λειτουργίας </w:t>
      </w:r>
      <w:r w:rsidR="00C069FF" w:rsidRPr="00C0580C">
        <w:rPr>
          <w:rFonts w:asciiTheme="minorHAnsi" w:hAnsiTheme="minorHAnsi" w:cstheme="minorHAnsi"/>
        </w:rPr>
        <w:t>του εστιατορίου του Πα</w:t>
      </w:r>
      <w:r w:rsidRPr="00C0580C">
        <w:rPr>
          <w:rFonts w:asciiTheme="minorHAnsi" w:hAnsiTheme="minorHAnsi" w:cstheme="minorHAnsi"/>
        </w:rPr>
        <w:t xml:space="preserve">ραρτήματος Καρδίτσας, </w:t>
      </w:r>
    </w:p>
    <w:p w:rsidR="001153B3" w:rsidRPr="00521FF0" w:rsidRDefault="00D85E31" w:rsidP="00612FBB">
      <w:pPr>
        <w:pStyle w:val="Default"/>
        <w:numPr>
          <w:ilvl w:val="0"/>
          <w:numId w:val="20"/>
        </w:numPr>
        <w:spacing w:after="135" w:line="360" w:lineRule="auto"/>
        <w:jc w:val="both"/>
        <w:rPr>
          <w:rFonts w:asciiTheme="minorHAnsi" w:hAnsiTheme="minorHAnsi" w:cstheme="minorHAnsi"/>
        </w:rPr>
      </w:pPr>
      <w:r w:rsidRPr="00521FF0">
        <w:rPr>
          <w:rFonts w:asciiTheme="minorHAnsi" w:hAnsiTheme="minorHAnsi" w:cstheme="minorHAnsi"/>
        </w:rPr>
        <w:t xml:space="preserve">Μέλος των Επιτροπών παραλαβής: α) Εργαστηριακών αναλωσίμων, β) Υλικών καθαριότητας, γ) Γραφικής ύλης, δ) Πολλαπλών εκτυπώσεων και ε) Οδηγού σπουδών &amp; ενημερωτικών φυλλαδίων. </w:t>
      </w:r>
    </w:p>
    <w:p w:rsidR="001153B3" w:rsidRPr="00D96DD5" w:rsidRDefault="00527BEF" w:rsidP="00612FBB">
      <w:pPr>
        <w:pStyle w:val="Default"/>
        <w:numPr>
          <w:ilvl w:val="0"/>
          <w:numId w:val="20"/>
        </w:numPr>
        <w:spacing w:after="135" w:line="360" w:lineRule="auto"/>
        <w:jc w:val="both"/>
        <w:rPr>
          <w:rFonts w:asciiTheme="minorHAnsi" w:hAnsiTheme="minorHAnsi" w:cstheme="minorHAnsi"/>
        </w:rPr>
      </w:pPr>
      <w:r w:rsidRPr="00C0580C">
        <w:rPr>
          <w:rFonts w:asciiTheme="minorHAnsi" w:hAnsiTheme="minorHAnsi" w:cstheme="minorHAnsi"/>
        </w:rPr>
        <w:t>Μέλος της Επιτροπής</w:t>
      </w:r>
      <w:r w:rsidR="001153B3" w:rsidRPr="00C0580C">
        <w:rPr>
          <w:rFonts w:asciiTheme="minorHAnsi" w:hAnsiTheme="minorHAnsi" w:cstheme="minorHAnsi"/>
        </w:rPr>
        <w:t xml:space="preserve"> (Δημόσιος διεθνής διαγωνισμός για την προμήθεια &amp; εγκατάσταση επίπλων, Η/Υ, και ηλεκτρονικών συστημάτων, επιστημονικών </w:t>
      </w:r>
      <w:r w:rsidR="001153B3" w:rsidRPr="00C0580C">
        <w:rPr>
          <w:rFonts w:asciiTheme="minorHAnsi" w:hAnsiTheme="minorHAnsi" w:cstheme="minorHAnsi"/>
        </w:rPr>
        <w:lastRenderedPageBreak/>
        <w:t xml:space="preserve">οργάνων και λοιπού εξοπλισμού για τις ανάγκες των Τμημάτων του Παραρτήματος Καρδίτσας του Τ.Ε.Ι. Λάρισας). </w:t>
      </w:r>
    </w:p>
    <w:p w:rsidR="001A3ECD" w:rsidRPr="00C0580C" w:rsidRDefault="001A3ECD" w:rsidP="00612FBB">
      <w:pPr>
        <w:pStyle w:val="Default"/>
        <w:numPr>
          <w:ilvl w:val="0"/>
          <w:numId w:val="20"/>
        </w:numPr>
        <w:spacing w:after="135" w:line="360" w:lineRule="auto"/>
        <w:jc w:val="both"/>
        <w:rPr>
          <w:rFonts w:asciiTheme="minorHAnsi" w:hAnsiTheme="minorHAnsi" w:cstheme="minorHAnsi"/>
        </w:rPr>
      </w:pPr>
      <w:r w:rsidRPr="00C0580C">
        <w:rPr>
          <w:rFonts w:asciiTheme="minorHAnsi" w:hAnsiTheme="minorHAnsi" w:cstheme="minorHAnsi"/>
        </w:rPr>
        <w:t>Μέλος Εφορευτικών επιτροπών στο ΤΕΙ/Λ για την ανάδειξη θεσμικών οργάνων (Πρόεδρος ΤΕΙ/Λ, Διευθυντής Παραρτήματος, Προϊστάμενος Τμήματος, Υπεύθυνος Τομέα μαθημάτων)</w:t>
      </w:r>
    </w:p>
    <w:p w:rsidR="009C7AD0" w:rsidRPr="00C0580C" w:rsidRDefault="001153B3" w:rsidP="00612FBB">
      <w:pPr>
        <w:pStyle w:val="Default"/>
        <w:numPr>
          <w:ilvl w:val="0"/>
          <w:numId w:val="20"/>
        </w:numPr>
        <w:spacing w:line="360" w:lineRule="auto"/>
        <w:jc w:val="both"/>
        <w:rPr>
          <w:rFonts w:asciiTheme="minorHAnsi" w:hAnsiTheme="minorHAnsi" w:cstheme="minorHAnsi"/>
        </w:rPr>
      </w:pPr>
      <w:r w:rsidRPr="00C0580C">
        <w:rPr>
          <w:rFonts w:asciiTheme="minorHAnsi" w:hAnsiTheme="minorHAnsi" w:cstheme="minorHAnsi"/>
        </w:rPr>
        <w:t>Μέλος της Επιτροπής παραλαβής υλικών-βιβλίων-ε</w:t>
      </w:r>
      <w:r w:rsidR="00751A80" w:rsidRPr="00C0580C">
        <w:rPr>
          <w:rFonts w:asciiTheme="minorHAnsi" w:hAnsiTheme="minorHAnsi" w:cstheme="minorHAnsi"/>
        </w:rPr>
        <w:t>ργασιών και αγορών του Τμήματος</w:t>
      </w:r>
      <w:r w:rsidR="009C7AD0" w:rsidRPr="00C0580C">
        <w:rPr>
          <w:rFonts w:asciiTheme="minorHAnsi" w:hAnsiTheme="minorHAnsi" w:cstheme="minorHAnsi"/>
        </w:rPr>
        <w:t xml:space="preserve"> Δασοπονίας &amp; Δ.Φ.Π. του Παραρτήματος Καρδίτσας επί σειρά ετών.</w:t>
      </w:r>
    </w:p>
    <w:p w:rsidR="001153B3" w:rsidRPr="00C0580C" w:rsidRDefault="009C7AD0" w:rsidP="00612FBB">
      <w:pPr>
        <w:pStyle w:val="Default"/>
        <w:numPr>
          <w:ilvl w:val="0"/>
          <w:numId w:val="20"/>
        </w:numPr>
        <w:spacing w:after="135" w:line="360" w:lineRule="auto"/>
        <w:jc w:val="both"/>
        <w:rPr>
          <w:rFonts w:asciiTheme="minorHAnsi" w:hAnsiTheme="minorHAnsi" w:cstheme="minorHAnsi"/>
        </w:rPr>
      </w:pPr>
      <w:r w:rsidRPr="00C0580C">
        <w:rPr>
          <w:rFonts w:asciiTheme="minorHAnsi" w:hAnsiTheme="minorHAnsi" w:cstheme="minorHAnsi"/>
        </w:rPr>
        <w:t>Μ</w:t>
      </w:r>
      <w:r w:rsidR="001153B3" w:rsidRPr="00C0580C">
        <w:rPr>
          <w:rFonts w:asciiTheme="minorHAnsi" w:hAnsiTheme="minorHAnsi" w:cstheme="minorHAnsi"/>
        </w:rPr>
        <w:t>έλος της Επιτροπής παραλαβής καυσίμων του Παραρτήματος Καρδίτσας του</w:t>
      </w:r>
      <w:r w:rsidRPr="00C0580C">
        <w:rPr>
          <w:rFonts w:asciiTheme="minorHAnsi" w:hAnsiTheme="minorHAnsi" w:cstheme="minorHAnsi"/>
        </w:rPr>
        <w:t xml:space="preserve"> Τ.Ε.Ι. Λάρισας για το έτος 2003</w:t>
      </w:r>
      <w:r w:rsidR="001153B3" w:rsidRPr="00C0580C">
        <w:rPr>
          <w:rFonts w:asciiTheme="minorHAnsi" w:hAnsiTheme="minorHAnsi" w:cstheme="minorHAnsi"/>
        </w:rPr>
        <w:t xml:space="preserve">. </w:t>
      </w:r>
    </w:p>
    <w:p w:rsidR="001153B3" w:rsidRPr="00C0580C" w:rsidRDefault="001153B3" w:rsidP="00612FBB">
      <w:pPr>
        <w:pStyle w:val="Default"/>
        <w:numPr>
          <w:ilvl w:val="0"/>
          <w:numId w:val="20"/>
        </w:numPr>
        <w:spacing w:after="135" w:line="360" w:lineRule="auto"/>
        <w:jc w:val="both"/>
        <w:rPr>
          <w:rFonts w:asciiTheme="minorHAnsi" w:hAnsiTheme="minorHAnsi" w:cstheme="minorHAnsi"/>
        </w:rPr>
      </w:pPr>
      <w:r w:rsidRPr="00C0580C">
        <w:rPr>
          <w:rFonts w:asciiTheme="minorHAnsi" w:hAnsiTheme="minorHAnsi" w:cstheme="minorHAnsi"/>
        </w:rPr>
        <w:t>Μέλος της Επιτροπής διενέργειας ανοικτού δημόσιου διαγωνισμού για την ανάδειξη αναδόχου, για τον καθαρ</w:t>
      </w:r>
      <w:r w:rsidR="00AF4A85" w:rsidRPr="00C0580C">
        <w:rPr>
          <w:rFonts w:asciiTheme="minorHAnsi" w:hAnsiTheme="minorHAnsi" w:cstheme="minorHAnsi"/>
        </w:rPr>
        <w:t xml:space="preserve">ισμό των χώρων του Παραρτήματος </w:t>
      </w:r>
      <w:r w:rsidRPr="00C0580C">
        <w:rPr>
          <w:rFonts w:asciiTheme="minorHAnsi" w:hAnsiTheme="minorHAnsi" w:cstheme="minorHAnsi"/>
        </w:rPr>
        <w:t xml:space="preserve">Καρδίτσας, των Σπουδαστικών Εστιών του και του Παραρτήματος Τρικάλων. </w:t>
      </w:r>
    </w:p>
    <w:p w:rsidR="001153B3" w:rsidRPr="00C0580C" w:rsidRDefault="00751A80" w:rsidP="00612FBB">
      <w:pPr>
        <w:pStyle w:val="Default"/>
        <w:numPr>
          <w:ilvl w:val="0"/>
          <w:numId w:val="20"/>
        </w:numPr>
        <w:spacing w:after="135" w:line="360" w:lineRule="auto"/>
        <w:jc w:val="both"/>
        <w:rPr>
          <w:rFonts w:asciiTheme="minorHAnsi" w:hAnsiTheme="minorHAnsi" w:cstheme="minorHAnsi"/>
        </w:rPr>
      </w:pPr>
      <w:r w:rsidRPr="00C0580C">
        <w:rPr>
          <w:rFonts w:asciiTheme="minorHAnsi" w:hAnsiTheme="minorHAnsi" w:cstheme="minorHAnsi"/>
        </w:rPr>
        <w:t>Μέλος της Επιτροπής εξέτα</w:t>
      </w:r>
      <w:r w:rsidR="001153B3" w:rsidRPr="00C0580C">
        <w:rPr>
          <w:rFonts w:asciiTheme="minorHAnsi" w:hAnsiTheme="minorHAnsi" w:cstheme="minorHAnsi"/>
        </w:rPr>
        <w:t xml:space="preserve">σης πτυχιακών εργασιών του Τμήματος </w:t>
      </w:r>
      <w:r w:rsidR="00AE2C28" w:rsidRPr="00C0580C">
        <w:rPr>
          <w:rFonts w:asciiTheme="minorHAnsi" w:hAnsiTheme="minorHAnsi" w:cstheme="minorHAnsi"/>
        </w:rPr>
        <w:t>του Τμήματος Δασοπονίας &amp; Δ.Φ.Π.</w:t>
      </w:r>
      <w:r w:rsidR="00B76BE5">
        <w:rPr>
          <w:rFonts w:asciiTheme="minorHAnsi" w:hAnsiTheme="minorHAnsi" w:cstheme="minorHAnsi"/>
        </w:rPr>
        <w:t xml:space="preserve"> του ΤΕΙ -</w:t>
      </w:r>
      <w:r w:rsidR="001153B3" w:rsidRPr="00C0580C">
        <w:rPr>
          <w:rFonts w:asciiTheme="minorHAnsi" w:hAnsiTheme="minorHAnsi" w:cstheme="minorHAnsi"/>
        </w:rPr>
        <w:t xml:space="preserve"> Λάρισας. </w:t>
      </w:r>
    </w:p>
    <w:p w:rsidR="001153B3" w:rsidRPr="00C0580C" w:rsidRDefault="001153B3" w:rsidP="00612FBB">
      <w:pPr>
        <w:pStyle w:val="Default"/>
        <w:numPr>
          <w:ilvl w:val="0"/>
          <w:numId w:val="20"/>
        </w:numPr>
        <w:spacing w:line="360" w:lineRule="auto"/>
        <w:jc w:val="both"/>
        <w:rPr>
          <w:rFonts w:asciiTheme="minorHAnsi" w:hAnsiTheme="minorHAnsi" w:cstheme="minorHAnsi"/>
        </w:rPr>
      </w:pPr>
      <w:r w:rsidRPr="00C0580C">
        <w:rPr>
          <w:rFonts w:asciiTheme="minorHAnsi" w:hAnsiTheme="minorHAnsi" w:cstheme="minorHAnsi"/>
        </w:rPr>
        <w:t xml:space="preserve"> Μέλος της Τριμελούς Επιτροπής για την σύνταξη πρωτοκόλλων ανάλωσης ενσωμάτωσης, καταστροφής και απομάκρυνσης υλικού για το Παράρτημα Κα</w:t>
      </w:r>
      <w:r w:rsidR="00AE2C28" w:rsidRPr="00C0580C">
        <w:rPr>
          <w:rFonts w:asciiTheme="minorHAnsi" w:hAnsiTheme="minorHAnsi" w:cstheme="minorHAnsi"/>
        </w:rPr>
        <w:t>ρδίτσας και το Τμήμα Δασοπονίας &amp; Δ.Φ.Π.</w:t>
      </w:r>
    </w:p>
    <w:p w:rsidR="001153B3" w:rsidRPr="00C0580C" w:rsidRDefault="001153B3" w:rsidP="00612FBB">
      <w:pPr>
        <w:pStyle w:val="Default"/>
        <w:numPr>
          <w:ilvl w:val="0"/>
          <w:numId w:val="20"/>
        </w:numPr>
        <w:spacing w:line="360" w:lineRule="auto"/>
        <w:jc w:val="both"/>
        <w:rPr>
          <w:rFonts w:asciiTheme="minorHAnsi" w:hAnsiTheme="minorHAnsi" w:cstheme="minorHAnsi"/>
        </w:rPr>
      </w:pPr>
      <w:r w:rsidRPr="00C0580C">
        <w:rPr>
          <w:rFonts w:asciiTheme="minorHAnsi" w:hAnsiTheme="minorHAnsi" w:cstheme="minorHAnsi"/>
        </w:rPr>
        <w:t>Μέλος της Επιτροπής διενέργειας ανοικτού δημόσιου διαγωνι</w:t>
      </w:r>
      <w:r w:rsidR="00AE2C28" w:rsidRPr="00C0580C">
        <w:rPr>
          <w:rFonts w:asciiTheme="minorHAnsi" w:hAnsiTheme="minorHAnsi" w:cstheme="minorHAnsi"/>
        </w:rPr>
        <w:t>σμού για την προμήθεια και εγκα</w:t>
      </w:r>
      <w:r w:rsidRPr="00C0580C">
        <w:rPr>
          <w:rFonts w:asciiTheme="minorHAnsi" w:hAnsiTheme="minorHAnsi" w:cstheme="minorHAnsi"/>
        </w:rPr>
        <w:t xml:space="preserve">τάσταση ηλεκτρονικού εξοπλισμού για τις ανάγκες των Τμημάτων του Παραρτήματος Καρδίτσας. </w:t>
      </w:r>
    </w:p>
    <w:p w:rsidR="008E7BAC" w:rsidRPr="00C0580C" w:rsidRDefault="008E7BAC" w:rsidP="00612FBB">
      <w:pPr>
        <w:pStyle w:val="Default"/>
        <w:numPr>
          <w:ilvl w:val="0"/>
          <w:numId w:val="20"/>
        </w:numPr>
        <w:spacing w:line="360" w:lineRule="auto"/>
        <w:jc w:val="both"/>
        <w:rPr>
          <w:rFonts w:asciiTheme="minorHAnsi" w:hAnsiTheme="minorHAnsi" w:cstheme="minorHAnsi"/>
        </w:rPr>
      </w:pPr>
      <w:r w:rsidRPr="00C0580C">
        <w:rPr>
          <w:rFonts w:asciiTheme="minorHAnsi" w:hAnsiTheme="minorHAnsi" w:cstheme="minorHAnsi"/>
        </w:rPr>
        <w:t>Μέλος της Επιτροπής αξιολόγησης Επιστημονικών και Εργαστηριακών Συνεργατών του Τμήματος Δασοπονίας &amp; Δ.Φ.Π του Παραρτήματος Καρδίτσας, επί σειρά ετών</w:t>
      </w:r>
      <w:r w:rsidR="00095590" w:rsidRPr="00C0580C">
        <w:rPr>
          <w:rFonts w:asciiTheme="minorHAnsi" w:hAnsiTheme="minorHAnsi" w:cstheme="minorHAnsi"/>
        </w:rPr>
        <w:t>.</w:t>
      </w:r>
    </w:p>
    <w:p w:rsidR="008E7BAC" w:rsidRPr="00C0580C" w:rsidRDefault="008E7BAC" w:rsidP="00612FBB">
      <w:pPr>
        <w:pStyle w:val="Default"/>
        <w:numPr>
          <w:ilvl w:val="0"/>
          <w:numId w:val="20"/>
        </w:numPr>
        <w:spacing w:line="360" w:lineRule="auto"/>
        <w:jc w:val="both"/>
        <w:rPr>
          <w:rFonts w:asciiTheme="minorHAnsi" w:hAnsiTheme="minorHAnsi" w:cstheme="minorHAnsi"/>
        </w:rPr>
      </w:pPr>
      <w:r w:rsidRPr="00C0580C">
        <w:rPr>
          <w:rFonts w:asciiTheme="minorHAnsi" w:hAnsiTheme="minorHAnsi" w:cstheme="minorHAnsi"/>
        </w:rPr>
        <w:t xml:space="preserve">Μέλος της Επιτροπής διενέργειας πρόχειρου μειοδοτικού διαγωνισμού για την προμήθεια εκπαιδευτικού υλικού για τις ανάγκες του Τμήματος Δασοπονίας &amp; Δ.Φ.Π. </w:t>
      </w:r>
    </w:p>
    <w:p w:rsidR="008E7BAC" w:rsidRPr="00C0580C" w:rsidRDefault="00751A80" w:rsidP="00612FBB">
      <w:pPr>
        <w:pStyle w:val="Default"/>
        <w:numPr>
          <w:ilvl w:val="0"/>
          <w:numId w:val="20"/>
        </w:numPr>
        <w:spacing w:after="135" w:line="360" w:lineRule="auto"/>
        <w:jc w:val="both"/>
        <w:rPr>
          <w:rFonts w:asciiTheme="minorHAnsi" w:hAnsiTheme="minorHAnsi" w:cstheme="minorHAnsi"/>
        </w:rPr>
      </w:pPr>
      <w:r w:rsidRPr="00C0580C">
        <w:rPr>
          <w:rFonts w:asciiTheme="minorHAnsi" w:hAnsiTheme="minorHAnsi" w:cstheme="minorHAnsi"/>
        </w:rPr>
        <w:t xml:space="preserve">Μέλος της επιτροπής αξιολόγησης των </w:t>
      </w:r>
      <w:r w:rsidR="008E7BAC" w:rsidRPr="00C0580C">
        <w:rPr>
          <w:rFonts w:asciiTheme="minorHAnsi" w:hAnsiTheme="minorHAnsi" w:cstheme="minorHAnsi"/>
        </w:rPr>
        <w:t xml:space="preserve"> πτυχιακών εργασιών του Τμήματος Δασοπονίας &amp; Δ.Φ.Π επί σειρά ετών</w:t>
      </w:r>
    </w:p>
    <w:p w:rsidR="008E7BAC" w:rsidRPr="00C0580C" w:rsidRDefault="008E7BAC" w:rsidP="00612FBB">
      <w:pPr>
        <w:pStyle w:val="Default"/>
        <w:numPr>
          <w:ilvl w:val="0"/>
          <w:numId w:val="20"/>
        </w:numPr>
        <w:spacing w:line="360" w:lineRule="auto"/>
        <w:jc w:val="both"/>
        <w:rPr>
          <w:rFonts w:asciiTheme="minorHAnsi" w:hAnsiTheme="minorHAnsi" w:cstheme="minorHAnsi"/>
        </w:rPr>
      </w:pPr>
      <w:r w:rsidRPr="00C0580C">
        <w:rPr>
          <w:rFonts w:asciiTheme="minorHAnsi" w:hAnsiTheme="minorHAnsi" w:cstheme="minorHAnsi"/>
        </w:rPr>
        <w:lastRenderedPageBreak/>
        <w:t xml:space="preserve">Πρόεδρος ή μέλος των επιτροπών «Παραλαβής Υλικών και Εργασιών» και «Παραλαβής Εκτυπωμένων Σημειώσεων του Τμήματος Δασοπονίας &amp; Δ.Φ.Π  του Παραρτήματος Καρδίτσας του Τ.Ε.Ι. Λάρισας. </w:t>
      </w:r>
    </w:p>
    <w:p w:rsidR="00137A34" w:rsidRPr="00C0580C" w:rsidRDefault="00137A34" w:rsidP="00612FBB">
      <w:pPr>
        <w:pStyle w:val="a5"/>
        <w:numPr>
          <w:ilvl w:val="0"/>
          <w:numId w:val="20"/>
        </w:numPr>
        <w:spacing w:line="360" w:lineRule="auto"/>
        <w:jc w:val="both"/>
        <w:rPr>
          <w:rFonts w:eastAsia="Calibri" w:cstheme="minorHAnsi"/>
          <w:color w:val="000000"/>
          <w:sz w:val="24"/>
          <w:szCs w:val="24"/>
        </w:rPr>
      </w:pPr>
      <w:r w:rsidRPr="00C0580C">
        <w:rPr>
          <w:rFonts w:cstheme="minorHAnsi"/>
          <w:color w:val="000000"/>
          <w:sz w:val="24"/>
          <w:szCs w:val="24"/>
        </w:rPr>
        <w:t xml:space="preserve">Μέλος </w:t>
      </w:r>
      <w:r w:rsidRPr="00C0580C">
        <w:rPr>
          <w:rFonts w:eastAsia="Calibri" w:cstheme="minorHAnsi"/>
          <w:color w:val="000000"/>
          <w:sz w:val="24"/>
          <w:szCs w:val="24"/>
        </w:rPr>
        <w:t>της Επιτροπής διενέργειας ανοικτού δημόσιου διαγωνισμού με σφραγισμένες προσφορές για</w:t>
      </w:r>
      <w:r w:rsidRPr="00C0580C">
        <w:rPr>
          <w:rFonts w:eastAsia="Calibri" w:cstheme="minorHAnsi"/>
          <w:sz w:val="24"/>
          <w:szCs w:val="24"/>
        </w:rPr>
        <w:t xml:space="preserve"> την κατασκευή και εγκατάσταση εργαστηριακών πάγκων και συναφών υποδομών για τις ανάγκες των Τμημάτων του Παραρτήματος Καρδίτσας του ΤΕΙ Λάρισας</w:t>
      </w:r>
    </w:p>
    <w:p w:rsidR="00805630" w:rsidRPr="00C0580C" w:rsidRDefault="00805630" w:rsidP="001F2725">
      <w:pPr>
        <w:pStyle w:val="Default"/>
        <w:spacing w:line="360" w:lineRule="auto"/>
        <w:jc w:val="both"/>
        <w:rPr>
          <w:rFonts w:asciiTheme="minorHAnsi" w:hAnsiTheme="minorHAnsi" w:cstheme="minorHAnsi"/>
          <w:color w:val="auto"/>
        </w:rPr>
      </w:pPr>
    </w:p>
    <w:p w:rsidR="00BF5100" w:rsidRPr="00C0580C" w:rsidRDefault="00BF5100" w:rsidP="00BF5100">
      <w:pPr>
        <w:pStyle w:val="Default"/>
        <w:jc w:val="both"/>
        <w:rPr>
          <w:rFonts w:asciiTheme="minorHAnsi" w:hAnsiTheme="minorHAnsi" w:cstheme="minorHAnsi"/>
          <w:b/>
          <w:u w:val="single"/>
        </w:rPr>
      </w:pPr>
      <w:r w:rsidRPr="00C0580C">
        <w:rPr>
          <w:rFonts w:asciiTheme="minorHAnsi" w:hAnsiTheme="minorHAnsi" w:cstheme="minorHAnsi"/>
          <w:b/>
          <w:u w:val="single"/>
        </w:rPr>
        <w:t xml:space="preserve">Συμμετοχή σε Εκλεκτορικά Σώματα </w:t>
      </w:r>
    </w:p>
    <w:p w:rsidR="00BF5100" w:rsidRPr="00C0580C" w:rsidRDefault="00BF5100" w:rsidP="00BF5100">
      <w:pPr>
        <w:pStyle w:val="Default"/>
        <w:rPr>
          <w:rFonts w:asciiTheme="minorHAnsi" w:hAnsiTheme="minorHAnsi" w:cstheme="minorHAnsi"/>
        </w:rPr>
      </w:pPr>
    </w:p>
    <w:p w:rsidR="00806D11" w:rsidRPr="00192C11" w:rsidRDefault="00806D11" w:rsidP="00145281">
      <w:pPr>
        <w:pStyle w:val="Default"/>
        <w:numPr>
          <w:ilvl w:val="0"/>
          <w:numId w:val="63"/>
        </w:numPr>
        <w:spacing w:line="360" w:lineRule="auto"/>
        <w:jc w:val="both"/>
        <w:rPr>
          <w:rFonts w:asciiTheme="minorHAnsi" w:hAnsiTheme="minorHAnsi" w:cstheme="minorHAnsi"/>
        </w:rPr>
      </w:pPr>
      <w:r w:rsidRPr="000349E9">
        <w:rPr>
          <w:rFonts w:asciiTheme="minorHAnsi" w:hAnsiTheme="minorHAnsi" w:cstheme="minorHAnsi"/>
          <w:b/>
        </w:rPr>
        <w:t>Μέλος</w:t>
      </w:r>
      <w:r>
        <w:rPr>
          <w:rFonts w:asciiTheme="minorHAnsi" w:hAnsiTheme="minorHAnsi" w:cstheme="minorHAnsi"/>
        </w:rPr>
        <w:t xml:space="preserve"> </w:t>
      </w:r>
      <w:r w:rsidRPr="00C0580C">
        <w:rPr>
          <w:rFonts w:asciiTheme="minorHAnsi" w:hAnsiTheme="minorHAnsi" w:cstheme="minorHAnsi"/>
          <w:b/>
        </w:rPr>
        <w:t>του Εκλεκτορικού Σώματος</w:t>
      </w:r>
      <w:r>
        <w:rPr>
          <w:rFonts w:asciiTheme="minorHAnsi" w:hAnsiTheme="minorHAnsi" w:cstheme="minorHAnsi"/>
          <w:b/>
        </w:rPr>
        <w:t xml:space="preserve"> του Τμήματος Δασολογίας και Φυσικού Περιβάλλοντος, του Α.Π.Θ. </w:t>
      </w:r>
      <w:r w:rsidRPr="00FC430B">
        <w:rPr>
          <w:rFonts w:asciiTheme="minorHAnsi" w:hAnsiTheme="minorHAnsi" w:cstheme="minorHAnsi"/>
        </w:rPr>
        <w:t>για την πλήρωση μίας κενής θέσης ΔΕΠ στη βαθμ</w:t>
      </w:r>
      <w:r>
        <w:rPr>
          <w:rFonts w:asciiTheme="minorHAnsi" w:hAnsiTheme="minorHAnsi" w:cstheme="minorHAnsi"/>
        </w:rPr>
        <w:t>ίδα του Αναπληρωτή Καθηγητή με γνωστικό αντικ</w:t>
      </w:r>
      <w:r w:rsidRPr="00FC430B">
        <w:rPr>
          <w:rFonts w:asciiTheme="minorHAnsi" w:hAnsiTheme="minorHAnsi" w:cstheme="minorHAnsi"/>
        </w:rPr>
        <w:t>είμενο</w:t>
      </w:r>
      <w:r>
        <w:rPr>
          <w:rFonts w:asciiTheme="minorHAnsi" w:hAnsiTheme="minorHAnsi" w:cstheme="minorHAnsi"/>
          <w:b/>
        </w:rPr>
        <w:t xml:space="preserve"> «Δασική </w:t>
      </w:r>
      <w:r w:rsidR="00192C11">
        <w:rPr>
          <w:rFonts w:asciiTheme="minorHAnsi" w:hAnsiTheme="minorHAnsi" w:cstheme="minorHAnsi"/>
          <w:b/>
        </w:rPr>
        <w:t>Βοτανική - Γεωβοτανική» (αρ. πρωτ. 1905/9-4-2019.</w:t>
      </w:r>
    </w:p>
    <w:p w:rsidR="00192C11" w:rsidRPr="00192C11" w:rsidRDefault="00192C11" w:rsidP="00192C11">
      <w:pPr>
        <w:pStyle w:val="Default"/>
        <w:numPr>
          <w:ilvl w:val="0"/>
          <w:numId w:val="63"/>
        </w:numPr>
        <w:spacing w:line="360" w:lineRule="auto"/>
        <w:jc w:val="both"/>
        <w:rPr>
          <w:rFonts w:asciiTheme="minorHAnsi" w:hAnsiTheme="minorHAnsi" w:cstheme="minorHAnsi"/>
        </w:rPr>
      </w:pPr>
      <w:r w:rsidRPr="000349E9">
        <w:rPr>
          <w:rFonts w:asciiTheme="minorHAnsi" w:hAnsiTheme="minorHAnsi" w:cstheme="minorHAnsi"/>
          <w:b/>
        </w:rPr>
        <w:t>Μέλος</w:t>
      </w:r>
      <w:r>
        <w:rPr>
          <w:rFonts w:asciiTheme="minorHAnsi" w:hAnsiTheme="minorHAnsi" w:cstheme="minorHAnsi"/>
        </w:rPr>
        <w:t xml:space="preserve"> </w:t>
      </w:r>
      <w:r w:rsidRPr="00C0580C">
        <w:rPr>
          <w:rFonts w:asciiTheme="minorHAnsi" w:hAnsiTheme="minorHAnsi" w:cstheme="minorHAnsi"/>
          <w:b/>
        </w:rPr>
        <w:t>του Εκλεκτορικού Σώματος</w:t>
      </w:r>
      <w:r>
        <w:rPr>
          <w:rFonts w:asciiTheme="minorHAnsi" w:hAnsiTheme="minorHAnsi" w:cstheme="minorHAnsi"/>
          <w:b/>
        </w:rPr>
        <w:t xml:space="preserve"> του Τμήματος Δασολογίας και Φυσικού Περιβάλλοντος, του Α.Π.Θ. </w:t>
      </w:r>
      <w:r w:rsidRPr="00FC430B">
        <w:rPr>
          <w:rFonts w:asciiTheme="minorHAnsi" w:hAnsiTheme="minorHAnsi" w:cstheme="minorHAnsi"/>
        </w:rPr>
        <w:t>για την πλήρωση μίας κενής θέσης ΔΕΠ στη βαθμ</w:t>
      </w:r>
      <w:r>
        <w:rPr>
          <w:rFonts w:asciiTheme="minorHAnsi" w:hAnsiTheme="minorHAnsi" w:cstheme="minorHAnsi"/>
        </w:rPr>
        <w:t>ίδα του Αναπληρωτή Καθηγητή με γνωστικό αντικ</w:t>
      </w:r>
      <w:r w:rsidRPr="00FC430B">
        <w:rPr>
          <w:rFonts w:asciiTheme="minorHAnsi" w:hAnsiTheme="minorHAnsi" w:cstheme="minorHAnsi"/>
        </w:rPr>
        <w:t>είμενο</w:t>
      </w:r>
      <w:r>
        <w:rPr>
          <w:rFonts w:asciiTheme="minorHAnsi" w:hAnsiTheme="minorHAnsi" w:cstheme="minorHAnsi"/>
          <w:b/>
        </w:rPr>
        <w:t xml:space="preserve"> «Δασική Γενετική και Βελτίωση Δασοπονικών ειδών» (αρ. πρωτ. 1072/11-12-2018</w:t>
      </w:r>
    </w:p>
    <w:p w:rsidR="00145281" w:rsidRDefault="00145281" w:rsidP="00145281">
      <w:pPr>
        <w:pStyle w:val="Default"/>
        <w:numPr>
          <w:ilvl w:val="0"/>
          <w:numId w:val="63"/>
        </w:numPr>
        <w:spacing w:line="360" w:lineRule="auto"/>
        <w:jc w:val="both"/>
        <w:rPr>
          <w:rFonts w:asciiTheme="minorHAnsi" w:hAnsiTheme="minorHAnsi" w:cstheme="minorHAnsi"/>
        </w:rPr>
      </w:pPr>
      <w:r w:rsidRPr="00C0580C">
        <w:rPr>
          <w:rFonts w:asciiTheme="minorHAnsi" w:hAnsiTheme="minorHAnsi" w:cstheme="minorHAnsi"/>
          <w:b/>
        </w:rPr>
        <w:t xml:space="preserve">Μέλος </w:t>
      </w:r>
      <w:r w:rsidR="00475B57">
        <w:rPr>
          <w:rFonts w:asciiTheme="minorHAnsi" w:hAnsiTheme="minorHAnsi" w:cstheme="minorHAnsi"/>
          <w:b/>
        </w:rPr>
        <w:t xml:space="preserve">(τακτικό), </w:t>
      </w:r>
      <w:r w:rsidRPr="00C0580C">
        <w:rPr>
          <w:rFonts w:asciiTheme="minorHAnsi" w:hAnsiTheme="minorHAnsi" w:cstheme="minorHAnsi"/>
          <w:b/>
        </w:rPr>
        <w:t>του Εκλεκτορικού Σώματος</w:t>
      </w:r>
      <w:r>
        <w:rPr>
          <w:rFonts w:asciiTheme="minorHAnsi" w:hAnsiTheme="minorHAnsi" w:cstheme="minorHAnsi"/>
          <w:b/>
        </w:rPr>
        <w:t xml:space="preserve"> του Τμήματος Δασολογίας και Φυσικού Περιβάλλοντος, του Α.Π.Θ. </w:t>
      </w:r>
      <w:r w:rsidRPr="00FC430B">
        <w:rPr>
          <w:rFonts w:asciiTheme="minorHAnsi" w:hAnsiTheme="minorHAnsi" w:cstheme="minorHAnsi"/>
        </w:rPr>
        <w:t>για την πλήρωση μίας κενής θέσης ΔΕΠ στη βαθμ</w:t>
      </w:r>
      <w:r>
        <w:rPr>
          <w:rFonts w:asciiTheme="minorHAnsi" w:hAnsiTheme="minorHAnsi" w:cstheme="minorHAnsi"/>
        </w:rPr>
        <w:t>ίδα του Αναπληρωτή Καθηγητή με γνωστικό αντικ</w:t>
      </w:r>
      <w:r w:rsidRPr="00FC430B">
        <w:rPr>
          <w:rFonts w:asciiTheme="minorHAnsi" w:hAnsiTheme="minorHAnsi" w:cstheme="minorHAnsi"/>
        </w:rPr>
        <w:t>είμενο</w:t>
      </w:r>
      <w:r>
        <w:rPr>
          <w:rFonts w:asciiTheme="minorHAnsi" w:hAnsiTheme="minorHAnsi" w:cstheme="minorHAnsi"/>
          <w:b/>
        </w:rPr>
        <w:t xml:space="preserve"> «Δασική Γενετική και Βελτίωση Δασοπονικών ειδών» (αρ. πρωτ. 1072/11-12-2018</w:t>
      </w:r>
    </w:p>
    <w:p w:rsidR="00145281" w:rsidRDefault="00145281" w:rsidP="00145281">
      <w:pPr>
        <w:pStyle w:val="Default"/>
        <w:numPr>
          <w:ilvl w:val="0"/>
          <w:numId w:val="63"/>
        </w:numPr>
        <w:spacing w:line="360" w:lineRule="auto"/>
        <w:jc w:val="both"/>
        <w:rPr>
          <w:rFonts w:asciiTheme="minorHAnsi" w:hAnsiTheme="minorHAnsi" w:cstheme="minorHAnsi"/>
        </w:rPr>
      </w:pPr>
      <w:r w:rsidRPr="00C0580C">
        <w:rPr>
          <w:rFonts w:asciiTheme="minorHAnsi" w:hAnsiTheme="minorHAnsi" w:cstheme="minorHAnsi"/>
          <w:b/>
        </w:rPr>
        <w:t xml:space="preserve">Μέλος </w:t>
      </w:r>
      <w:r>
        <w:rPr>
          <w:rFonts w:asciiTheme="minorHAnsi" w:hAnsiTheme="minorHAnsi" w:cstheme="minorHAnsi"/>
          <w:b/>
        </w:rPr>
        <w:t xml:space="preserve">(αναπληρωματικό), </w:t>
      </w:r>
      <w:r w:rsidRPr="00C0580C">
        <w:rPr>
          <w:rFonts w:asciiTheme="minorHAnsi" w:hAnsiTheme="minorHAnsi" w:cstheme="minorHAnsi"/>
          <w:b/>
        </w:rPr>
        <w:t>του Εκλεκτορικού Σώματος</w:t>
      </w:r>
      <w:r>
        <w:rPr>
          <w:rFonts w:asciiTheme="minorHAnsi" w:hAnsiTheme="minorHAnsi" w:cstheme="minorHAnsi"/>
          <w:b/>
        </w:rPr>
        <w:t xml:space="preserve"> του Τμήματος Δασολογίας και Φυσικού Περιβάλλοντος, του Α.Π.Θ. </w:t>
      </w:r>
      <w:r w:rsidRPr="00FC430B">
        <w:rPr>
          <w:rFonts w:asciiTheme="minorHAnsi" w:hAnsiTheme="minorHAnsi" w:cstheme="minorHAnsi"/>
        </w:rPr>
        <w:t>για την πλήρωση μίας κενής θέσης ΔΕΠ στη βαθμ</w:t>
      </w:r>
      <w:r>
        <w:rPr>
          <w:rFonts w:asciiTheme="minorHAnsi" w:hAnsiTheme="minorHAnsi" w:cstheme="minorHAnsi"/>
        </w:rPr>
        <w:t>ίδα του Αναπληρωτή Καθηγητή με γνωστικό αντικ</w:t>
      </w:r>
      <w:r w:rsidRPr="00FC430B">
        <w:rPr>
          <w:rFonts w:asciiTheme="minorHAnsi" w:hAnsiTheme="minorHAnsi" w:cstheme="minorHAnsi"/>
        </w:rPr>
        <w:t>είμενο</w:t>
      </w:r>
      <w:r>
        <w:rPr>
          <w:rFonts w:asciiTheme="minorHAnsi" w:hAnsiTheme="minorHAnsi" w:cstheme="minorHAnsi"/>
          <w:b/>
        </w:rPr>
        <w:t xml:space="preserve"> «Δασική Γενετική και Βελτίωση Δασοπονικών ειδών» (αρ. πρωτ. 1073/11-12-2018</w:t>
      </w:r>
    </w:p>
    <w:p w:rsidR="00145281" w:rsidRDefault="00145281" w:rsidP="00145281">
      <w:pPr>
        <w:pStyle w:val="Default"/>
        <w:numPr>
          <w:ilvl w:val="0"/>
          <w:numId w:val="63"/>
        </w:numPr>
        <w:spacing w:line="360" w:lineRule="auto"/>
        <w:jc w:val="both"/>
        <w:rPr>
          <w:rFonts w:asciiTheme="minorHAnsi" w:hAnsiTheme="minorHAnsi" w:cstheme="minorHAnsi"/>
        </w:rPr>
      </w:pPr>
      <w:r w:rsidRPr="00C0580C">
        <w:rPr>
          <w:rFonts w:asciiTheme="minorHAnsi" w:hAnsiTheme="minorHAnsi" w:cstheme="minorHAnsi"/>
          <w:b/>
        </w:rPr>
        <w:t xml:space="preserve">Μέλος </w:t>
      </w:r>
      <w:r>
        <w:rPr>
          <w:rFonts w:asciiTheme="minorHAnsi" w:hAnsiTheme="minorHAnsi" w:cstheme="minorHAnsi"/>
          <w:b/>
        </w:rPr>
        <w:t xml:space="preserve">(αναπληρωματικό), </w:t>
      </w:r>
      <w:r w:rsidRPr="00C0580C">
        <w:rPr>
          <w:rFonts w:asciiTheme="minorHAnsi" w:hAnsiTheme="minorHAnsi" w:cstheme="minorHAnsi"/>
          <w:b/>
        </w:rPr>
        <w:t>του Εκλεκτορικού Σώματος</w:t>
      </w:r>
      <w:r>
        <w:rPr>
          <w:rFonts w:asciiTheme="minorHAnsi" w:hAnsiTheme="minorHAnsi" w:cstheme="minorHAnsi"/>
          <w:b/>
        </w:rPr>
        <w:t xml:space="preserve"> του Τμήματος Δασολογίας και Φυσικού Περιβάλλοντος, του Α.Π.Θ. </w:t>
      </w:r>
      <w:r w:rsidRPr="00FC430B">
        <w:rPr>
          <w:rFonts w:asciiTheme="minorHAnsi" w:hAnsiTheme="minorHAnsi" w:cstheme="minorHAnsi"/>
        </w:rPr>
        <w:t>για την πλήρωση μίας κενής θέσης ΔΕΠ στη βαθμ</w:t>
      </w:r>
      <w:r>
        <w:rPr>
          <w:rFonts w:asciiTheme="minorHAnsi" w:hAnsiTheme="minorHAnsi" w:cstheme="minorHAnsi"/>
        </w:rPr>
        <w:t>ίδα του Αναπληρωτή Καθηγητή με γνωστικό αντικ</w:t>
      </w:r>
      <w:r w:rsidRPr="00FC430B">
        <w:rPr>
          <w:rFonts w:asciiTheme="minorHAnsi" w:hAnsiTheme="minorHAnsi" w:cstheme="minorHAnsi"/>
        </w:rPr>
        <w:t>είμενο</w:t>
      </w:r>
      <w:r>
        <w:rPr>
          <w:rFonts w:asciiTheme="minorHAnsi" w:hAnsiTheme="minorHAnsi" w:cstheme="minorHAnsi"/>
          <w:b/>
        </w:rPr>
        <w:t xml:space="preserve"> «Δασική Γενετική και Βελτίωση Δασοπονικών ειδών» (αρ. πρωτ. 1074/11-12-2018</w:t>
      </w:r>
    </w:p>
    <w:p w:rsidR="00145281" w:rsidRPr="00145281" w:rsidRDefault="00145281" w:rsidP="00145281">
      <w:pPr>
        <w:pStyle w:val="Default"/>
        <w:numPr>
          <w:ilvl w:val="0"/>
          <w:numId w:val="63"/>
        </w:numPr>
        <w:spacing w:line="360" w:lineRule="auto"/>
        <w:jc w:val="both"/>
        <w:rPr>
          <w:rFonts w:asciiTheme="minorHAnsi" w:hAnsiTheme="minorHAnsi" w:cstheme="minorHAnsi"/>
        </w:rPr>
      </w:pPr>
      <w:r w:rsidRPr="00C0580C">
        <w:rPr>
          <w:rFonts w:asciiTheme="minorHAnsi" w:hAnsiTheme="minorHAnsi" w:cstheme="minorHAnsi"/>
          <w:b/>
        </w:rPr>
        <w:lastRenderedPageBreak/>
        <w:t xml:space="preserve">Μέλος </w:t>
      </w:r>
      <w:r>
        <w:rPr>
          <w:rFonts w:asciiTheme="minorHAnsi" w:hAnsiTheme="minorHAnsi" w:cstheme="minorHAnsi"/>
          <w:b/>
        </w:rPr>
        <w:t xml:space="preserve">(αναπληρωματικό) </w:t>
      </w:r>
      <w:r w:rsidRPr="00C0580C">
        <w:rPr>
          <w:rFonts w:asciiTheme="minorHAnsi" w:hAnsiTheme="minorHAnsi" w:cstheme="minorHAnsi"/>
          <w:b/>
        </w:rPr>
        <w:t>του Εκλεκτορικού Σώματος</w:t>
      </w:r>
      <w:r>
        <w:rPr>
          <w:rFonts w:asciiTheme="minorHAnsi" w:hAnsiTheme="minorHAnsi" w:cstheme="minorHAnsi"/>
          <w:b/>
        </w:rPr>
        <w:t xml:space="preserve"> του Τμήματος Δασολογίας και Φυσικού Περιβάλλοντος, του Α.Π.Θ. </w:t>
      </w:r>
      <w:r w:rsidRPr="00FC430B">
        <w:rPr>
          <w:rFonts w:asciiTheme="minorHAnsi" w:hAnsiTheme="minorHAnsi" w:cstheme="minorHAnsi"/>
        </w:rPr>
        <w:t>για την πλήρωση μίας κενής θέσης ΔΕΠ στη βαθμ</w:t>
      </w:r>
      <w:r>
        <w:rPr>
          <w:rFonts w:asciiTheme="minorHAnsi" w:hAnsiTheme="minorHAnsi" w:cstheme="minorHAnsi"/>
        </w:rPr>
        <w:t>ίδα του Αναπληρωτή Καθηγητή με γνωστικό αντικ</w:t>
      </w:r>
      <w:r w:rsidRPr="00FC430B">
        <w:rPr>
          <w:rFonts w:asciiTheme="minorHAnsi" w:hAnsiTheme="minorHAnsi" w:cstheme="minorHAnsi"/>
        </w:rPr>
        <w:t>είμενο</w:t>
      </w:r>
      <w:r>
        <w:rPr>
          <w:rFonts w:asciiTheme="minorHAnsi" w:hAnsiTheme="minorHAnsi" w:cstheme="minorHAnsi"/>
          <w:b/>
        </w:rPr>
        <w:t xml:space="preserve"> «Δασική Γενετική» (αρ. πρωτ. 1075/11-12-2018</w:t>
      </w:r>
    </w:p>
    <w:p w:rsidR="00EB2A0D" w:rsidRPr="00943F98" w:rsidRDefault="00EB2A0D" w:rsidP="00145281">
      <w:pPr>
        <w:pStyle w:val="Default"/>
        <w:numPr>
          <w:ilvl w:val="0"/>
          <w:numId w:val="63"/>
        </w:numPr>
        <w:spacing w:line="360" w:lineRule="auto"/>
        <w:jc w:val="both"/>
        <w:rPr>
          <w:rFonts w:asciiTheme="minorHAnsi" w:hAnsiTheme="minorHAnsi" w:cstheme="minorHAnsi"/>
        </w:rPr>
      </w:pPr>
      <w:r w:rsidRPr="00276740">
        <w:rPr>
          <w:rFonts w:asciiTheme="minorHAnsi" w:hAnsiTheme="minorHAnsi" w:cstheme="minorHAnsi"/>
          <w:b/>
        </w:rPr>
        <w:t>Μέλος του Εκλεκτορικού Σώματος του Τμήματος  Δασοπονίας &amp; Δ.Φ.Π</w:t>
      </w:r>
      <w:r w:rsidRPr="00C0580C">
        <w:rPr>
          <w:rFonts w:asciiTheme="minorHAnsi" w:hAnsiTheme="minorHAnsi" w:cstheme="minorHAnsi"/>
        </w:rPr>
        <w:t xml:space="preserve"> </w:t>
      </w:r>
      <w:r>
        <w:rPr>
          <w:rFonts w:asciiTheme="minorHAnsi" w:hAnsiTheme="minorHAnsi" w:cstheme="minorHAnsi"/>
        </w:rPr>
        <w:t xml:space="preserve">του Τ.Ε.Ι/Θ, για την πλήρωση </w:t>
      </w:r>
      <w:r w:rsidRPr="00943F98">
        <w:rPr>
          <w:rFonts w:asciiTheme="minorHAnsi" w:hAnsiTheme="minorHAnsi" w:cstheme="minorHAnsi"/>
          <w:b/>
        </w:rPr>
        <w:t>μιας (1) θέσης Διδακτικού Ερευνητικού προσωπικού στη βαθμίδα του Αναπληρωτή Καθηγητή με γνωστικό αντικείμενο «Διαχείριση βόσκησης σε υγροτοπικές προστατευόμενες φυσικές περιοχές</w:t>
      </w:r>
      <w:r w:rsidR="00943F98">
        <w:rPr>
          <w:rFonts w:asciiTheme="minorHAnsi" w:hAnsiTheme="minorHAnsi" w:cstheme="minorHAnsi"/>
          <w:b/>
        </w:rPr>
        <w:t>». (αρ. πρωτ. 294/19-06-2018)</w:t>
      </w:r>
    </w:p>
    <w:p w:rsidR="00260209" w:rsidRDefault="00FC430B" w:rsidP="00145281">
      <w:pPr>
        <w:pStyle w:val="Default"/>
        <w:numPr>
          <w:ilvl w:val="0"/>
          <w:numId w:val="63"/>
        </w:numPr>
        <w:spacing w:line="360" w:lineRule="auto"/>
        <w:jc w:val="both"/>
        <w:rPr>
          <w:rFonts w:asciiTheme="minorHAnsi" w:hAnsiTheme="minorHAnsi" w:cstheme="minorHAnsi"/>
        </w:rPr>
      </w:pPr>
      <w:r w:rsidRPr="00C0580C">
        <w:rPr>
          <w:rFonts w:asciiTheme="minorHAnsi" w:hAnsiTheme="minorHAnsi" w:cstheme="minorHAnsi"/>
          <w:b/>
        </w:rPr>
        <w:t>Μέλος του Εκλεκτορικού Σώματος</w:t>
      </w:r>
      <w:r>
        <w:rPr>
          <w:rFonts w:asciiTheme="minorHAnsi" w:hAnsiTheme="minorHAnsi" w:cstheme="minorHAnsi"/>
          <w:b/>
        </w:rPr>
        <w:t xml:space="preserve"> του Τμήματος Δασολογίας και Φυσικού Περιβάλλοντος, του Α.Π.Θ. </w:t>
      </w:r>
      <w:r w:rsidRPr="00FC430B">
        <w:rPr>
          <w:rFonts w:asciiTheme="minorHAnsi" w:hAnsiTheme="minorHAnsi" w:cstheme="minorHAnsi"/>
        </w:rPr>
        <w:t>για την πλήρωση μίας κενής θέσης ΔΕΠ στη βαθμ</w:t>
      </w:r>
      <w:r w:rsidR="00260209">
        <w:rPr>
          <w:rFonts w:asciiTheme="minorHAnsi" w:hAnsiTheme="minorHAnsi" w:cstheme="minorHAnsi"/>
        </w:rPr>
        <w:t>ίδα του Επίκουρου</w:t>
      </w:r>
      <w:r w:rsidRPr="00FC430B">
        <w:rPr>
          <w:rFonts w:asciiTheme="minorHAnsi" w:hAnsiTheme="minorHAnsi" w:cstheme="minorHAnsi"/>
        </w:rPr>
        <w:t xml:space="preserve"> Καθηγητή με γνωστικό αντικείμενο</w:t>
      </w:r>
      <w:r>
        <w:rPr>
          <w:rFonts w:asciiTheme="minorHAnsi" w:hAnsiTheme="minorHAnsi" w:cstheme="minorHAnsi"/>
          <w:b/>
        </w:rPr>
        <w:t xml:space="preserve"> «Διαχείριση Δασικών Οικοσυστημάτων – Δασική Διαχειριστική» (αρ. πρωτ. 865/11-12-2017</w:t>
      </w:r>
    </w:p>
    <w:p w:rsidR="00260209" w:rsidRPr="0065128F" w:rsidRDefault="00260209" w:rsidP="00145281">
      <w:pPr>
        <w:pStyle w:val="Default"/>
        <w:numPr>
          <w:ilvl w:val="0"/>
          <w:numId w:val="63"/>
        </w:numPr>
        <w:spacing w:line="360" w:lineRule="auto"/>
        <w:jc w:val="both"/>
        <w:rPr>
          <w:rFonts w:asciiTheme="minorHAnsi" w:hAnsiTheme="minorHAnsi" w:cstheme="minorHAnsi"/>
        </w:rPr>
      </w:pPr>
      <w:r w:rsidRPr="00260209">
        <w:rPr>
          <w:rFonts w:asciiTheme="minorHAnsi" w:hAnsiTheme="minorHAnsi" w:cstheme="minorHAnsi"/>
          <w:b/>
        </w:rPr>
        <w:t xml:space="preserve">Μέλος του Εκλεκτορικού Σώματος </w:t>
      </w:r>
      <w:r w:rsidR="0065128F">
        <w:rPr>
          <w:rFonts w:asciiTheme="minorHAnsi" w:hAnsiTheme="minorHAnsi" w:cstheme="minorHAnsi"/>
          <w:b/>
        </w:rPr>
        <w:t xml:space="preserve">(αναπληρωματικό) </w:t>
      </w:r>
      <w:r w:rsidRPr="00260209">
        <w:rPr>
          <w:rFonts w:asciiTheme="minorHAnsi" w:hAnsiTheme="minorHAnsi" w:cstheme="minorHAnsi"/>
          <w:b/>
        </w:rPr>
        <w:t xml:space="preserve">του Τμήματος Δασολογίας και Φυσικού Περιβάλλοντος, του Α.Π.Θ. </w:t>
      </w:r>
      <w:r w:rsidRPr="00260209">
        <w:rPr>
          <w:rFonts w:asciiTheme="minorHAnsi" w:hAnsiTheme="minorHAnsi" w:cstheme="minorHAnsi"/>
        </w:rPr>
        <w:t>για την πλήρωση μίας κενής θέσης ΔΕΠ στη βαθμίδα του Αναπληρωτή Καθηγητή με γνωστικό αντικείμενο</w:t>
      </w:r>
      <w:r w:rsidRPr="00260209">
        <w:rPr>
          <w:rFonts w:asciiTheme="minorHAnsi" w:hAnsiTheme="minorHAnsi" w:cstheme="minorHAnsi"/>
          <w:b/>
        </w:rPr>
        <w:t xml:space="preserve"> «Διαχείριση Δασικών Οικοσυστημάτων – Δασική Διαχειριστική» (αρ. πρωτ. </w:t>
      </w:r>
      <w:r w:rsidR="0065128F">
        <w:rPr>
          <w:rFonts w:asciiTheme="minorHAnsi" w:hAnsiTheme="minorHAnsi" w:cstheme="minorHAnsi"/>
          <w:b/>
        </w:rPr>
        <w:t>866</w:t>
      </w:r>
      <w:r w:rsidRPr="00260209">
        <w:rPr>
          <w:rFonts w:asciiTheme="minorHAnsi" w:hAnsiTheme="minorHAnsi" w:cstheme="minorHAnsi"/>
          <w:b/>
        </w:rPr>
        <w:t>/11-12-2017</w:t>
      </w:r>
    </w:p>
    <w:p w:rsidR="00FC430B" w:rsidRPr="0065128F" w:rsidRDefault="00FC430B" w:rsidP="00145281">
      <w:pPr>
        <w:pStyle w:val="Default"/>
        <w:numPr>
          <w:ilvl w:val="0"/>
          <w:numId w:val="63"/>
        </w:numPr>
        <w:spacing w:line="360" w:lineRule="auto"/>
        <w:jc w:val="both"/>
        <w:rPr>
          <w:rFonts w:asciiTheme="minorHAnsi" w:hAnsiTheme="minorHAnsi" w:cstheme="minorHAnsi"/>
        </w:rPr>
      </w:pPr>
      <w:r w:rsidRPr="00C0580C">
        <w:rPr>
          <w:rFonts w:asciiTheme="minorHAnsi" w:hAnsiTheme="minorHAnsi" w:cstheme="minorHAnsi"/>
          <w:b/>
        </w:rPr>
        <w:t>Μέλος του Εκλεκτορικού Σώματος</w:t>
      </w:r>
      <w:r>
        <w:rPr>
          <w:rFonts w:asciiTheme="minorHAnsi" w:hAnsiTheme="minorHAnsi" w:cstheme="minorHAnsi"/>
          <w:b/>
        </w:rPr>
        <w:t xml:space="preserve"> του Τμήματος Δασοπονίας και Διαχείρισης Φυσικού Περιβάλλοντος του ΤΕΙ/</w:t>
      </w:r>
      <w:r w:rsidR="00961665">
        <w:rPr>
          <w:rFonts w:asciiTheme="minorHAnsi" w:hAnsiTheme="minorHAnsi" w:cstheme="minorHAnsi"/>
          <w:b/>
        </w:rPr>
        <w:t xml:space="preserve"> Α.Μ.Θ, για </w:t>
      </w:r>
      <w:r>
        <w:rPr>
          <w:rFonts w:asciiTheme="minorHAnsi" w:hAnsiTheme="minorHAnsi" w:cstheme="minorHAnsi"/>
          <w:b/>
        </w:rPr>
        <w:t>την εκλογή Ε.Π. στη Βαθμίδα Επίκουρου Καθηγητή, με γνωστικό α</w:t>
      </w:r>
      <w:r w:rsidR="00961665">
        <w:rPr>
          <w:rFonts w:asciiTheme="minorHAnsi" w:hAnsiTheme="minorHAnsi" w:cstheme="minorHAnsi"/>
          <w:b/>
        </w:rPr>
        <w:t>ντικείμενο «Δασική Βοτανική». (Αρ. πρακτ. 21/22-06-2017).</w:t>
      </w:r>
    </w:p>
    <w:p w:rsidR="0065128F" w:rsidRPr="005853BA" w:rsidRDefault="0065128F" w:rsidP="00145281">
      <w:pPr>
        <w:pStyle w:val="Default"/>
        <w:numPr>
          <w:ilvl w:val="0"/>
          <w:numId w:val="63"/>
        </w:numPr>
        <w:spacing w:line="360" w:lineRule="auto"/>
        <w:jc w:val="both"/>
        <w:rPr>
          <w:rFonts w:asciiTheme="minorHAnsi" w:hAnsiTheme="minorHAnsi" w:cstheme="minorHAnsi"/>
        </w:rPr>
      </w:pPr>
      <w:r w:rsidRPr="00C0580C">
        <w:rPr>
          <w:rFonts w:asciiTheme="minorHAnsi" w:hAnsiTheme="minorHAnsi" w:cstheme="minorHAnsi"/>
          <w:b/>
        </w:rPr>
        <w:t>Μέλος του Εκλεκτορικού Σώματος</w:t>
      </w:r>
      <w:r>
        <w:rPr>
          <w:rFonts w:asciiTheme="minorHAnsi" w:hAnsiTheme="minorHAnsi" w:cstheme="minorHAnsi"/>
          <w:b/>
        </w:rPr>
        <w:t xml:space="preserve"> του Τμήματος Δασοπονίας και Διαχείρισης Φυσικού Περιβάλλοντος </w:t>
      </w:r>
      <w:r w:rsidR="00F76824">
        <w:rPr>
          <w:rFonts w:asciiTheme="minorHAnsi" w:hAnsiTheme="minorHAnsi" w:cstheme="minorHAnsi"/>
          <w:b/>
        </w:rPr>
        <w:t>της Σχολής Τεχνολογίας Γεωπονίας και Τεχνολογίας Τροφίμων και Διατροφής του ΤΕΙ/Στερεάς</w:t>
      </w:r>
      <w:r w:rsidR="00653929">
        <w:rPr>
          <w:rFonts w:asciiTheme="minorHAnsi" w:hAnsiTheme="minorHAnsi" w:cstheme="minorHAnsi"/>
          <w:b/>
        </w:rPr>
        <w:t xml:space="preserve"> Ελλάδας,</w:t>
      </w:r>
      <w:r>
        <w:rPr>
          <w:rFonts w:asciiTheme="minorHAnsi" w:hAnsiTheme="minorHAnsi" w:cstheme="minorHAnsi"/>
          <w:b/>
        </w:rPr>
        <w:t xml:space="preserve"> για την </w:t>
      </w:r>
      <w:r w:rsidR="00653929">
        <w:rPr>
          <w:rFonts w:asciiTheme="minorHAnsi" w:hAnsiTheme="minorHAnsi" w:cstheme="minorHAnsi"/>
          <w:b/>
        </w:rPr>
        <w:t xml:space="preserve">πλήρωση μίας </w:t>
      </w:r>
      <w:r w:rsidR="005853BA">
        <w:rPr>
          <w:rFonts w:asciiTheme="minorHAnsi" w:hAnsiTheme="minorHAnsi" w:cstheme="minorHAnsi"/>
          <w:b/>
        </w:rPr>
        <w:t>(1)</w:t>
      </w:r>
      <w:r w:rsidR="00653929">
        <w:rPr>
          <w:rFonts w:asciiTheme="minorHAnsi" w:hAnsiTheme="minorHAnsi" w:cstheme="minorHAnsi"/>
          <w:b/>
        </w:rPr>
        <w:t xml:space="preserve"> θέσης Ε.Π. βαθμίδας Επίκουρου Καθηγητή</w:t>
      </w:r>
      <w:r>
        <w:rPr>
          <w:rFonts w:asciiTheme="minorHAnsi" w:hAnsiTheme="minorHAnsi" w:cstheme="minorHAnsi"/>
          <w:b/>
        </w:rPr>
        <w:t>, με γνωστικό αντικείμενο «Δασική Βοτανική».</w:t>
      </w:r>
      <w:r w:rsidR="005853BA">
        <w:rPr>
          <w:rFonts w:asciiTheme="minorHAnsi" w:hAnsiTheme="minorHAnsi" w:cstheme="minorHAnsi"/>
          <w:b/>
        </w:rPr>
        <w:t xml:space="preserve">(αρ. πρακτ. 1/27-04-2017) </w:t>
      </w:r>
    </w:p>
    <w:p w:rsidR="005853BA" w:rsidRPr="00EB2A0D" w:rsidRDefault="005853BA" w:rsidP="00145281">
      <w:pPr>
        <w:pStyle w:val="Default"/>
        <w:numPr>
          <w:ilvl w:val="0"/>
          <w:numId w:val="63"/>
        </w:numPr>
        <w:spacing w:line="360" w:lineRule="auto"/>
        <w:jc w:val="both"/>
        <w:rPr>
          <w:rFonts w:asciiTheme="minorHAnsi" w:hAnsiTheme="minorHAnsi" w:cstheme="minorHAnsi"/>
        </w:rPr>
      </w:pPr>
      <w:r>
        <w:rPr>
          <w:rFonts w:asciiTheme="minorHAnsi" w:hAnsiTheme="minorHAnsi" w:cstheme="minorHAnsi"/>
          <w:b/>
        </w:rPr>
        <w:t xml:space="preserve">Μέλος της τριμελούς εισηγητικής επιτροπής (Ελευθεριάδου – Κωνσταντίνου –Τσιρούκης) του </w:t>
      </w:r>
      <w:r w:rsidRPr="005853BA">
        <w:rPr>
          <w:rFonts w:asciiTheme="minorHAnsi" w:hAnsiTheme="minorHAnsi" w:cstheme="minorHAnsi"/>
        </w:rPr>
        <w:t xml:space="preserve">Τμήματος Δασοπονίας και Διαχείρισης Φυσικού Περιβάλλοντος της Σχολής Τεχνολογίας Γεωπονίας και Τεχνολογίας Τροφίμων και Διατροφής του ΤΕΙ/Στερεάς Ελλάδας, για την πλήρωση μίας (1) </w:t>
      </w:r>
      <w:r w:rsidRPr="005853BA">
        <w:rPr>
          <w:rFonts w:asciiTheme="minorHAnsi" w:hAnsiTheme="minorHAnsi" w:cstheme="minorHAnsi"/>
        </w:rPr>
        <w:lastRenderedPageBreak/>
        <w:t>θέσης Ε.Π. βαθμίδας Επίκουρου Καθηγητή, με γνωστικό αντικείμενο «</w:t>
      </w:r>
      <w:r w:rsidRPr="006D72B0">
        <w:rPr>
          <w:rFonts w:asciiTheme="minorHAnsi" w:hAnsiTheme="minorHAnsi" w:cstheme="minorHAnsi"/>
          <w:b/>
        </w:rPr>
        <w:t>Δασική Βοτανική</w:t>
      </w:r>
      <w:r w:rsidRPr="005853BA">
        <w:rPr>
          <w:rFonts w:asciiTheme="minorHAnsi" w:hAnsiTheme="minorHAnsi" w:cstheme="minorHAnsi"/>
        </w:rPr>
        <w:t>»</w:t>
      </w:r>
      <w:r>
        <w:rPr>
          <w:rFonts w:asciiTheme="minorHAnsi" w:hAnsiTheme="minorHAnsi" w:cstheme="minorHAnsi"/>
        </w:rPr>
        <w:t xml:space="preserve"> (αρ. πρακτ. 1/11-05-2017)</w:t>
      </w:r>
    </w:p>
    <w:p w:rsidR="004F64C7" w:rsidRPr="00C0580C" w:rsidRDefault="00BF5100" w:rsidP="00145281">
      <w:pPr>
        <w:pStyle w:val="Default"/>
        <w:numPr>
          <w:ilvl w:val="0"/>
          <w:numId w:val="63"/>
        </w:numPr>
        <w:spacing w:line="360" w:lineRule="auto"/>
        <w:jc w:val="both"/>
        <w:rPr>
          <w:rFonts w:asciiTheme="minorHAnsi" w:hAnsiTheme="minorHAnsi" w:cstheme="minorHAnsi"/>
        </w:rPr>
      </w:pPr>
      <w:r w:rsidRPr="00C0580C">
        <w:rPr>
          <w:rFonts w:asciiTheme="minorHAnsi" w:hAnsiTheme="minorHAnsi" w:cstheme="minorHAnsi"/>
          <w:b/>
        </w:rPr>
        <w:t>Μέλος του Εκλεκτορικού Σώματος</w:t>
      </w:r>
      <w:r w:rsidRPr="00C0580C">
        <w:rPr>
          <w:rFonts w:asciiTheme="minorHAnsi" w:hAnsiTheme="minorHAnsi" w:cstheme="minorHAnsi"/>
        </w:rPr>
        <w:t xml:space="preserve"> του Τμήματος  </w:t>
      </w:r>
      <w:r w:rsidR="002D70E7" w:rsidRPr="00C0580C">
        <w:rPr>
          <w:rFonts w:asciiTheme="minorHAnsi" w:hAnsiTheme="minorHAnsi" w:cstheme="minorHAnsi"/>
        </w:rPr>
        <w:t xml:space="preserve">Δασοπονίας &amp; Δ.Φ.Π </w:t>
      </w:r>
      <w:r w:rsidRPr="00C0580C">
        <w:rPr>
          <w:rFonts w:asciiTheme="minorHAnsi" w:hAnsiTheme="minorHAnsi" w:cstheme="minorHAnsi"/>
        </w:rPr>
        <w:t xml:space="preserve">του Τ.Ε.Ι. Λάρισας για </w:t>
      </w:r>
      <w:r w:rsidR="002D70E7" w:rsidRPr="00C0580C">
        <w:rPr>
          <w:rFonts w:asciiTheme="minorHAnsi" w:hAnsiTheme="minorHAnsi" w:cstheme="minorHAnsi"/>
        </w:rPr>
        <w:t xml:space="preserve">τη μονιμοποίηση του </w:t>
      </w:r>
      <w:r w:rsidR="002D70E7" w:rsidRPr="00C0580C">
        <w:rPr>
          <w:rFonts w:asciiTheme="minorHAnsi" w:hAnsiTheme="minorHAnsi" w:cstheme="minorHAnsi"/>
          <w:b/>
        </w:rPr>
        <w:t>Επίκουρου Καθηγητή</w:t>
      </w:r>
      <w:r w:rsidR="002D70E7" w:rsidRPr="00C0580C">
        <w:rPr>
          <w:rFonts w:asciiTheme="minorHAnsi" w:hAnsiTheme="minorHAnsi" w:cstheme="minorHAnsi"/>
        </w:rPr>
        <w:t xml:space="preserve"> κ. </w:t>
      </w:r>
      <w:r w:rsidR="002D70E7" w:rsidRPr="00C0580C">
        <w:rPr>
          <w:rFonts w:asciiTheme="minorHAnsi" w:hAnsiTheme="minorHAnsi" w:cstheme="minorHAnsi"/>
          <w:b/>
        </w:rPr>
        <w:t>Στέργιου Αδαμόπουλου</w:t>
      </w:r>
      <w:r w:rsidRPr="00C0580C">
        <w:rPr>
          <w:rFonts w:asciiTheme="minorHAnsi" w:hAnsiTheme="minorHAnsi" w:cstheme="minorHAnsi"/>
          <w:b/>
        </w:rPr>
        <w:t xml:space="preserve"> </w:t>
      </w:r>
      <w:r w:rsidRPr="00C0580C">
        <w:rPr>
          <w:rFonts w:asciiTheme="minorHAnsi" w:hAnsiTheme="minorHAnsi" w:cstheme="minorHAnsi"/>
        </w:rPr>
        <w:t xml:space="preserve">στο </w:t>
      </w:r>
      <w:r w:rsidR="004F64C7" w:rsidRPr="00C0580C">
        <w:rPr>
          <w:rFonts w:asciiTheme="minorHAnsi" w:hAnsiTheme="minorHAnsi" w:cstheme="minorHAnsi"/>
        </w:rPr>
        <w:t xml:space="preserve">γνωστικό </w:t>
      </w:r>
      <w:r w:rsidRPr="00C0580C">
        <w:rPr>
          <w:rFonts w:asciiTheme="minorHAnsi" w:hAnsiTheme="minorHAnsi" w:cstheme="minorHAnsi"/>
        </w:rPr>
        <w:t>αντικείμενο «</w:t>
      </w:r>
      <w:r w:rsidR="004F64C7" w:rsidRPr="00C0580C">
        <w:rPr>
          <w:rFonts w:asciiTheme="minorHAnsi" w:hAnsiTheme="minorHAnsi" w:cstheme="minorHAnsi"/>
        </w:rPr>
        <w:t>Τεχνολογία Ξύλου – Υλοχρηστική»</w:t>
      </w:r>
      <w:r w:rsidR="000C6A27">
        <w:rPr>
          <w:rFonts w:asciiTheme="minorHAnsi" w:hAnsiTheme="minorHAnsi" w:cstheme="minorHAnsi"/>
        </w:rPr>
        <w:t>.</w:t>
      </w:r>
    </w:p>
    <w:p w:rsidR="004F64C7" w:rsidRPr="00C0580C" w:rsidRDefault="004F64C7" w:rsidP="00145281">
      <w:pPr>
        <w:pStyle w:val="Default"/>
        <w:numPr>
          <w:ilvl w:val="0"/>
          <w:numId w:val="63"/>
        </w:numPr>
        <w:spacing w:line="360" w:lineRule="auto"/>
        <w:jc w:val="both"/>
        <w:rPr>
          <w:rFonts w:asciiTheme="minorHAnsi" w:hAnsiTheme="minorHAnsi" w:cstheme="minorHAnsi"/>
          <w:color w:val="auto"/>
        </w:rPr>
      </w:pPr>
      <w:r w:rsidRPr="005A74D1">
        <w:rPr>
          <w:rFonts w:asciiTheme="minorHAnsi" w:hAnsiTheme="minorHAnsi" w:cstheme="minorHAnsi"/>
          <w:b/>
        </w:rPr>
        <w:t>Μέλος</w:t>
      </w:r>
      <w:r w:rsidRPr="00C0580C">
        <w:rPr>
          <w:rFonts w:asciiTheme="minorHAnsi" w:hAnsiTheme="minorHAnsi" w:cstheme="minorHAnsi"/>
        </w:rPr>
        <w:t xml:space="preserve"> του Εκλεκτορικού Σώματος του Τμήματος  Δασοπονίας &amp; Δ.Φ.Π του Τ.Ε.Ι. Λάρισας για τη μονιμοποίηση του </w:t>
      </w:r>
      <w:r w:rsidRPr="00C0580C">
        <w:rPr>
          <w:rFonts w:asciiTheme="minorHAnsi" w:hAnsiTheme="minorHAnsi" w:cstheme="minorHAnsi"/>
          <w:b/>
        </w:rPr>
        <w:t>Επίκουρου Καθηγητή</w:t>
      </w:r>
      <w:r w:rsidRPr="00C0580C">
        <w:rPr>
          <w:rFonts w:asciiTheme="minorHAnsi" w:hAnsiTheme="minorHAnsi" w:cstheme="minorHAnsi"/>
        </w:rPr>
        <w:t xml:space="preserve"> κ. </w:t>
      </w:r>
      <w:r w:rsidRPr="00C0580C">
        <w:rPr>
          <w:rFonts w:asciiTheme="minorHAnsi" w:hAnsiTheme="minorHAnsi" w:cstheme="minorHAnsi"/>
          <w:b/>
        </w:rPr>
        <w:t xml:space="preserve">Γεωργίου Ζαβάκου </w:t>
      </w:r>
      <w:r w:rsidRPr="00C0580C">
        <w:rPr>
          <w:rFonts w:asciiTheme="minorHAnsi" w:hAnsiTheme="minorHAnsi" w:cstheme="minorHAnsi"/>
        </w:rPr>
        <w:t xml:space="preserve">στο γνωστικό αντικείμενο </w:t>
      </w:r>
      <w:r w:rsidR="009443C6" w:rsidRPr="00C0580C">
        <w:rPr>
          <w:rFonts w:asciiTheme="minorHAnsi" w:hAnsiTheme="minorHAnsi" w:cstheme="minorHAnsi"/>
        </w:rPr>
        <w:t xml:space="preserve"> «Διευθέτηση Ορεινών Υδάτων – Υδρολογία».</w:t>
      </w:r>
      <w:r w:rsidRPr="00C0580C">
        <w:rPr>
          <w:rFonts w:asciiTheme="minorHAnsi" w:hAnsiTheme="minorHAnsi" w:cstheme="minorHAnsi"/>
          <w:color w:val="auto"/>
        </w:rPr>
        <w:t xml:space="preserve"> </w:t>
      </w:r>
    </w:p>
    <w:p w:rsidR="00B37716" w:rsidRPr="00C0580C" w:rsidRDefault="00B37716" w:rsidP="00145281">
      <w:pPr>
        <w:pStyle w:val="Default"/>
        <w:numPr>
          <w:ilvl w:val="0"/>
          <w:numId w:val="63"/>
        </w:numPr>
        <w:spacing w:line="360" w:lineRule="auto"/>
        <w:jc w:val="both"/>
        <w:rPr>
          <w:rFonts w:asciiTheme="minorHAnsi" w:hAnsiTheme="minorHAnsi" w:cstheme="minorHAnsi"/>
          <w:color w:val="auto"/>
        </w:rPr>
      </w:pPr>
      <w:r w:rsidRPr="005A74D1">
        <w:rPr>
          <w:rFonts w:asciiTheme="minorHAnsi" w:hAnsiTheme="minorHAnsi" w:cstheme="minorHAnsi"/>
          <w:b/>
        </w:rPr>
        <w:t>Μέλος</w:t>
      </w:r>
      <w:r w:rsidRPr="00C0580C">
        <w:rPr>
          <w:rFonts w:asciiTheme="minorHAnsi" w:hAnsiTheme="minorHAnsi" w:cstheme="minorHAnsi"/>
        </w:rPr>
        <w:t xml:space="preserve"> του Εκλεκτορικού Σώματος του Τμήματος  Δασοπονίας &amp; Δ.Φ.Π του Τ.Ε.Ι. Λάρισας για τη μονιμοποίηση του </w:t>
      </w:r>
      <w:r w:rsidRPr="00C0580C">
        <w:rPr>
          <w:rFonts w:asciiTheme="minorHAnsi" w:hAnsiTheme="minorHAnsi" w:cstheme="minorHAnsi"/>
          <w:b/>
        </w:rPr>
        <w:t>Επίκουρου Καθηγητή</w:t>
      </w:r>
      <w:r w:rsidRPr="00C0580C">
        <w:rPr>
          <w:rFonts w:asciiTheme="minorHAnsi" w:hAnsiTheme="minorHAnsi" w:cstheme="minorHAnsi"/>
        </w:rPr>
        <w:t xml:space="preserve"> κ. </w:t>
      </w:r>
      <w:r w:rsidRPr="00C0580C">
        <w:rPr>
          <w:rFonts w:asciiTheme="minorHAnsi" w:hAnsiTheme="minorHAnsi" w:cstheme="minorHAnsi"/>
          <w:b/>
        </w:rPr>
        <w:t xml:space="preserve">Μιχάλη Βραχνάκη </w:t>
      </w:r>
      <w:r w:rsidRPr="00C0580C">
        <w:rPr>
          <w:rFonts w:asciiTheme="minorHAnsi" w:hAnsiTheme="minorHAnsi" w:cstheme="minorHAnsi"/>
        </w:rPr>
        <w:t xml:space="preserve">στο γνωστικό αντικείμενο </w:t>
      </w:r>
      <w:r w:rsidRPr="00C0580C">
        <w:rPr>
          <w:rFonts w:asciiTheme="minorHAnsi" w:hAnsiTheme="minorHAnsi" w:cstheme="minorHAnsi"/>
          <w:color w:val="auto"/>
        </w:rPr>
        <w:t>«Λιβαδοπονία</w:t>
      </w:r>
      <w:r w:rsidRPr="000C6A27">
        <w:rPr>
          <w:rFonts w:asciiTheme="minorHAnsi" w:hAnsiTheme="minorHAnsi" w:cstheme="minorHAnsi"/>
          <w:color w:val="auto"/>
        </w:rPr>
        <w:t>»</w:t>
      </w:r>
      <w:r w:rsidR="000C6A27">
        <w:rPr>
          <w:rFonts w:asciiTheme="minorHAnsi" w:hAnsiTheme="minorHAnsi" w:cstheme="minorHAnsi"/>
          <w:color w:val="auto"/>
        </w:rPr>
        <w:t>.</w:t>
      </w:r>
    </w:p>
    <w:p w:rsidR="00B37716" w:rsidRPr="00C0580C" w:rsidRDefault="00B37716" w:rsidP="00145281">
      <w:pPr>
        <w:pStyle w:val="Default"/>
        <w:numPr>
          <w:ilvl w:val="0"/>
          <w:numId w:val="63"/>
        </w:numPr>
        <w:spacing w:line="360" w:lineRule="auto"/>
        <w:jc w:val="both"/>
        <w:rPr>
          <w:rFonts w:asciiTheme="minorHAnsi" w:hAnsiTheme="minorHAnsi" w:cstheme="minorHAnsi"/>
          <w:color w:val="auto"/>
        </w:rPr>
      </w:pPr>
      <w:r w:rsidRPr="00C0580C">
        <w:rPr>
          <w:rFonts w:asciiTheme="minorHAnsi" w:hAnsiTheme="minorHAnsi" w:cstheme="minorHAnsi"/>
        </w:rPr>
        <w:t xml:space="preserve">Μέλος του Εκλεκτορικού Σώματος του Τμήματος  Δασοπονίας &amp; Δ.Φ.Π του Τ.Ε.Ι. Λάρισας για τη μονιμοποίηση του </w:t>
      </w:r>
      <w:r w:rsidRPr="00C0580C">
        <w:rPr>
          <w:rFonts w:asciiTheme="minorHAnsi" w:hAnsiTheme="minorHAnsi" w:cstheme="minorHAnsi"/>
          <w:b/>
        </w:rPr>
        <w:t>Επίκουρου Καθηγητή</w:t>
      </w:r>
      <w:r w:rsidRPr="00C0580C">
        <w:rPr>
          <w:rFonts w:asciiTheme="minorHAnsi" w:hAnsiTheme="minorHAnsi" w:cstheme="minorHAnsi"/>
        </w:rPr>
        <w:t xml:space="preserve"> κ. </w:t>
      </w:r>
      <w:r w:rsidRPr="00C0580C">
        <w:rPr>
          <w:rFonts w:asciiTheme="minorHAnsi" w:hAnsiTheme="minorHAnsi" w:cstheme="minorHAnsi"/>
          <w:b/>
        </w:rPr>
        <w:t>Περικλή Μπίρτσα</w:t>
      </w:r>
      <w:r w:rsidRPr="00C0580C">
        <w:rPr>
          <w:rFonts w:asciiTheme="minorHAnsi" w:hAnsiTheme="minorHAnsi" w:cstheme="minorHAnsi"/>
        </w:rPr>
        <w:t xml:space="preserve">, στο γνωστικό αντικείμενο </w:t>
      </w:r>
      <w:r w:rsidRPr="00C0580C">
        <w:rPr>
          <w:rFonts w:asciiTheme="minorHAnsi" w:hAnsiTheme="minorHAnsi" w:cstheme="minorHAnsi"/>
          <w:color w:val="auto"/>
        </w:rPr>
        <w:t>«Βιολογία άγριας πανίδας</w:t>
      </w:r>
      <w:r w:rsidRPr="000C6A27">
        <w:rPr>
          <w:rFonts w:asciiTheme="minorHAnsi" w:hAnsiTheme="minorHAnsi" w:cstheme="minorHAnsi"/>
          <w:color w:val="auto"/>
        </w:rPr>
        <w:t>»</w:t>
      </w:r>
      <w:r w:rsidR="00AE3D80">
        <w:rPr>
          <w:rFonts w:asciiTheme="minorHAnsi" w:hAnsiTheme="minorHAnsi" w:cstheme="minorHAnsi"/>
          <w:color w:val="auto"/>
        </w:rPr>
        <w:t>.</w:t>
      </w:r>
    </w:p>
    <w:p w:rsidR="00413955" w:rsidRPr="00C0580C" w:rsidRDefault="00413955" w:rsidP="00145281">
      <w:pPr>
        <w:pStyle w:val="Default"/>
        <w:numPr>
          <w:ilvl w:val="0"/>
          <w:numId w:val="63"/>
        </w:numPr>
        <w:spacing w:line="360" w:lineRule="auto"/>
        <w:jc w:val="both"/>
        <w:rPr>
          <w:rFonts w:asciiTheme="minorHAnsi" w:hAnsiTheme="minorHAnsi" w:cstheme="minorHAnsi"/>
          <w:color w:val="auto"/>
        </w:rPr>
      </w:pPr>
      <w:r w:rsidRPr="005A74D1">
        <w:rPr>
          <w:rFonts w:asciiTheme="minorHAnsi" w:hAnsiTheme="minorHAnsi" w:cstheme="minorHAnsi"/>
          <w:b/>
        </w:rPr>
        <w:t xml:space="preserve">Μέλος </w:t>
      </w:r>
      <w:r w:rsidRPr="00C0580C">
        <w:rPr>
          <w:rFonts w:asciiTheme="minorHAnsi" w:hAnsiTheme="minorHAnsi" w:cstheme="minorHAnsi"/>
        </w:rPr>
        <w:t xml:space="preserve">του Εκλεκτορικού Σώματος του Τμήματος  Δασοπονίας &amp; Δ.Φ.Π του Τ.Ε.Ι. Λάρισας για τη μονιμοποίηση του </w:t>
      </w:r>
      <w:r w:rsidRPr="00C0580C">
        <w:rPr>
          <w:rFonts w:asciiTheme="minorHAnsi" w:hAnsiTheme="minorHAnsi" w:cstheme="minorHAnsi"/>
          <w:b/>
        </w:rPr>
        <w:t>Καθηγητή Εφαρμογών</w:t>
      </w:r>
      <w:r w:rsidRPr="00C0580C">
        <w:rPr>
          <w:rFonts w:asciiTheme="minorHAnsi" w:hAnsiTheme="minorHAnsi" w:cstheme="minorHAnsi"/>
        </w:rPr>
        <w:t xml:space="preserve"> κ. </w:t>
      </w:r>
      <w:r w:rsidRPr="00C0580C">
        <w:rPr>
          <w:rFonts w:asciiTheme="minorHAnsi" w:hAnsiTheme="minorHAnsi" w:cstheme="minorHAnsi"/>
          <w:b/>
        </w:rPr>
        <w:t>Γεωργίου Ευθυμίου</w:t>
      </w:r>
      <w:r w:rsidRPr="00C0580C">
        <w:rPr>
          <w:rFonts w:asciiTheme="minorHAnsi" w:hAnsiTheme="minorHAnsi" w:cstheme="minorHAnsi"/>
        </w:rPr>
        <w:t xml:space="preserve">, στο γνωστικό αντικείμενο </w:t>
      </w:r>
      <w:r w:rsidRPr="00C0580C">
        <w:rPr>
          <w:rFonts w:asciiTheme="minorHAnsi" w:hAnsiTheme="minorHAnsi" w:cstheme="minorHAnsi"/>
          <w:color w:val="auto"/>
        </w:rPr>
        <w:t>«Προστατευόμενες περιοχές</w:t>
      </w:r>
      <w:r w:rsidRPr="000C6A27">
        <w:rPr>
          <w:rFonts w:asciiTheme="minorHAnsi" w:hAnsiTheme="minorHAnsi" w:cstheme="minorHAnsi"/>
          <w:color w:val="auto"/>
        </w:rPr>
        <w:t>»</w:t>
      </w:r>
      <w:r w:rsidR="00AE3D80">
        <w:rPr>
          <w:rFonts w:asciiTheme="minorHAnsi" w:hAnsiTheme="minorHAnsi" w:cstheme="minorHAnsi"/>
          <w:color w:val="auto"/>
        </w:rPr>
        <w:t>.</w:t>
      </w:r>
    </w:p>
    <w:p w:rsidR="00413955" w:rsidRPr="00C0580C" w:rsidRDefault="00413955" w:rsidP="00145281">
      <w:pPr>
        <w:pStyle w:val="Default"/>
        <w:numPr>
          <w:ilvl w:val="0"/>
          <w:numId w:val="63"/>
        </w:numPr>
        <w:spacing w:line="360" w:lineRule="auto"/>
        <w:jc w:val="both"/>
        <w:rPr>
          <w:rFonts w:asciiTheme="minorHAnsi" w:hAnsiTheme="minorHAnsi" w:cstheme="minorHAnsi"/>
          <w:color w:val="auto"/>
        </w:rPr>
      </w:pPr>
      <w:r w:rsidRPr="005A74D1">
        <w:rPr>
          <w:rFonts w:asciiTheme="minorHAnsi" w:hAnsiTheme="minorHAnsi" w:cstheme="minorHAnsi"/>
          <w:b/>
        </w:rPr>
        <w:t>Μέλος</w:t>
      </w:r>
      <w:r w:rsidRPr="00C0580C">
        <w:rPr>
          <w:rFonts w:asciiTheme="minorHAnsi" w:hAnsiTheme="minorHAnsi" w:cstheme="minorHAnsi"/>
        </w:rPr>
        <w:t xml:space="preserve"> του Εκλεκτορικού Σώματος του Τμήματος  Δασοπονίας &amp; Δ.Φ.Π του Τ.Ε.Ι. Λάρισας για τη μονιμοποίηση του </w:t>
      </w:r>
      <w:r w:rsidRPr="00C0580C">
        <w:rPr>
          <w:rFonts w:asciiTheme="minorHAnsi" w:hAnsiTheme="minorHAnsi" w:cstheme="minorHAnsi"/>
          <w:b/>
        </w:rPr>
        <w:t>Καθηγητή Εφαρμογών</w:t>
      </w:r>
      <w:r w:rsidRPr="00C0580C">
        <w:rPr>
          <w:rFonts w:asciiTheme="minorHAnsi" w:hAnsiTheme="minorHAnsi" w:cstheme="minorHAnsi"/>
        </w:rPr>
        <w:t xml:space="preserve"> κ</w:t>
      </w:r>
      <w:r w:rsidRPr="00C0580C">
        <w:rPr>
          <w:rFonts w:asciiTheme="minorHAnsi" w:hAnsiTheme="minorHAnsi" w:cstheme="minorHAnsi"/>
          <w:b/>
        </w:rPr>
        <w:t xml:space="preserve">. </w:t>
      </w:r>
      <w:r w:rsidR="00973CAC" w:rsidRPr="00C0580C">
        <w:rPr>
          <w:rFonts w:asciiTheme="minorHAnsi" w:hAnsiTheme="minorHAnsi" w:cstheme="minorHAnsi"/>
          <w:b/>
        </w:rPr>
        <w:t>Αντωνίου Καραγεώργου</w:t>
      </w:r>
      <w:r w:rsidRPr="00C0580C">
        <w:rPr>
          <w:rFonts w:asciiTheme="minorHAnsi" w:hAnsiTheme="minorHAnsi" w:cstheme="minorHAnsi"/>
          <w:b/>
        </w:rPr>
        <w:t>,</w:t>
      </w:r>
      <w:r w:rsidRPr="00C0580C">
        <w:rPr>
          <w:rFonts w:asciiTheme="minorHAnsi" w:hAnsiTheme="minorHAnsi" w:cstheme="minorHAnsi"/>
        </w:rPr>
        <w:t xml:space="preserve"> στο γνωστικό αντικείμενο </w:t>
      </w:r>
      <w:r w:rsidRPr="00C0580C">
        <w:rPr>
          <w:rFonts w:asciiTheme="minorHAnsi" w:hAnsiTheme="minorHAnsi" w:cstheme="minorHAnsi"/>
          <w:color w:val="auto"/>
        </w:rPr>
        <w:t>«</w:t>
      </w:r>
      <w:r w:rsidR="00973CAC" w:rsidRPr="00C0580C">
        <w:rPr>
          <w:rFonts w:asciiTheme="minorHAnsi" w:hAnsiTheme="minorHAnsi" w:cstheme="minorHAnsi"/>
          <w:color w:val="auto"/>
        </w:rPr>
        <w:t>Εφαρμογές Πληροφορικής</w:t>
      </w:r>
      <w:r w:rsidRPr="000C6A27">
        <w:rPr>
          <w:rFonts w:asciiTheme="minorHAnsi" w:hAnsiTheme="minorHAnsi" w:cstheme="minorHAnsi"/>
          <w:color w:val="auto"/>
        </w:rPr>
        <w:t>»</w:t>
      </w:r>
      <w:r w:rsidR="00AE3D80">
        <w:rPr>
          <w:rFonts w:asciiTheme="minorHAnsi" w:hAnsiTheme="minorHAnsi" w:cstheme="minorHAnsi"/>
          <w:color w:val="auto"/>
        </w:rPr>
        <w:t>.</w:t>
      </w:r>
    </w:p>
    <w:p w:rsidR="00973CAC" w:rsidRPr="00C0580C" w:rsidRDefault="00973CAC" w:rsidP="00145281">
      <w:pPr>
        <w:pStyle w:val="Default"/>
        <w:numPr>
          <w:ilvl w:val="0"/>
          <w:numId w:val="63"/>
        </w:numPr>
        <w:spacing w:line="360" w:lineRule="auto"/>
        <w:jc w:val="both"/>
        <w:rPr>
          <w:rFonts w:asciiTheme="minorHAnsi" w:hAnsiTheme="minorHAnsi" w:cstheme="minorHAnsi"/>
          <w:color w:val="auto"/>
        </w:rPr>
      </w:pPr>
      <w:r w:rsidRPr="005A74D1">
        <w:rPr>
          <w:rFonts w:asciiTheme="minorHAnsi" w:hAnsiTheme="minorHAnsi" w:cstheme="minorHAnsi"/>
          <w:b/>
        </w:rPr>
        <w:t>Μέλος</w:t>
      </w:r>
      <w:r w:rsidRPr="00C0580C">
        <w:rPr>
          <w:rFonts w:asciiTheme="minorHAnsi" w:hAnsiTheme="minorHAnsi" w:cstheme="minorHAnsi"/>
        </w:rPr>
        <w:t xml:space="preserve"> του Εκλεκτορικού Σώματος του Τμήματος  Δασοπονίας &amp; Δ.Φ.Π του Τ.Ε.Ι. Λάρισας για την </w:t>
      </w:r>
      <w:r w:rsidRPr="00C0580C">
        <w:rPr>
          <w:rFonts w:asciiTheme="minorHAnsi" w:hAnsiTheme="minorHAnsi" w:cstheme="minorHAnsi"/>
          <w:b/>
        </w:rPr>
        <w:t>εξέλιξη</w:t>
      </w:r>
      <w:r w:rsidRPr="00C0580C">
        <w:rPr>
          <w:rFonts w:asciiTheme="minorHAnsi" w:hAnsiTheme="minorHAnsi" w:cstheme="minorHAnsi"/>
        </w:rPr>
        <w:t xml:space="preserve"> του </w:t>
      </w:r>
      <w:r w:rsidRPr="00C0580C">
        <w:rPr>
          <w:rFonts w:asciiTheme="minorHAnsi" w:hAnsiTheme="minorHAnsi" w:cstheme="minorHAnsi"/>
          <w:b/>
        </w:rPr>
        <w:t>Καθηγητή Εφαρμογών</w:t>
      </w:r>
      <w:r w:rsidRPr="00C0580C">
        <w:rPr>
          <w:rFonts w:asciiTheme="minorHAnsi" w:hAnsiTheme="minorHAnsi" w:cstheme="minorHAnsi"/>
        </w:rPr>
        <w:t xml:space="preserve"> κ</w:t>
      </w:r>
      <w:r w:rsidRPr="00C0580C">
        <w:rPr>
          <w:rFonts w:asciiTheme="minorHAnsi" w:hAnsiTheme="minorHAnsi" w:cstheme="minorHAnsi"/>
          <w:b/>
        </w:rPr>
        <w:t>. Αντωνίου Καραγεώργου, στη Βαθμίδα του Επίκουρου Καθηγητή</w:t>
      </w:r>
      <w:r w:rsidRPr="00C0580C">
        <w:rPr>
          <w:rFonts w:asciiTheme="minorHAnsi" w:hAnsiTheme="minorHAnsi" w:cstheme="minorHAnsi"/>
        </w:rPr>
        <w:t xml:space="preserve"> στο γνωστικό αντικείμενο </w:t>
      </w:r>
      <w:r w:rsidRPr="00C0580C">
        <w:rPr>
          <w:rFonts w:asciiTheme="minorHAnsi" w:hAnsiTheme="minorHAnsi" w:cstheme="minorHAnsi"/>
          <w:color w:val="auto"/>
        </w:rPr>
        <w:t>«Εφαρμο</w:t>
      </w:r>
      <w:r w:rsidR="00BD1289" w:rsidRPr="00C0580C">
        <w:rPr>
          <w:rFonts w:asciiTheme="minorHAnsi" w:hAnsiTheme="minorHAnsi" w:cstheme="minorHAnsi"/>
          <w:color w:val="auto"/>
        </w:rPr>
        <w:t>σμένη Πληροφορική</w:t>
      </w:r>
      <w:r w:rsidRPr="000C6A27">
        <w:rPr>
          <w:rFonts w:asciiTheme="minorHAnsi" w:hAnsiTheme="minorHAnsi" w:cstheme="minorHAnsi"/>
          <w:color w:val="auto"/>
        </w:rPr>
        <w:t>»</w:t>
      </w:r>
      <w:r w:rsidR="00AE3D80">
        <w:rPr>
          <w:rFonts w:asciiTheme="minorHAnsi" w:hAnsiTheme="minorHAnsi" w:cstheme="minorHAnsi"/>
          <w:color w:val="auto"/>
        </w:rPr>
        <w:t>.</w:t>
      </w:r>
    </w:p>
    <w:p w:rsidR="009431F7" w:rsidRPr="00C0580C" w:rsidRDefault="009431F7" w:rsidP="00145281">
      <w:pPr>
        <w:pStyle w:val="Default"/>
        <w:numPr>
          <w:ilvl w:val="0"/>
          <w:numId w:val="63"/>
        </w:numPr>
        <w:spacing w:line="360" w:lineRule="auto"/>
        <w:jc w:val="both"/>
        <w:rPr>
          <w:rFonts w:asciiTheme="minorHAnsi" w:hAnsiTheme="minorHAnsi" w:cstheme="minorHAnsi"/>
          <w:color w:val="auto"/>
        </w:rPr>
      </w:pPr>
      <w:r w:rsidRPr="005A74D1">
        <w:rPr>
          <w:rFonts w:asciiTheme="minorHAnsi" w:hAnsiTheme="minorHAnsi" w:cstheme="minorHAnsi"/>
          <w:b/>
        </w:rPr>
        <w:t>Μέλος</w:t>
      </w:r>
      <w:r w:rsidRPr="00C0580C">
        <w:rPr>
          <w:rFonts w:asciiTheme="minorHAnsi" w:hAnsiTheme="minorHAnsi" w:cstheme="minorHAnsi"/>
        </w:rPr>
        <w:t xml:space="preserve"> του Εκλεκτορικού Σώματος του Τμήματος  Δασοπονίας &amp; Δ.Φ.Π του Τ.Ε.Ι. Λάρισας για την </w:t>
      </w:r>
      <w:r w:rsidRPr="00C0580C">
        <w:rPr>
          <w:rFonts w:asciiTheme="minorHAnsi" w:hAnsiTheme="minorHAnsi" w:cstheme="minorHAnsi"/>
          <w:b/>
        </w:rPr>
        <w:t>εξέλιξη</w:t>
      </w:r>
      <w:r w:rsidRPr="00C0580C">
        <w:rPr>
          <w:rFonts w:asciiTheme="minorHAnsi" w:hAnsiTheme="minorHAnsi" w:cstheme="minorHAnsi"/>
        </w:rPr>
        <w:t xml:space="preserve"> του Καθηγητή Εφαρμογών κ. </w:t>
      </w:r>
      <w:r w:rsidRPr="00C0580C">
        <w:rPr>
          <w:rFonts w:asciiTheme="minorHAnsi" w:hAnsiTheme="minorHAnsi" w:cstheme="minorHAnsi"/>
          <w:b/>
        </w:rPr>
        <w:t>Γεωργίου Ευθυμίου</w:t>
      </w:r>
      <w:r w:rsidRPr="00C0580C">
        <w:rPr>
          <w:rFonts w:asciiTheme="minorHAnsi" w:hAnsiTheme="minorHAnsi" w:cstheme="minorHAnsi"/>
        </w:rPr>
        <w:t>,</w:t>
      </w:r>
      <w:r w:rsidR="00CE1410" w:rsidRPr="00C0580C">
        <w:rPr>
          <w:rFonts w:asciiTheme="minorHAnsi" w:hAnsiTheme="minorHAnsi" w:cstheme="minorHAnsi"/>
        </w:rPr>
        <w:t xml:space="preserve"> </w:t>
      </w:r>
      <w:r w:rsidRPr="00C0580C">
        <w:rPr>
          <w:rFonts w:asciiTheme="minorHAnsi" w:hAnsiTheme="minorHAnsi" w:cstheme="minorHAnsi"/>
        </w:rPr>
        <w:t xml:space="preserve">στη Βαθμίδα του </w:t>
      </w:r>
      <w:r w:rsidRPr="00C0580C">
        <w:rPr>
          <w:rFonts w:asciiTheme="minorHAnsi" w:hAnsiTheme="minorHAnsi" w:cstheme="minorHAnsi"/>
          <w:b/>
        </w:rPr>
        <w:t>Επίκουρου καθηγητή</w:t>
      </w:r>
      <w:r w:rsidRPr="00C0580C">
        <w:rPr>
          <w:rFonts w:asciiTheme="minorHAnsi" w:hAnsiTheme="minorHAnsi" w:cstheme="minorHAnsi"/>
        </w:rPr>
        <w:t xml:space="preserve">, στο γνωστικό αντικείμενο </w:t>
      </w:r>
      <w:r w:rsidRPr="00C0580C">
        <w:rPr>
          <w:rFonts w:asciiTheme="minorHAnsi" w:hAnsiTheme="minorHAnsi" w:cstheme="minorHAnsi"/>
          <w:color w:val="auto"/>
        </w:rPr>
        <w:t>«Προστατευόμενες περιοχές</w:t>
      </w:r>
      <w:r w:rsidRPr="000C6A27">
        <w:rPr>
          <w:rFonts w:asciiTheme="minorHAnsi" w:hAnsiTheme="minorHAnsi" w:cstheme="minorHAnsi"/>
          <w:color w:val="auto"/>
        </w:rPr>
        <w:t>»</w:t>
      </w:r>
      <w:r w:rsidR="00AE3D80">
        <w:rPr>
          <w:rFonts w:asciiTheme="minorHAnsi" w:hAnsiTheme="minorHAnsi" w:cstheme="minorHAnsi"/>
          <w:color w:val="auto"/>
        </w:rPr>
        <w:t>.</w:t>
      </w:r>
    </w:p>
    <w:p w:rsidR="009431F7" w:rsidRPr="00C0580C" w:rsidRDefault="009431F7" w:rsidP="00145281">
      <w:pPr>
        <w:pStyle w:val="Default"/>
        <w:numPr>
          <w:ilvl w:val="0"/>
          <w:numId w:val="63"/>
        </w:numPr>
        <w:spacing w:line="360" w:lineRule="auto"/>
        <w:jc w:val="both"/>
        <w:rPr>
          <w:rFonts w:asciiTheme="minorHAnsi" w:hAnsiTheme="minorHAnsi" w:cstheme="minorHAnsi"/>
          <w:color w:val="auto"/>
        </w:rPr>
      </w:pPr>
      <w:r w:rsidRPr="00C0580C">
        <w:rPr>
          <w:rFonts w:asciiTheme="minorHAnsi" w:hAnsiTheme="minorHAnsi" w:cstheme="minorHAnsi"/>
          <w:b/>
        </w:rPr>
        <w:lastRenderedPageBreak/>
        <w:t>Μέλος της τριμελούς εισηγητικής επιτροπής</w:t>
      </w:r>
      <w:r w:rsidRPr="00C0580C">
        <w:rPr>
          <w:rFonts w:asciiTheme="minorHAnsi" w:hAnsiTheme="minorHAnsi" w:cstheme="minorHAnsi"/>
        </w:rPr>
        <w:t xml:space="preserve">, για την </w:t>
      </w:r>
      <w:r w:rsidRPr="00C0580C">
        <w:rPr>
          <w:rFonts w:asciiTheme="minorHAnsi" w:hAnsiTheme="minorHAnsi" w:cstheme="minorHAnsi"/>
          <w:b/>
        </w:rPr>
        <w:t>εξέλιξη του Καθηγητή Εφαρμογών κ. Γεωργίου Ευθυμίου,</w:t>
      </w:r>
      <w:r w:rsidR="00D96DD5">
        <w:rPr>
          <w:rFonts w:asciiTheme="minorHAnsi" w:hAnsiTheme="minorHAnsi" w:cstheme="minorHAnsi"/>
          <w:b/>
        </w:rPr>
        <w:t xml:space="preserve"> </w:t>
      </w:r>
      <w:r w:rsidRPr="00C0580C">
        <w:rPr>
          <w:rFonts w:asciiTheme="minorHAnsi" w:hAnsiTheme="minorHAnsi" w:cstheme="minorHAnsi"/>
          <w:b/>
        </w:rPr>
        <w:t>στη Βαθμίδα του Επίκουρου καθηγητή</w:t>
      </w:r>
      <w:r w:rsidRPr="00C0580C">
        <w:rPr>
          <w:rFonts w:asciiTheme="minorHAnsi" w:hAnsiTheme="minorHAnsi" w:cstheme="minorHAnsi"/>
        </w:rPr>
        <w:t xml:space="preserve">, στο γνωστικό αντικείμενο </w:t>
      </w:r>
      <w:r w:rsidRPr="00C0580C">
        <w:rPr>
          <w:rFonts w:asciiTheme="minorHAnsi" w:hAnsiTheme="minorHAnsi" w:cstheme="minorHAnsi"/>
          <w:color w:val="auto"/>
        </w:rPr>
        <w:t>«Προστατευόμενες περιοχές</w:t>
      </w:r>
      <w:r w:rsidRPr="000C6A27">
        <w:rPr>
          <w:rFonts w:asciiTheme="minorHAnsi" w:hAnsiTheme="minorHAnsi" w:cstheme="minorHAnsi"/>
          <w:color w:val="auto"/>
        </w:rPr>
        <w:t>»</w:t>
      </w:r>
      <w:r w:rsidRPr="00C0580C">
        <w:rPr>
          <w:rFonts w:asciiTheme="minorHAnsi" w:hAnsiTheme="minorHAnsi" w:cstheme="minorHAnsi"/>
          <w:color w:val="auto"/>
        </w:rPr>
        <w:t>.</w:t>
      </w:r>
    </w:p>
    <w:p w:rsidR="008E7BAC" w:rsidRPr="00C0580C" w:rsidRDefault="008E7BAC" w:rsidP="008E7BAC">
      <w:pPr>
        <w:jc w:val="both"/>
        <w:rPr>
          <w:rFonts w:cstheme="minorHAnsi"/>
          <w:sz w:val="24"/>
          <w:szCs w:val="24"/>
          <w:u w:val="single"/>
        </w:rPr>
      </w:pPr>
    </w:p>
    <w:p w:rsidR="008E7BAC" w:rsidRPr="00C0580C" w:rsidRDefault="0006553E" w:rsidP="000C6A27">
      <w:pPr>
        <w:pStyle w:val="20"/>
        <w:pBdr>
          <w:top w:val="single" w:sz="4" w:space="1" w:color="auto"/>
          <w:left w:val="single" w:sz="4" w:space="0" w:color="auto"/>
          <w:bottom w:val="single" w:sz="4" w:space="1" w:color="auto"/>
          <w:right w:val="single" w:sz="4" w:space="4" w:color="auto"/>
        </w:pBdr>
        <w:shd w:val="clear" w:color="auto" w:fill="A6A6A6" w:themeFill="background1" w:themeFillShade="A6"/>
        <w:jc w:val="both"/>
        <w:rPr>
          <w:rFonts w:asciiTheme="minorHAnsi" w:hAnsiTheme="minorHAnsi" w:cstheme="minorHAnsi"/>
          <w:sz w:val="24"/>
          <w:szCs w:val="24"/>
          <w:u w:val="single"/>
        </w:rPr>
      </w:pPr>
      <w:bookmarkStart w:id="23" w:name="_Toc228097129"/>
      <w:bookmarkStart w:id="24" w:name="_Toc228097185"/>
      <w:bookmarkStart w:id="25" w:name="_Toc228161071"/>
      <w:bookmarkStart w:id="26" w:name="_Toc351663032"/>
      <w:bookmarkStart w:id="27" w:name="_Toc351663786"/>
      <w:bookmarkStart w:id="28" w:name="_Toc351665580"/>
      <w:bookmarkStart w:id="29" w:name="_Toc351665643"/>
      <w:bookmarkStart w:id="30" w:name="_Toc351665950"/>
      <w:bookmarkStart w:id="31" w:name="_Toc355188905"/>
      <w:r w:rsidRPr="007359AA">
        <w:rPr>
          <w:rFonts w:asciiTheme="minorHAnsi" w:hAnsiTheme="minorHAnsi" w:cstheme="minorHAnsi"/>
          <w:sz w:val="24"/>
          <w:szCs w:val="24"/>
          <w:u w:val="single"/>
          <w:lang w:val="en-US"/>
        </w:rPr>
        <w:t>VII</w:t>
      </w:r>
      <w:r w:rsidRPr="007359AA">
        <w:rPr>
          <w:rFonts w:asciiTheme="minorHAnsi" w:hAnsiTheme="minorHAnsi" w:cstheme="minorHAnsi"/>
          <w:sz w:val="24"/>
          <w:szCs w:val="24"/>
          <w:u w:val="single"/>
        </w:rPr>
        <w:t xml:space="preserve">. </w:t>
      </w:r>
      <w:r w:rsidR="008E7BAC" w:rsidRPr="007359AA">
        <w:rPr>
          <w:rFonts w:asciiTheme="minorHAnsi" w:hAnsiTheme="minorHAnsi" w:cstheme="minorHAnsi"/>
          <w:sz w:val="24"/>
          <w:szCs w:val="24"/>
          <w:u w:val="single"/>
        </w:rPr>
        <w:t>Μέλος επιστημονικών οργανώσεων</w:t>
      </w:r>
      <w:bookmarkEnd w:id="23"/>
      <w:bookmarkEnd w:id="24"/>
      <w:bookmarkEnd w:id="25"/>
      <w:bookmarkEnd w:id="26"/>
      <w:bookmarkEnd w:id="27"/>
      <w:bookmarkEnd w:id="28"/>
      <w:bookmarkEnd w:id="29"/>
      <w:bookmarkEnd w:id="30"/>
      <w:r w:rsidR="008E7BAC" w:rsidRPr="007359AA">
        <w:rPr>
          <w:rFonts w:asciiTheme="minorHAnsi" w:hAnsiTheme="minorHAnsi" w:cstheme="minorHAnsi"/>
          <w:sz w:val="24"/>
          <w:szCs w:val="24"/>
          <w:u w:val="single"/>
        </w:rPr>
        <w:t xml:space="preserve">- </w:t>
      </w:r>
      <w:bookmarkEnd w:id="31"/>
      <w:r w:rsidR="00C61F9C" w:rsidRPr="007359AA">
        <w:rPr>
          <w:rFonts w:asciiTheme="minorHAnsi" w:hAnsiTheme="minorHAnsi" w:cstheme="minorHAnsi"/>
          <w:sz w:val="24"/>
          <w:szCs w:val="24"/>
          <w:u w:val="single"/>
        </w:rPr>
        <w:t>Σύνδεση με την</w:t>
      </w:r>
      <w:r w:rsidR="00C61F9C" w:rsidRPr="00C0580C">
        <w:rPr>
          <w:rFonts w:asciiTheme="minorHAnsi" w:hAnsiTheme="minorHAnsi" w:cstheme="minorHAnsi"/>
          <w:sz w:val="24"/>
          <w:szCs w:val="24"/>
          <w:u w:val="single"/>
        </w:rPr>
        <w:t xml:space="preserve"> κοινωνία</w:t>
      </w:r>
    </w:p>
    <w:p w:rsidR="00BF156D" w:rsidRPr="00C0580C" w:rsidRDefault="00BF156D" w:rsidP="00BF156D">
      <w:pPr>
        <w:spacing w:after="120" w:line="240" w:lineRule="auto"/>
        <w:jc w:val="both"/>
        <w:rPr>
          <w:rFonts w:cstheme="minorHAnsi"/>
          <w:snapToGrid w:val="0"/>
          <w:color w:val="000000"/>
          <w:sz w:val="24"/>
          <w:szCs w:val="24"/>
        </w:rPr>
      </w:pPr>
    </w:p>
    <w:p w:rsidR="00BF156D" w:rsidRPr="00C0580C" w:rsidRDefault="00BF156D" w:rsidP="00612FBB">
      <w:pPr>
        <w:numPr>
          <w:ilvl w:val="0"/>
          <w:numId w:val="24"/>
        </w:numPr>
        <w:spacing w:after="120" w:line="240" w:lineRule="auto"/>
        <w:jc w:val="both"/>
        <w:rPr>
          <w:rFonts w:cstheme="minorHAnsi"/>
          <w:snapToGrid w:val="0"/>
          <w:color w:val="000000"/>
          <w:sz w:val="24"/>
          <w:szCs w:val="24"/>
        </w:rPr>
      </w:pPr>
      <w:r w:rsidRPr="00C0580C">
        <w:rPr>
          <w:rFonts w:cstheme="minorHAnsi"/>
          <w:snapToGrid w:val="0"/>
          <w:color w:val="000000"/>
          <w:sz w:val="24"/>
          <w:szCs w:val="24"/>
        </w:rPr>
        <w:t xml:space="preserve">Μέλος της Ελληνικής Βοτανικής Εταιρείας. </w:t>
      </w:r>
    </w:p>
    <w:p w:rsidR="00BF156D" w:rsidRPr="00C0580C" w:rsidRDefault="00BF156D" w:rsidP="00612FBB">
      <w:pPr>
        <w:numPr>
          <w:ilvl w:val="0"/>
          <w:numId w:val="24"/>
        </w:numPr>
        <w:spacing w:after="120" w:line="240" w:lineRule="auto"/>
        <w:jc w:val="both"/>
        <w:rPr>
          <w:rFonts w:cstheme="minorHAnsi"/>
          <w:snapToGrid w:val="0"/>
          <w:color w:val="000000"/>
          <w:sz w:val="24"/>
          <w:szCs w:val="24"/>
        </w:rPr>
      </w:pPr>
      <w:r w:rsidRPr="00C0580C">
        <w:rPr>
          <w:rFonts w:cstheme="minorHAnsi"/>
          <w:snapToGrid w:val="0"/>
          <w:color w:val="000000"/>
          <w:sz w:val="24"/>
          <w:szCs w:val="24"/>
        </w:rPr>
        <w:t>Μέλος του Συλλόγου Δασοπόνων</w:t>
      </w:r>
    </w:p>
    <w:p w:rsidR="00BF156D" w:rsidRPr="00C0580C" w:rsidRDefault="00BF156D" w:rsidP="00612FBB">
      <w:pPr>
        <w:numPr>
          <w:ilvl w:val="0"/>
          <w:numId w:val="24"/>
        </w:numPr>
        <w:spacing w:after="120" w:line="240" w:lineRule="auto"/>
        <w:jc w:val="both"/>
        <w:rPr>
          <w:rFonts w:cstheme="minorHAnsi"/>
          <w:snapToGrid w:val="0"/>
          <w:color w:val="000000"/>
          <w:sz w:val="24"/>
          <w:szCs w:val="24"/>
        </w:rPr>
      </w:pPr>
      <w:r w:rsidRPr="00C0580C">
        <w:rPr>
          <w:rFonts w:cstheme="minorHAnsi"/>
          <w:snapToGrid w:val="0"/>
          <w:color w:val="000000"/>
          <w:sz w:val="24"/>
          <w:szCs w:val="24"/>
        </w:rPr>
        <w:t xml:space="preserve">Μέλος της </w:t>
      </w:r>
      <w:r w:rsidR="008E7BAC" w:rsidRPr="00C0580C">
        <w:rPr>
          <w:rFonts w:cstheme="minorHAnsi"/>
          <w:sz w:val="24"/>
          <w:szCs w:val="24"/>
        </w:rPr>
        <w:t>Ελληνική</w:t>
      </w:r>
      <w:r w:rsidRPr="00C0580C">
        <w:rPr>
          <w:rFonts w:cstheme="minorHAnsi"/>
          <w:sz w:val="24"/>
          <w:szCs w:val="24"/>
        </w:rPr>
        <w:t>ς</w:t>
      </w:r>
      <w:r w:rsidR="008E7BAC" w:rsidRPr="00C0580C">
        <w:rPr>
          <w:rFonts w:cstheme="minorHAnsi"/>
          <w:sz w:val="24"/>
          <w:szCs w:val="24"/>
        </w:rPr>
        <w:t xml:space="preserve"> Ζωολογική</w:t>
      </w:r>
      <w:r w:rsidRPr="00C0580C">
        <w:rPr>
          <w:rFonts w:cstheme="minorHAnsi"/>
          <w:sz w:val="24"/>
          <w:szCs w:val="24"/>
        </w:rPr>
        <w:t>ς</w:t>
      </w:r>
      <w:r w:rsidR="008E7BAC" w:rsidRPr="00C0580C">
        <w:rPr>
          <w:rFonts w:cstheme="minorHAnsi"/>
          <w:sz w:val="24"/>
          <w:szCs w:val="24"/>
        </w:rPr>
        <w:t xml:space="preserve"> Εταιρεία</w:t>
      </w:r>
      <w:r w:rsidRPr="00C0580C">
        <w:rPr>
          <w:rFonts w:cstheme="minorHAnsi"/>
          <w:sz w:val="24"/>
          <w:szCs w:val="24"/>
        </w:rPr>
        <w:t>ς</w:t>
      </w:r>
    </w:p>
    <w:p w:rsidR="008E7BAC" w:rsidRPr="00C0580C" w:rsidRDefault="00BF156D" w:rsidP="00612FBB">
      <w:pPr>
        <w:numPr>
          <w:ilvl w:val="0"/>
          <w:numId w:val="24"/>
        </w:numPr>
        <w:spacing w:after="120" w:line="240" w:lineRule="auto"/>
        <w:jc w:val="both"/>
        <w:rPr>
          <w:rFonts w:cstheme="minorHAnsi"/>
          <w:snapToGrid w:val="0"/>
          <w:color w:val="000000"/>
          <w:sz w:val="24"/>
          <w:szCs w:val="24"/>
        </w:rPr>
      </w:pPr>
      <w:r w:rsidRPr="00C0580C">
        <w:rPr>
          <w:rFonts w:cstheme="minorHAnsi"/>
          <w:sz w:val="24"/>
          <w:szCs w:val="24"/>
        </w:rPr>
        <w:t xml:space="preserve">Μέλος της </w:t>
      </w:r>
      <w:r w:rsidR="008E7BAC" w:rsidRPr="00C0580C">
        <w:rPr>
          <w:rFonts w:cstheme="minorHAnsi"/>
          <w:sz w:val="24"/>
          <w:szCs w:val="24"/>
        </w:rPr>
        <w:t>Ελληνική</w:t>
      </w:r>
      <w:r w:rsidRPr="00C0580C">
        <w:rPr>
          <w:rFonts w:cstheme="minorHAnsi"/>
          <w:sz w:val="24"/>
          <w:szCs w:val="24"/>
        </w:rPr>
        <w:t>ς</w:t>
      </w:r>
      <w:r w:rsidR="008E7BAC" w:rsidRPr="00C0580C">
        <w:rPr>
          <w:rFonts w:cstheme="minorHAnsi"/>
          <w:sz w:val="24"/>
          <w:szCs w:val="24"/>
        </w:rPr>
        <w:t xml:space="preserve"> Οικολογική</w:t>
      </w:r>
      <w:r w:rsidRPr="00C0580C">
        <w:rPr>
          <w:rFonts w:cstheme="minorHAnsi"/>
          <w:sz w:val="24"/>
          <w:szCs w:val="24"/>
        </w:rPr>
        <w:t>ς</w:t>
      </w:r>
      <w:r w:rsidR="008E7BAC" w:rsidRPr="00C0580C">
        <w:rPr>
          <w:rFonts w:cstheme="minorHAnsi"/>
          <w:sz w:val="24"/>
          <w:szCs w:val="24"/>
        </w:rPr>
        <w:t xml:space="preserve"> Εταιρεία</w:t>
      </w:r>
      <w:r w:rsidRPr="00C0580C">
        <w:rPr>
          <w:rFonts w:cstheme="minorHAnsi"/>
          <w:sz w:val="24"/>
          <w:szCs w:val="24"/>
        </w:rPr>
        <w:t>ς</w:t>
      </w:r>
    </w:p>
    <w:p w:rsidR="00BF156D" w:rsidRPr="00C0580C" w:rsidRDefault="00BF156D" w:rsidP="00612FBB">
      <w:pPr>
        <w:numPr>
          <w:ilvl w:val="0"/>
          <w:numId w:val="24"/>
        </w:numPr>
        <w:spacing w:after="120" w:line="240" w:lineRule="auto"/>
        <w:jc w:val="both"/>
        <w:rPr>
          <w:rFonts w:cstheme="minorHAnsi"/>
          <w:snapToGrid w:val="0"/>
          <w:color w:val="000000"/>
          <w:sz w:val="24"/>
          <w:szCs w:val="24"/>
        </w:rPr>
      </w:pPr>
      <w:r w:rsidRPr="00C0580C">
        <w:rPr>
          <w:rFonts w:cstheme="minorHAnsi"/>
          <w:sz w:val="24"/>
          <w:szCs w:val="24"/>
        </w:rPr>
        <w:t>Μέλος της Δασολογικής Εταιρείας</w:t>
      </w:r>
    </w:p>
    <w:p w:rsidR="00C61F9C" w:rsidRPr="00C0580C" w:rsidRDefault="00C61F9C" w:rsidP="00612FBB">
      <w:pPr>
        <w:numPr>
          <w:ilvl w:val="0"/>
          <w:numId w:val="24"/>
        </w:numPr>
        <w:spacing w:after="120" w:line="240" w:lineRule="auto"/>
        <w:jc w:val="both"/>
        <w:rPr>
          <w:rFonts w:cstheme="minorHAnsi"/>
          <w:snapToGrid w:val="0"/>
          <w:color w:val="000000"/>
          <w:sz w:val="24"/>
          <w:szCs w:val="24"/>
        </w:rPr>
      </w:pPr>
      <w:r w:rsidRPr="00C0580C">
        <w:rPr>
          <w:rFonts w:cstheme="minorHAnsi"/>
          <w:sz w:val="24"/>
          <w:szCs w:val="24"/>
        </w:rPr>
        <w:t>Μέλος της Ελληνικής Εταιρείας Βιολογικών Επιστημών (ΕΕΒΕ)</w:t>
      </w:r>
    </w:p>
    <w:p w:rsidR="00BC3B03" w:rsidRPr="00C0580C" w:rsidRDefault="00BC3B03" w:rsidP="00612FBB">
      <w:pPr>
        <w:numPr>
          <w:ilvl w:val="0"/>
          <w:numId w:val="24"/>
        </w:numPr>
        <w:spacing w:after="120" w:line="240" w:lineRule="auto"/>
        <w:jc w:val="both"/>
        <w:rPr>
          <w:rFonts w:cstheme="minorHAnsi"/>
          <w:snapToGrid w:val="0"/>
          <w:color w:val="000000"/>
          <w:sz w:val="24"/>
          <w:szCs w:val="24"/>
        </w:rPr>
      </w:pPr>
      <w:r w:rsidRPr="00C0580C">
        <w:rPr>
          <w:rFonts w:cstheme="minorHAnsi"/>
          <w:sz w:val="24"/>
          <w:szCs w:val="24"/>
        </w:rPr>
        <w:t>Μέλος ομάδας Βιοψυχοαναλυτικής έρευνας Λάρισας</w:t>
      </w:r>
    </w:p>
    <w:p w:rsidR="00C61F9C" w:rsidRPr="00C0580C" w:rsidRDefault="00C61F9C" w:rsidP="00612FBB">
      <w:pPr>
        <w:numPr>
          <w:ilvl w:val="0"/>
          <w:numId w:val="24"/>
        </w:numPr>
        <w:spacing w:after="120" w:line="240" w:lineRule="auto"/>
        <w:jc w:val="both"/>
        <w:rPr>
          <w:rFonts w:cstheme="minorHAnsi"/>
          <w:snapToGrid w:val="0"/>
          <w:color w:val="000000"/>
          <w:sz w:val="24"/>
          <w:szCs w:val="24"/>
        </w:rPr>
      </w:pPr>
      <w:r w:rsidRPr="00C0580C">
        <w:rPr>
          <w:rFonts w:cstheme="minorHAnsi"/>
          <w:sz w:val="24"/>
          <w:szCs w:val="24"/>
        </w:rPr>
        <w:t>Μέλος του Συλλόγου Ιεροψαλτών Λάρισας και άμισθος Ιεροψάλτης εφημεριακών Ι. Ναών της Λάρισας και του ΤΕΙ-</w:t>
      </w:r>
      <w:r w:rsidR="00755A98" w:rsidRPr="00C0580C">
        <w:rPr>
          <w:rFonts w:cstheme="minorHAnsi"/>
          <w:sz w:val="24"/>
          <w:szCs w:val="24"/>
        </w:rPr>
        <w:t>Θεσσαλίας</w:t>
      </w:r>
    </w:p>
    <w:p w:rsidR="00C61F9C" w:rsidRPr="00C0580C" w:rsidRDefault="00C61F9C" w:rsidP="00612FBB">
      <w:pPr>
        <w:numPr>
          <w:ilvl w:val="0"/>
          <w:numId w:val="24"/>
        </w:numPr>
        <w:spacing w:after="120" w:line="240" w:lineRule="auto"/>
        <w:jc w:val="both"/>
        <w:rPr>
          <w:rFonts w:cstheme="minorHAnsi"/>
          <w:snapToGrid w:val="0"/>
          <w:color w:val="000000"/>
          <w:sz w:val="24"/>
          <w:szCs w:val="24"/>
        </w:rPr>
      </w:pPr>
      <w:r w:rsidRPr="00C0580C">
        <w:rPr>
          <w:rFonts w:cstheme="minorHAnsi"/>
          <w:sz w:val="24"/>
          <w:szCs w:val="24"/>
        </w:rPr>
        <w:t>Μέλος του Δ.Σ της Σχολής Βυζαντινής Μουσικής της Ι. Μ. Λάρισας</w:t>
      </w:r>
    </w:p>
    <w:p w:rsidR="00C61F9C" w:rsidRPr="00C0580C" w:rsidRDefault="00C61F9C" w:rsidP="00612FBB">
      <w:pPr>
        <w:numPr>
          <w:ilvl w:val="0"/>
          <w:numId w:val="24"/>
        </w:numPr>
        <w:spacing w:after="120" w:line="240" w:lineRule="auto"/>
        <w:jc w:val="both"/>
        <w:rPr>
          <w:rFonts w:cstheme="minorHAnsi"/>
          <w:snapToGrid w:val="0"/>
          <w:color w:val="000000"/>
          <w:sz w:val="24"/>
          <w:szCs w:val="24"/>
        </w:rPr>
      </w:pPr>
      <w:r w:rsidRPr="00C0580C">
        <w:rPr>
          <w:rFonts w:cstheme="minorHAnsi"/>
          <w:sz w:val="24"/>
          <w:szCs w:val="24"/>
        </w:rPr>
        <w:t>Εθελοντής αιμοδότης για την Ιερά  Μητρόπολη Λάρισας</w:t>
      </w:r>
    </w:p>
    <w:p w:rsidR="00BF156D" w:rsidRPr="00C0580C" w:rsidRDefault="00BF156D" w:rsidP="00612FBB">
      <w:pPr>
        <w:numPr>
          <w:ilvl w:val="0"/>
          <w:numId w:val="24"/>
        </w:numPr>
        <w:spacing w:after="120" w:line="240" w:lineRule="auto"/>
        <w:jc w:val="both"/>
        <w:rPr>
          <w:rFonts w:cstheme="minorHAnsi"/>
          <w:snapToGrid w:val="0"/>
          <w:color w:val="000000"/>
          <w:sz w:val="24"/>
          <w:szCs w:val="24"/>
        </w:rPr>
      </w:pPr>
      <w:r w:rsidRPr="00C0580C">
        <w:rPr>
          <w:rFonts w:cstheme="minorHAnsi"/>
          <w:snapToGrid w:val="0"/>
          <w:color w:val="000000"/>
          <w:sz w:val="24"/>
          <w:szCs w:val="24"/>
        </w:rPr>
        <w:t>Μέλος του Πανθεσσαλικού κέντρου Περιβάλλοντος</w:t>
      </w:r>
      <w:r w:rsidRPr="00C0580C">
        <w:rPr>
          <w:rFonts w:cstheme="minorHAnsi"/>
          <w:sz w:val="24"/>
          <w:szCs w:val="24"/>
        </w:rPr>
        <w:t xml:space="preserve"> </w:t>
      </w:r>
    </w:p>
    <w:p w:rsidR="00C61F9C" w:rsidRPr="00C0580C" w:rsidRDefault="00C61F9C" w:rsidP="00612FBB">
      <w:pPr>
        <w:numPr>
          <w:ilvl w:val="0"/>
          <w:numId w:val="24"/>
        </w:numPr>
        <w:spacing w:after="120" w:line="240" w:lineRule="auto"/>
        <w:jc w:val="both"/>
        <w:rPr>
          <w:rFonts w:cstheme="minorHAnsi"/>
          <w:snapToGrid w:val="0"/>
          <w:color w:val="000000"/>
          <w:sz w:val="24"/>
          <w:szCs w:val="24"/>
        </w:rPr>
      </w:pPr>
      <w:r w:rsidRPr="00C0580C">
        <w:rPr>
          <w:rFonts w:cstheme="minorHAnsi"/>
          <w:sz w:val="24"/>
          <w:szCs w:val="24"/>
        </w:rPr>
        <w:t>Πρόεδρος επί 4ετία των παιδικών κατασκηνώσεων Αγ. Δημητρίου Στομίου Λάρισας, της Νομαρχιακής Αυτοδιοίκησης Λάρισας</w:t>
      </w:r>
    </w:p>
    <w:p w:rsidR="00C61F9C" w:rsidRPr="00C0580C" w:rsidRDefault="00C61F9C" w:rsidP="00612FBB">
      <w:pPr>
        <w:numPr>
          <w:ilvl w:val="0"/>
          <w:numId w:val="24"/>
        </w:numPr>
        <w:spacing w:after="120" w:line="240" w:lineRule="auto"/>
        <w:jc w:val="both"/>
        <w:rPr>
          <w:rFonts w:cstheme="minorHAnsi"/>
          <w:snapToGrid w:val="0"/>
          <w:color w:val="000000"/>
          <w:sz w:val="24"/>
          <w:szCs w:val="24"/>
        </w:rPr>
      </w:pPr>
      <w:r w:rsidRPr="00C0580C">
        <w:rPr>
          <w:rFonts w:cstheme="minorHAnsi"/>
          <w:sz w:val="24"/>
          <w:szCs w:val="24"/>
        </w:rPr>
        <w:t>Μέλος του Πολιτιστικού Συλλόγου Αχιλλείου – Λάρισας</w:t>
      </w:r>
    </w:p>
    <w:p w:rsidR="00C543E2" w:rsidRPr="00C0580C" w:rsidRDefault="00C61F9C" w:rsidP="00612FBB">
      <w:pPr>
        <w:numPr>
          <w:ilvl w:val="0"/>
          <w:numId w:val="24"/>
        </w:numPr>
        <w:spacing w:after="120" w:line="240" w:lineRule="auto"/>
        <w:jc w:val="both"/>
        <w:rPr>
          <w:rFonts w:cstheme="minorHAnsi"/>
          <w:snapToGrid w:val="0"/>
          <w:color w:val="000000"/>
          <w:sz w:val="24"/>
          <w:szCs w:val="24"/>
        </w:rPr>
      </w:pPr>
      <w:r w:rsidRPr="00C0580C">
        <w:rPr>
          <w:rFonts w:cstheme="minorHAnsi"/>
          <w:sz w:val="24"/>
          <w:szCs w:val="24"/>
        </w:rPr>
        <w:t>Μέλος του Δ.Σ. του Αθλητικού Συλλόγου «Πρωτέας» Αχιλλείου Λάρισας</w:t>
      </w:r>
    </w:p>
    <w:p w:rsidR="00FA0682" w:rsidRDefault="00FA0682" w:rsidP="00FA0682">
      <w:pPr>
        <w:spacing w:after="120" w:line="240" w:lineRule="auto"/>
        <w:ind w:left="780"/>
        <w:jc w:val="both"/>
        <w:rPr>
          <w:rFonts w:cstheme="minorHAnsi"/>
          <w:snapToGrid w:val="0"/>
          <w:color w:val="000000"/>
          <w:sz w:val="24"/>
          <w:szCs w:val="24"/>
        </w:rPr>
      </w:pPr>
    </w:p>
    <w:p w:rsidR="008005F4" w:rsidRPr="00C0580C" w:rsidRDefault="008005F4" w:rsidP="00E95773">
      <w:pPr>
        <w:spacing w:after="120" w:line="240" w:lineRule="auto"/>
        <w:jc w:val="both"/>
        <w:rPr>
          <w:rFonts w:cstheme="minorHAnsi"/>
          <w:snapToGrid w:val="0"/>
          <w:color w:val="000000"/>
          <w:sz w:val="24"/>
          <w:szCs w:val="24"/>
        </w:rPr>
      </w:pPr>
    </w:p>
    <w:p w:rsidR="008E7BAC" w:rsidRPr="00C0580C" w:rsidRDefault="005E1A48" w:rsidP="00755A98">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cstheme="minorHAnsi"/>
          <w:b/>
          <w:sz w:val="24"/>
          <w:szCs w:val="24"/>
        </w:rPr>
      </w:pPr>
      <w:r w:rsidRPr="00C0580C">
        <w:rPr>
          <w:rFonts w:cstheme="minorHAnsi"/>
          <w:b/>
          <w:sz w:val="24"/>
          <w:szCs w:val="24"/>
          <w:lang w:val="en-US"/>
        </w:rPr>
        <w:t>VIII</w:t>
      </w:r>
      <w:r w:rsidRPr="00C0580C">
        <w:rPr>
          <w:rFonts w:cstheme="minorHAnsi"/>
          <w:b/>
          <w:sz w:val="24"/>
          <w:szCs w:val="24"/>
        </w:rPr>
        <w:t xml:space="preserve">. </w:t>
      </w:r>
      <w:r w:rsidR="0006553E" w:rsidRPr="00C0580C">
        <w:rPr>
          <w:rFonts w:cstheme="minorHAnsi"/>
          <w:b/>
          <w:sz w:val="24"/>
          <w:szCs w:val="24"/>
        </w:rPr>
        <w:t>Πρόσθετα στοιχεία</w:t>
      </w:r>
    </w:p>
    <w:p w:rsidR="008E7BAC" w:rsidRPr="00C0580C" w:rsidRDefault="008E7BAC" w:rsidP="008E7BAC">
      <w:pPr>
        <w:jc w:val="both"/>
        <w:rPr>
          <w:rFonts w:cstheme="minorHAnsi"/>
          <w:b/>
          <w:sz w:val="24"/>
          <w:szCs w:val="24"/>
          <w:u w:val="single"/>
        </w:rPr>
      </w:pPr>
      <w:r w:rsidRPr="00C0580C">
        <w:rPr>
          <w:rFonts w:cstheme="minorHAnsi"/>
          <w:b/>
          <w:sz w:val="24"/>
          <w:szCs w:val="24"/>
          <w:u w:val="single"/>
        </w:rPr>
        <w:t>Αναγνώριση ερευνητικού και εφαρμοσμένου έργου</w:t>
      </w:r>
      <w:r w:rsidR="009F2916">
        <w:rPr>
          <w:rFonts w:cstheme="minorHAnsi"/>
          <w:b/>
          <w:sz w:val="24"/>
          <w:szCs w:val="24"/>
          <w:u w:val="single"/>
        </w:rPr>
        <w:t xml:space="preserve"> στη δασική πράξη</w:t>
      </w:r>
      <w:r w:rsidRPr="00C0580C">
        <w:rPr>
          <w:rFonts w:cstheme="minorHAnsi"/>
          <w:b/>
          <w:sz w:val="24"/>
          <w:szCs w:val="24"/>
          <w:u w:val="single"/>
        </w:rPr>
        <w:t>:</w:t>
      </w:r>
    </w:p>
    <w:p w:rsidR="00EB5855" w:rsidRPr="008005F4" w:rsidRDefault="00EB5855" w:rsidP="00304C46">
      <w:pPr>
        <w:pStyle w:val="a4"/>
        <w:numPr>
          <w:ilvl w:val="0"/>
          <w:numId w:val="37"/>
        </w:numPr>
        <w:autoSpaceDE w:val="0"/>
        <w:autoSpaceDN w:val="0"/>
        <w:adjustRightInd w:val="0"/>
        <w:spacing w:after="0" w:line="360" w:lineRule="auto"/>
        <w:jc w:val="both"/>
        <w:rPr>
          <w:rFonts w:cstheme="minorHAnsi"/>
          <w:iCs/>
          <w:sz w:val="24"/>
          <w:szCs w:val="24"/>
        </w:rPr>
      </w:pPr>
      <w:r w:rsidRPr="008005F4">
        <w:rPr>
          <w:rFonts w:cstheme="minorHAnsi"/>
          <w:b/>
          <w:sz w:val="24"/>
          <w:szCs w:val="24"/>
        </w:rPr>
        <w:t>Τσιρούκης Α</w:t>
      </w:r>
      <w:r w:rsidRPr="008005F4">
        <w:rPr>
          <w:rFonts w:cstheme="minorHAnsi"/>
          <w:sz w:val="24"/>
          <w:szCs w:val="24"/>
        </w:rPr>
        <w:t xml:space="preserve">. </w:t>
      </w:r>
      <w:r w:rsidRPr="008005F4">
        <w:rPr>
          <w:rFonts w:cstheme="minorHAnsi"/>
          <w:b/>
          <w:sz w:val="24"/>
          <w:szCs w:val="24"/>
        </w:rPr>
        <w:t>2000.</w:t>
      </w:r>
      <w:r w:rsidRPr="008005F4">
        <w:rPr>
          <w:rFonts w:cstheme="minorHAnsi"/>
          <w:sz w:val="24"/>
          <w:szCs w:val="24"/>
        </w:rPr>
        <w:t xml:space="preserve"> </w:t>
      </w:r>
      <w:r w:rsidRPr="008005F4">
        <w:rPr>
          <w:rFonts w:cstheme="minorHAnsi"/>
          <w:b/>
          <w:i/>
          <w:sz w:val="24"/>
          <w:szCs w:val="24"/>
        </w:rPr>
        <w:t>Πρωτ</w:t>
      </w:r>
      <w:r w:rsidR="007C7355" w:rsidRPr="008005F4">
        <w:rPr>
          <w:rFonts w:cstheme="minorHAnsi"/>
          <w:b/>
          <w:i/>
          <w:sz w:val="24"/>
          <w:szCs w:val="24"/>
        </w:rPr>
        <w:t>ότυπη Μελέτη διαχείρισης δάσους</w:t>
      </w:r>
      <w:r w:rsidRPr="008005F4">
        <w:rPr>
          <w:rFonts w:cstheme="minorHAnsi"/>
          <w:b/>
          <w:i/>
          <w:sz w:val="24"/>
          <w:szCs w:val="24"/>
        </w:rPr>
        <w:t xml:space="preserve"> με τίτλο “Μέθοδοι απογραφής του ξυλαποθέματος και επεξεργασία των δεδομένων</w:t>
      </w:r>
      <w:r w:rsidRPr="008005F4">
        <w:rPr>
          <w:rFonts w:cstheme="minorHAnsi"/>
          <w:i/>
          <w:sz w:val="24"/>
          <w:szCs w:val="24"/>
        </w:rPr>
        <w:t>”</w:t>
      </w:r>
      <w:r w:rsidRPr="008005F4">
        <w:rPr>
          <w:rFonts w:cstheme="minorHAnsi"/>
          <w:sz w:val="24"/>
          <w:szCs w:val="24"/>
        </w:rPr>
        <w:t xml:space="preserve"> (</w:t>
      </w:r>
      <w:r w:rsidRPr="008005F4">
        <w:rPr>
          <w:rFonts w:cstheme="minorHAnsi"/>
          <w:sz w:val="24"/>
          <w:szCs w:val="24"/>
          <w:lang w:val="en-US"/>
        </w:rPr>
        <w:t>CD</w:t>
      </w:r>
      <w:r w:rsidRPr="008005F4">
        <w:rPr>
          <w:rFonts w:cstheme="minorHAnsi"/>
          <w:sz w:val="24"/>
          <w:szCs w:val="24"/>
        </w:rPr>
        <w:t>-</w:t>
      </w:r>
      <w:r w:rsidRPr="008005F4">
        <w:rPr>
          <w:rFonts w:cstheme="minorHAnsi"/>
          <w:sz w:val="24"/>
          <w:szCs w:val="24"/>
          <w:lang w:val="en-US"/>
        </w:rPr>
        <w:t>ROM</w:t>
      </w:r>
      <w:r w:rsidR="009F0291" w:rsidRPr="008005F4">
        <w:rPr>
          <w:rFonts w:cstheme="minorHAnsi"/>
          <w:sz w:val="24"/>
          <w:szCs w:val="24"/>
        </w:rPr>
        <w:t xml:space="preserve">). Η </w:t>
      </w:r>
      <w:r w:rsidRPr="008005F4">
        <w:rPr>
          <w:rFonts w:cstheme="minorHAnsi"/>
          <w:sz w:val="24"/>
          <w:szCs w:val="24"/>
        </w:rPr>
        <w:t xml:space="preserve">εφαρμογή </w:t>
      </w:r>
      <w:r w:rsidR="009F0291" w:rsidRPr="008005F4">
        <w:rPr>
          <w:rFonts w:cstheme="minorHAnsi"/>
          <w:sz w:val="24"/>
          <w:szCs w:val="24"/>
        </w:rPr>
        <w:t xml:space="preserve">μας αυτή βρήκε ευρεία αποδοχή και έτυχε μεγάλης </w:t>
      </w:r>
      <w:r w:rsidR="009F0291" w:rsidRPr="008005F4">
        <w:rPr>
          <w:rFonts w:cstheme="minorHAnsi"/>
          <w:b/>
          <w:sz w:val="24"/>
          <w:szCs w:val="24"/>
        </w:rPr>
        <w:t>επιστημονικής συνεισφοράς</w:t>
      </w:r>
      <w:r w:rsidR="009F0291" w:rsidRPr="008005F4">
        <w:rPr>
          <w:rFonts w:cstheme="minorHAnsi"/>
          <w:sz w:val="24"/>
          <w:szCs w:val="24"/>
        </w:rPr>
        <w:t xml:space="preserve"> </w:t>
      </w:r>
      <w:r w:rsidRPr="008005F4">
        <w:rPr>
          <w:rFonts w:cstheme="minorHAnsi"/>
          <w:b/>
          <w:sz w:val="24"/>
          <w:szCs w:val="24"/>
        </w:rPr>
        <w:t xml:space="preserve">στις μελέτες διαχείρισης των δασών από τις δασικές υπηρεσίες </w:t>
      </w:r>
      <w:r w:rsidR="00B76BE5" w:rsidRPr="008005F4">
        <w:rPr>
          <w:rFonts w:cstheme="minorHAnsi"/>
          <w:b/>
          <w:sz w:val="24"/>
          <w:szCs w:val="24"/>
        </w:rPr>
        <w:t xml:space="preserve">και Ιδιώτες μελετητές, από το 2000 </w:t>
      </w:r>
      <w:r w:rsidRPr="008005F4">
        <w:rPr>
          <w:rFonts w:cstheme="minorHAnsi"/>
          <w:b/>
          <w:sz w:val="24"/>
          <w:szCs w:val="24"/>
        </w:rPr>
        <w:t>μέχρι και σήμερα</w:t>
      </w:r>
      <w:r w:rsidR="00CA7771" w:rsidRPr="008005F4">
        <w:rPr>
          <w:rFonts w:cstheme="minorHAnsi"/>
          <w:b/>
          <w:sz w:val="24"/>
          <w:szCs w:val="24"/>
        </w:rPr>
        <w:t xml:space="preserve"> και υπάρχει σχετική </w:t>
      </w:r>
      <w:r w:rsidR="00CA7771" w:rsidRPr="008005F4">
        <w:rPr>
          <w:rFonts w:cstheme="minorHAnsi"/>
          <w:b/>
          <w:sz w:val="24"/>
          <w:szCs w:val="24"/>
        </w:rPr>
        <w:lastRenderedPageBreak/>
        <w:t>β</w:t>
      </w:r>
      <w:r w:rsidR="00211AFE" w:rsidRPr="008005F4">
        <w:rPr>
          <w:rFonts w:cstheme="minorHAnsi"/>
          <w:b/>
          <w:sz w:val="24"/>
          <w:szCs w:val="24"/>
        </w:rPr>
        <w:t xml:space="preserve">εβαίωση του κ. Δασκάλου που αναφέρεται σχετικά στην αξία της εφαρμογής, καθώς επίσης και τις δασικές υπηρεσίες που προμηθεύτηκαν την εν λόγω εφαρμογή. </w:t>
      </w:r>
    </w:p>
    <w:p w:rsidR="001067DD" w:rsidRPr="008005F4" w:rsidRDefault="001067DD" w:rsidP="001067DD">
      <w:pPr>
        <w:pStyle w:val="a4"/>
        <w:autoSpaceDE w:val="0"/>
        <w:autoSpaceDN w:val="0"/>
        <w:adjustRightInd w:val="0"/>
        <w:spacing w:after="0" w:line="360" w:lineRule="auto"/>
        <w:ind w:left="360"/>
        <w:jc w:val="both"/>
        <w:rPr>
          <w:rFonts w:cstheme="minorHAnsi"/>
          <w:iCs/>
          <w:sz w:val="24"/>
          <w:szCs w:val="24"/>
        </w:rPr>
      </w:pPr>
    </w:p>
    <w:p w:rsidR="001067DD" w:rsidRPr="008005F4" w:rsidRDefault="001067DD" w:rsidP="00304C46">
      <w:pPr>
        <w:pStyle w:val="a4"/>
        <w:numPr>
          <w:ilvl w:val="0"/>
          <w:numId w:val="37"/>
        </w:numPr>
        <w:spacing w:line="360" w:lineRule="auto"/>
        <w:jc w:val="both"/>
        <w:rPr>
          <w:rFonts w:cstheme="minorHAnsi"/>
          <w:sz w:val="24"/>
          <w:szCs w:val="24"/>
        </w:rPr>
      </w:pPr>
      <w:r w:rsidRPr="008005F4">
        <w:rPr>
          <w:rFonts w:cstheme="minorHAnsi"/>
          <w:sz w:val="24"/>
          <w:szCs w:val="24"/>
        </w:rPr>
        <w:t xml:space="preserve">Δασκάλου Θ. (2015). </w:t>
      </w:r>
      <w:r w:rsidR="008A05A7" w:rsidRPr="008005F4">
        <w:rPr>
          <w:rFonts w:cstheme="minorHAnsi"/>
          <w:sz w:val="24"/>
          <w:szCs w:val="24"/>
        </w:rPr>
        <w:t>Βεβαίωση του κ. Δα</w:t>
      </w:r>
      <w:r w:rsidR="00280878" w:rsidRPr="008005F4">
        <w:rPr>
          <w:rFonts w:cstheme="minorHAnsi"/>
          <w:sz w:val="24"/>
          <w:szCs w:val="24"/>
        </w:rPr>
        <w:t>σκάλου, για την π</w:t>
      </w:r>
      <w:r w:rsidRPr="008005F4">
        <w:rPr>
          <w:rFonts w:cstheme="minorHAnsi"/>
          <w:sz w:val="24"/>
          <w:szCs w:val="24"/>
        </w:rPr>
        <w:t xml:space="preserve">ρωτοτυπία της εφαρμογής διαχείρισης δάσους, διαχρονικότητα και </w:t>
      </w:r>
      <w:r w:rsidRPr="008005F4">
        <w:rPr>
          <w:rFonts w:cstheme="minorHAnsi"/>
          <w:b/>
          <w:sz w:val="24"/>
          <w:szCs w:val="24"/>
        </w:rPr>
        <w:t>επιστημονική συνεισφορά του κ. Τσιρούκη</w:t>
      </w:r>
      <w:r w:rsidRPr="008005F4">
        <w:rPr>
          <w:rFonts w:cstheme="minorHAnsi"/>
          <w:sz w:val="24"/>
          <w:szCs w:val="24"/>
        </w:rPr>
        <w:t xml:space="preserve">, στη δασική πράξη </w:t>
      </w:r>
      <w:r w:rsidR="006D72B0" w:rsidRPr="008005F4">
        <w:rPr>
          <w:rFonts w:cstheme="minorHAnsi"/>
          <w:sz w:val="24"/>
          <w:szCs w:val="24"/>
        </w:rPr>
        <w:t>(Δασαρχεία και Ιδιώτες).</w:t>
      </w:r>
    </w:p>
    <w:p w:rsidR="00671160" w:rsidRPr="008005F4" w:rsidRDefault="00671160" w:rsidP="00671160">
      <w:pPr>
        <w:pStyle w:val="a4"/>
        <w:autoSpaceDE w:val="0"/>
        <w:autoSpaceDN w:val="0"/>
        <w:adjustRightInd w:val="0"/>
        <w:spacing w:after="0" w:line="360" w:lineRule="auto"/>
        <w:ind w:left="360"/>
        <w:jc w:val="both"/>
        <w:rPr>
          <w:rFonts w:cstheme="minorHAnsi"/>
          <w:iCs/>
          <w:sz w:val="24"/>
          <w:szCs w:val="24"/>
        </w:rPr>
      </w:pPr>
    </w:p>
    <w:p w:rsidR="001067DD" w:rsidRPr="008005F4" w:rsidRDefault="001067DD" w:rsidP="00304C46">
      <w:pPr>
        <w:pStyle w:val="a4"/>
        <w:numPr>
          <w:ilvl w:val="0"/>
          <w:numId w:val="37"/>
        </w:numPr>
        <w:spacing w:line="360" w:lineRule="auto"/>
        <w:jc w:val="both"/>
        <w:rPr>
          <w:rFonts w:cstheme="minorHAnsi"/>
          <w:sz w:val="24"/>
          <w:szCs w:val="24"/>
        </w:rPr>
      </w:pPr>
      <w:r w:rsidRPr="008005F4">
        <w:rPr>
          <w:rFonts w:cstheme="minorHAnsi"/>
          <w:iCs/>
          <w:sz w:val="24"/>
          <w:szCs w:val="24"/>
        </w:rPr>
        <w:t>Τσιρούκης Α. 2000.</w:t>
      </w:r>
      <w:r w:rsidR="006D72B0" w:rsidRPr="008005F4">
        <w:rPr>
          <w:rFonts w:cstheme="minorHAnsi"/>
          <w:iCs/>
          <w:sz w:val="24"/>
          <w:szCs w:val="24"/>
        </w:rPr>
        <w:t xml:space="preserve"> «</w:t>
      </w:r>
      <w:r w:rsidRPr="008005F4">
        <w:rPr>
          <w:rFonts w:cstheme="minorHAnsi"/>
          <w:iCs/>
          <w:sz w:val="24"/>
          <w:szCs w:val="24"/>
        </w:rPr>
        <w:t xml:space="preserve"> Εισαγωγή – Περίληψη της Διαχείρισης δάσους</w:t>
      </w:r>
      <w:r w:rsidR="006D72B0" w:rsidRPr="008005F4">
        <w:rPr>
          <w:rFonts w:cstheme="minorHAnsi"/>
          <w:iCs/>
          <w:sz w:val="24"/>
          <w:szCs w:val="24"/>
        </w:rPr>
        <w:t>»</w:t>
      </w:r>
    </w:p>
    <w:p w:rsidR="001067DD" w:rsidRPr="008005F4" w:rsidRDefault="001067DD" w:rsidP="001067DD">
      <w:pPr>
        <w:pStyle w:val="a4"/>
        <w:rPr>
          <w:rFonts w:cstheme="minorHAnsi"/>
          <w:sz w:val="24"/>
          <w:szCs w:val="24"/>
        </w:rPr>
      </w:pPr>
    </w:p>
    <w:p w:rsidR="00024F6B" w:rsidRPr="008005F4" w:rsidRDefault="00024F6B" w:rsidP="00304C46">
      <w:pPr>
        <w:pStyle w:val="a4"/>
        <w:numPr>
          <w:ilvl w:val="0"/>
          <w:numId w:val="37"/>
        </w:numPr>
        <w:spacing w:line="360" w:lineRule="auto"/>
        <w:jc w:val="both"/>
        <w:rPr>
          <w:rFonts w:cstheme="minorHAnsi"/>
          <w:sz w:val="24"/>
          <w:szCs w:val="24"/>
        </w:rPr>
      </w:pPr>
      <w:r w:rsidRPr="008005F4">
        <w:rPr>
          <w:rFonts w:cstheme="minorHAnsi"/>
          <w:iCs/>
          <w:sz w:val="24"/>
          <w:szCs w:val="24"/>
        </w:rPr>
        <w:t xml:space="preserve">Τσιρούκης Α. 2000. </w:t>
      </w:r>
      <w:r w:rsidR="006D72B0" w:rsidRPr="008005F4">
        <w:rPr>
          <w:rFonts w:cstheme="minorHAnsi"/>
          <w:iCs/>
          <w:sz w:val="24"/>
          <w:szCs w:val="24"/>
        </w:rPr>
        <w:t>«</w:t>
      </w:r>
      <w:r w:rsidRPr="008005F4">
        <w:rPr>
          <w:rFonts w:cstheme="minorHAnsi"/>
          <w:b/>
          <w:i/>
          <w:iCs/>
          <w:sz w:val="24"/>
          <w:szCs w:val="24"/>
        </w:rPr>
        <w:t xml:space="preserve">Οδηγίες χρήσης </w:t>
      </w:r>
      <w:r w:rsidR="005E7B87" w:rsidRPr="008005F4">
        <w:rPr>
          <w:rFonts w:cstheme="minorHAnsi"/>
          <w:b/>
          <w:i/>
          <w:iCs/>
          <w:sz w:val="24"/>
          <w:szCs w:val="24"/>
        </w:rPr>
        <w:t xml:space="preserve">της εφαρμογής </w:t>
      </w:r>
      <w:r w:rsidRPr="008005F4">
        <w:rPr>
          <w:rFonts w:cstheme="minorHAnsi"/>
          <w:b/>
          <w:i/>
          <w:iCs/>
          <w:sz w:val="24"/>
          <w:szCs w:val="24"/>
        </w:rPr>
        <w:t xml:space="preserve">Διαχείρισης δάσους </w:t>
      </w:r>
      <w:r w:rsidR="001A0FBA" w:rsidRPr="008005F4">
        <w:rPr>
          <w:rFonts w:cstheme="minorHAnsi"/>
          <w:b/>
          <w:i/>
          <w:iCs/>
          <w:sz w:val="24"/>
          <w:szCs w:val="24"/>
        </w:rPr>
        <w:t>μέσα από τον Η-Υ</w:t>
      </w:r>
      <w:r w:rsidR="006D72B0" w:rsidRPr="008005F4">
        <w:rPr>
          <w:rFonts w:cstheme="minorHAnsi"/>
          <w:b/>
          <w:sz w:val="24"/>
          <w:szCs w:val="24"/>
        </w:rPr>
        <w:t xml:space="preserve">». </w:t>
      </w:r>
    </w:p>
    <w:p w:rsidR="00024F6B" w:rsidRPr="008005F4" w:rsidRDefault="00024F6B" w:rsidP="00304C46">
      <w:pPr>
        <w:pStyle w:val="a4"/>
        <w:numPr>
          <w:ilvl w:val="0"/>
          <w:numId w:val="37"/>
        </w:numPr>
        <w:autoSpaceDE w:val="0"/>
        <w:autoSpaceDN w:val="0"/>
        <w:adjustRightInd w:val="0"/>
        <w:spacing w:after="0" w:line="360" w:lineRule="auto"/>
        <w:jc w:val="both"/>
        <w:rPr>
          <w:rFonts w:cstheme="minorHAnsi"/>
          <w:iCs/>
          <w:sz w:val="24"/>
          <w:szCs w:val="24"/>
        </w:rPr>
      </w:pPr>
      <w:r w:rsidRPr="008005F4">
        <w:rPr>
          <w:b/>
          <w:sz w:val="24"/>
          <w:szCs w:val="24"/>
        </w:rPr>
        <w:t>Τσιρούκης Α.</w:t>
      </w:r>
      <w:r w:rsidRPr="008005F4">
        <w:rPr>
          <w:sz w:val="24"/>
          <w:szCs w:val="24"/>
        </w:rPr>
        <w:t xml:space="preserve"> </w:t>
      </w:r>
      <w:r w:rsidRPr="008005F4">
        <w:rPr>
          <w:b/>
          <w:sz w:val="24"/>
          <w:szCs w:val="24"/>
        </w:rPr>
        <w:t xml:space="preserve">2013. </w:t>
      </w:r>
      <w:r w:rsidR="006D72B0" w:rsidRPr="008005F4">
        <w:rPr>
          <w:b/>
          <w:sz w:val="24"/>
          <w:szCs w:val="24"/>
        </w:rPr>
        <w:t>«</w:t>
      </w:r>
      <w:r w:rsidRPr="008005F4">
        <w:rPr>
          <w:b/>
          <w:sz w:val="24"/>
          <w:szCs w:val="24"/>
        </w:rPr>
        <w:t xml:space="preserve">Αρχιτεκτονική τοπίου </w:t>
      </w:r>
      <w:r w:rsidRPr="008005F4">
        <w:rPr>
          <w:b/>
          <w:sz w:val="24"/>
          <w:szCs w:val="24"/>
          <w:lang w:val="en-US"/>
        </w:rPr>
        <w:t>CAD</w:t>
      </w:r>
      <w:r w:rsidRPr="008005F4">
        <w:rPr>
          <w:b/>
          <w:sz w:val="24"/>
          <w:szCs w:val="24"/>
        </w:rPr>
        <w:t>_7000</w:t>
      </w:r>
      <w:r w:rsidR="006D72B0" w:rsidRPr="008005F4">
        <w:rPr>
          <w:b/>
          <w:sz w:val="24"/>
          <w:szCs w:val="24"/>
        </w:rPr>
        <w:t>».</w:t>
      </w:r>
    </w:p>
    <w:p w:rsidR="00024F6B" w:rsidRPr="008005F4" w:rsidRDefault="00024F6B" w:rsidP="00024F6B">
      <w:pPr>
        <w:pStyle w:val="a4"/>
        <w:spacing w:line="360" w:lineRule="auto"/>
        <w:ind w:left="360"/>
        <w:jc w:val="both"/>
        <w:rPr>
          <w:rFonts w:cstheme="minorHAnsi"/>
          <w:sz w:val="24"/>
          <w:szCs w:val="24"/>
        </w:rPr>
      </w:pPr>
    </w:p>
    <w:p w:rsidR="000C200D" w:rsidRPr="008005F4" w:rsidRDefault="007C7355" w:rsidP="00304C46">
      <w:pPr>
        <w:pStyle w:val="a4"/>
        <w:numPr>
          <w:ilvl w:val="0"/>
          <w:numId w:val="37"/>
        </w:numPr>
        <w:autoSpaceDE w:val="0"/>
        <w:autoSpaceDN w:val="0"/>
        <w:adjustRightInd w:val="0"/>
        <w:spacing w:after="0" w:line="360" w:lineRule="auto"/>
        <w:jc w:val="both"/>
        <w:rPr>
          <w:rFonts w:cstheme="minorHAnsi"/>
          <w:iCs/>
          <w:sz w:val="24"/>
          <w:szCs w:val="24"/>
        </w:rPr>
      </w:pPr>
      <w:r w:rsidRPr="008005F4">
        <w:rPr>
          <w:b/>
          <w:sz w:val="24"/>
          <w:szCs w:val="24"/>
        </w:rPr>
        <w:t>Τσιρούκης Α.</w:t>
      </w:r>
      <w:r w:rsidRPr="008005F4">
        <w:rPr>
          <w:sz w:val="24"/>
          <w:szCs w:val="24"/>
        </w:rPr>
        <w:t xml:space="preserve"> κά., </w:t>
      </w:r>
      <w:r w:rsidRPr="008005F4">
        <w:rPr>
          <w:b/>
          <w:sz w:val="24"/>
          <w:szCs w:val="24"/>
        </w:rPr>
        <w:t>2001.</w:t>
      </w:r>
      <w:r w:rsidRPr="008005F4">
        <w:rPr>
          <w:sz w:val="24"/>
          <w:szCs w:val="24"/>
        </w:rPr>
        <w:t xml:space="preserve"> Μελέτη με τίτλο “</w:t>
      </w:r>
      <w:r w:rsidRPr="008005F4">
        <w:rPr>
          <w:b/>
          <w:i/>
          <w:sz w:val="24"/>
          <w:szCs w:val="24"/>
        </w:rPr>
        <w:t>Χαρακτηριστικά δασικών δέντρων και θάμνων και εφαρμογές τους στην αρχιτεκτονική του τοπίου</w:t>
      </w:r>
      <w:r w:rsidRPr="008005F4">
        <w:rPr>
          <w:sz w:val="24"/>
          <w:szCs w:val="24"/>
        </w:rPr>
        <w:t>” (</w:t>
      </w:r>
      <w:r w:rsidRPr="008005F4">
        <w:rPr>
          <w:sz w:val="24"/>
          <w:szCs w:val="24"/>
          <w:lang w:val="en-US"/>
        </w:rPr>
        <w:t>CD</w:t>
      </w:r>
      <w:r w:rsidRPr="008005F4">
        <w:rPr>
          <w:sz w:val="24"/>
          <w:szCs w:val="24"/>
        </w:rPr>
        <w:t>-</w:t>
      </w:r>
      <w:r w:rsidRPr="008005F4">
        <w:rPr>
          <w:sz w:val="24"/>
          <w:szCs w:val="24"/>
          <w:lang w:val="en-US"/>
        </w:rPr>
        <w:t>ROM</w:t>
      </w:r>
      <w:r w:rsidRPr="008005F4">
        <w:rPr>
          <w:sz w:val="24"/>
          <w:szCs w:val="24"/>
        </w:rPr>
        <w:t xml:space="preserve"> – (πρωτότυπη εφαρμογή)</w:t>
      </w:r>
      <w:r w:rsidRPr="008005F4">
        <w:rPr>
          <w:rFonts w:cstheme="minorHAnsi"/>
          <w:b/>
          <w:bCs/>
        </w:rPr>
        <w:t xml:space="preserve">. </w:t>
      </w:r>
    </w:p>
    <w:p w:rsidR="008005F4" w:rsidRDefault="008005F4" w:rsidP="0084113D">
      <w:pPr>
        <w:tabs>
          <w:tab w:val="left" w:pos="3402"/>
        </w:tabs>
        <w:spacing w:after="0" w:line="360" w:lineRule="auto"/>
        <w:jc w:val="both"/>
        <w:rPr>
          <w:rFonts w:cstheme="minorHAnsi"/>
          <w:sz w:val="24"/>
          <w:szCs w:val="24"/>
        </w:rPr>
      </w:pPr>
    </w:p>
    <w:p w:rsidR="00174BB5" w:rsidRPr="008005F4" w:rsidRDefault="006D72B0" w:rsidP="0084113D">
      <w:pPr>
        <w:tabs>
          <w:tab w:val="left" w:pos="3402"/>
        </w:tabs>
        <w:spacing w:after="0" w:line="360" w:lineRule="auto"/>
        <w:jc w:val="both"/>
        <w:rPr>
          <w:rFonts w:cstheme="minorHAnsi"/>
          <w:b/>
          <w:sz w:val="24"/>
          <w:szCs w:val="24"/>
          <w:u w:val="single"/>
        </w:rPr>
      </w:pPr>
      <w:r w:rsidRPr="008005F4">
        <w:rPr>
          <w:rFonts w:cstheme="minorHAnsi"/>
          <w:b/>
          <w:sz w:val="24"/>
          <w:szCs w:val="24"/>
          <w:u w:val="single"/>
        </w:rPr>
        <w:t>ΑΝ</w:t>
      </w:r>
      <w:r w:rsidR="00CD2D53" w:rsidRPr="008005F4">
        <w:rPr>
          <w:rFonts w:cstheme="minorHAnsi"/>
          <w:b/>
          <w:sz w:val="24"/>
          <w:szCs w:val="24"/>
          <w:u w:val="single"/>
        </w:rPr>
        <w:t>ΑΦΟΡΕΣ ΣΤΟ ΕΡΕΥΝΗΤΙΚΟ ΚΑΙ ΣΥΓΓΡΑΦΙΚΟ ΕΡΓΟ ΤΟΥ ΑΧ. ΤΣΙΡΟΥΚΗ:</w:t>
      </w:r>
    </w:p>
    <w:p w:rsidR="005C5776" w:rsidRPr="006D72B0" w:rsidRDefault="005C5776" w:rsidP="0084113D">
      <w:pPr>
        <w:tabs>
          <w:tab w:val="left" w:pos="3402"/>
        </w:tabs>
        <w:spacing w:after="0" w:line="360" w:lineRule="auto"/>
        <w:jc w:val="both"/>
        <w:rPr>
          <w:rFonts w:cstheme="minorHAnsi"/>
          <w:b/>
          <w:sz w:val="24"/>
          <w:szCs w:val="24"/>
        </w:rPr>
      </w:pPr>
    </w:p>
    <w:p w:rsidR="000557A5" w:rsidRPr="008005F4" w:rsidRDefault="000557A5" w:rsidP="00304C46">
      <w:pPr>
        <w:pStyle w:val="Default"/>
        <w:numPr>
          <w:ilvl w:val="0"/>
          <w:numId w:val="53"/>
        </w:numPr>
        <w:autoSpaceDE/>
        <w:autoSpaceDN/>
        <w:adjustRightInd/>
        <w:spacing w:after="200" w:line="360" w:lineRule="auto"/>
        <w:ind w:left="714" w:hanging="357"/>
        <w:jc w:val="both"/>
        <w:rPr>
          <w:rFonts w:asciiTheme="minorHAnsi" w:hAnsiTheme="minorHAnsi" w:cstheme="minorHAnsi"/>
          <w:b/>
          <w:color w:val="auto"/>
          <w:lang w:val="en-US"/>
        </w:rPr>
      </w:pPr>
      <w:r w:rsidRPr="008005F4">
        <w:rPr>
          <w:rFonts w:asciiTheme="minorHAnsi" w:hAnsiTheme="minorHAnsi" w:cstheme="minorHAnsi"/>
          <w:b/>
          <w:color w:val="auto"/>
          <w:bdr w:val="none" w:sz="0" w:space="0" w:color="auto" w:frame="1"/>
          <w:shd w:val="clear" w:color="auto" w:fill="FFFFFF"/>
        </w:rPr>
        <w:t>Αναφορά</w:t>
      </w:r>
      <w:r w:rsidRPr="008005F4">
        <w:rPr>
          <w:rFonts w:asciiTheme="minorHAnsi" w:hAnsiTheme="minorHAnsi" w:cstheme="minorHAnsi"/>
          <w:b/>
          <w:color w:val="auto"/>
          <w:bdr w:val="none" w:sz="0" w:space="0" w:color="auto" w:frame="1"/>
          <w:shd w:val="clear" w:color="auto" w:fill="FFFFFF"/>
          <w:lang w:val="en-US"/>
        </w:rPr>
        <w:t xml:space="preserve"> </w:t>
      </w:r>
      <w:r w:rsidRPr="008005F4">
        <w:rPr>
          <w:rFonts w:asciiTheme="minorHAnsi" w:hAnsiTheme="minorHAnsi" w:cstheme="minorHAnsi"/>
          <w:b/>
          <w:color w:val="auto"/>
          <w:bdr w:val="none" w:sz="0" w:space="0" w:color="auto" w:frame="1"/>
          <w:shd w:val="clear" w:color="auto" w:fill="FFFFFF"/>
        </w:rPr>
        <w:t>σε</w:t>
      </w:r>
      <w:r w:rsidRPr="008005F4">
        <w:rPr>
          <w:rFonts w:asciiTheme="minorHAnsi" w:hAnsiTheme="minorHAnsi" w:cstheme="minorHAnsi"/>
          <w:b/>
          <w:color w:val="auto"/>
          <w:bdr w:val="none" w:sz="0" w:space="0" w:color="auto" w:frame="1"/>
          <w:shd w:val="clear" w:color="auto" w:fill="FFFFFF"/>
          <w:lang w:val="en-US"/>
        </w:rPr>
        <w:t xml:space="preserve"> </w:t>
      </w:r>
      <w:r w:rsidRPr="008005F4">
        <w:rPr>
          <w:rFonts w:asciiTheme="minorHAnsi" w:hAnsiTheme="minorHAnsi" w:cstheme="minorHAnsi"/>
          <w:b/>
          <w:color w:val="auto"/>
          <w:bdr w:val="none" w:sz="0" w:space="0" w:color="auto" w:frame="1"/>
          <w:shd w:val="clear" w:color="auto" w:fill="FFFFFF"/>
        </w:rPr>
        <w:t>εργασία</w:t>
      </w:r>
      <w:r w:rsidRPr="008005F4">
        <w:rPr>
          <w:rFonts w:asciiTheme="minorHAnsi" w:hAnsiTheme="minorHAnsi" w:cstheme="minorHAnsi"/>
          <w:b/>
          <w:color w:val="auto"/>
          <w:bdr w:val="none" w:sz="0" w:space="0" w:color="auto" w:frame="1"/>
          <w:shd w:val="clear" w:color="auto" w:fill="FFFFFF"/>
          <w:lang w:val="en-US"/>
        </w:rPr>
        <w:t>:</w:t>
      </w:r>
      <w:r w:rsidRPr="008005F4">
        <w:rPr>
          <w:rFonts w:asciiTheme="minorHAnsi" w:hAnsiTheme="minorHAnsi" w:cstheme="minorHAnsi"/>
          <w:color w:val="auto"/>
          <w:lang w:val="en-US"/>
        </w:rPr>
        <w:t xml:space="preserve"> Thanos C. A., Fournaraki C., </w:t>
      </w:r>
      <w:r w:rsidRPr="008005F4">
        <w:rPr>
          <w:rFonts w:asciiTheme="minorHAnsi" w:hAnsiTheme="minorHAnsi" w:cstheme="minorHAnsi"/>
          <w:b/>
          <w:color w:val="auto"/>
          <w:u w:val="single"/>
          <w:lang w:val="en-US"/>
        </w:rPr>
        <w:t>Tsiroukis A</w:t>
      </w:r>
      <w:r w:rsidRPr="008005F4">
        <w:rPr>
          <w:rFonts w:asciiTheme="minorHAnsi" w:hAnsiTheme="minorHAnsi" w:cstheme="minorHAnsi"/>
          <w:color w:val="auto"/>
          <w:lang w:val="en-US"/>
        </w:rPr>
        <w:t>., Panayiotopoulos</w:t>
      </w:r>
      <w:proofErr w:type="gramStart"/>
      <w:r w:rsidRPr="008005F4">
        <w:rPr>
          <w:rFonts w:asciiTheme="minorHAnsi" w:hAnsiTheme="minorHAnsi" w:cstheme="minorHAnsi"/>
          <w:color w:val="auto"/>
          <w:lang w:val="en-US"/>
        </w:rPr>
        <w:t>,</w:t>
      </w:r>
      <w:r w:rsidRPr="008005F4">
        <w:rPr>
          <w:rFonts w:asciiTheme="minorHAnsi" w:hAnsiTheme="minorHAnsi" w:cstheme="minorHAnsi"/>
          <w:b/>
          <w:color w:val="auto"/>
          <w:lang w:val="en-US"/>
        </w:rPr>
        <w:t>P</w:t>
      </w:r>
      <w:proofErr w:type="gramEnd"/>
      <w:r w:rsidRPr="008005F4">
        <w:rPr>
          <w:rFonts w:asciiTheme="minorHAnsi" w:hAnsiTheme="minorHAnsi" w:cstheme="minorHAnsi"/>
          <w:b/>
          <w:color w:val="auto"/>
          <w:lang w:val="en-US"/>
        </w:rPr>
        <w:t>., 2010</w:t>
      </w:r>
      <w:r w:rsidRPr="008005F4">
        <w:rPr>
          <w:rFonts w:asciiTheme="minorHAnsi" w:hAnsiTheme="minorHAnsi" w:cstheme="minorHAnsi"/>
          <w:color w:val="auto"/>
          <w:lang w:val="en-US"/>
        </w:rPr>
        <w:t xml:space="preserve">: </w:t>
      </w:r>
      <w:r w:rsidRPr="008005F4">
        <w:rPr>
          <w:rFonts w:asciiTheme="minorHAnsi" w:hAnsiTheme="minorHAnsi" w:cstheme="minorHAnsi"/>
          <w:i/>
          <w:color w:val="auto"/>
          <w:lang w:val="en-US"/>
        </w:rPr>
        <w:t>«</w:t>
      </w:r>
      <w:r w:rsidRPr="008005F4">
        <w:rPr>
          <w:rFonts w:asciiTheme="minorHAnsi" w:hAnsiTheme="minorHAnsi" w:cstheme="minorHAnsi"/>
          <w:b/>
          <w:i/>
          <w:color w:val="auto"/>
          <w:lang w:val="en-US"/>
        </w:rPr>
        <w:t>Timing of Seed Germination and Life History of Trees: Case Studies from Greece</w:t>
      </w:r>
      <w:r w:rsidRPr="008005F4">
        <w:rPr>
          <w:rFonts w:asciiTheme="minorHAnsi" w:hAnsiTheme="minorHAnsi" w:cstheme="minorHAnsi"/>
          <w:b/>
          <w:color w:val="auto"/>
          <w:lang w:val="en-US"/>
        </w:rPr>
        <w:t>»</w:t>
      </w:r>
      <w:r w:rsidRPr="008005F4">
        <w:rPr>
          <w:rFonts w:asciiTheme="minorHAnsi" w:hAnsiTheme="minorHAnsi" w:cstheme="minorHAnsi"/>
          <w:color w:val="auto"/>
          <w:lang w:val="en-US"/>
        </w:rPr>
        <w:t>. In: Chien C</w:t>
      </w:r>
      <w:proofErr w:type="gramStart"/>
      <w:r w:rsidRPr="008005F4">
        <w:rPr>
          <w:rFonts w:asciiTheme="minorHAnsi" w:hAnsiTheme="minorHAnsi" w:cstheme="minorHAnsi"/>
          <w:color w:val="auto"/>
          <w:lang w:val="en-US"/>
        </w:rPr>
        <w:t>.-</w:t>
      </w:r>
      <w:proofErr w:type="gramEnd"/>
      <w:r w:rsidRPr="008005F4">
        <w:rPr>
          <w:rFonts w:asciiTheme="minorHAnsi" w:hAnsiTheme="minorHAnsi" w:cstheme="minorHAnsi"/>
          <w:color w:val="auto"/>
          <w:lang w:val="en-US"/>
        </w:rPr>
        <w:t xml:space="preserve"> T., Chen F-H. (eds) ‘ Symposium Proceedings’(TERN Extension Series No 212), pp. 103-111, IUFRO Tree Seed Symposium: Resent Advances in Seed Research and </w:t>
      </w:r>
      <w:r w:rsidRPr="008005F4">
        <w:rPr>
          <w:rFonts w:asciiTheme="minorHAnsi" w:hAnsiTheme="minorHAnsi" w:cstheme="minorHAnsi"/>
          <w:i/>
          <w:color w:val="auto"/>
          <w:lang w:val="en-US"/>
        </w:rPr>
        <w:t>Ex situ</w:t>
      </w:r>
      <w:r w:rsidRPr="008005F4">
        <w:rPr>
          <w:rFonts w:asciiTheme="minorHAnsi" w:hAnsiTheme="minorHAnsi" w:cstheme="minorHAnsi"/>
          <w:color w:val="auto"/>
          <w:lang w:val="en-US"/>
        </w:rPr>
        <w:t xml:space="preserve"> Conservation, Taipei, Taiwan, ROC, August 16-18, 2010.</w:t>
      </w:r>
    </w:p>
    <w:p w:rsidR="000557A5" w:rsidRPr="00810327" w:rsidRDefault="000557A5" w:rsidP="00304C46">
      <w:pPr>
        <w:pStyle w:val="Default"/>
        <w:numPr>
          <w:ilvl w:val="0"/>
          <w:numId w:val="55"/>
        </w:numPr>
        <w:autoSpaceDE/>
        <w:autoSpaceDN/>
        <w:adjustRightInd/>
        <w:spacing w:line="360" w:lineRule="auto"/>
        <w:ind w:left="1434" w:hanging="357"/>
        <w:jc w:val="both"/>
        <w:textAlignment w:val="baseline"/>
        <w:outlineLvl w:val="2"/>
        <w:rPr>
          <w:rFonts w:asciiTheme="minorHAnsi" w:eastAsia="Arial Unicode MS" w:hAnsiTheme="minorHAnsi" w:cstheme="minorHAnsi"/>
          <w:b/>
          <w:bCs/>
          <w:color w:val="auto"/>
          <w:lang w:val="en-US"/>
        </w:rPr>
      </w:pPr>
      <w:r w:rsidRPr="00810327">
        <w:rPr>
          <w:rFonts w:asciiTheme="minorHAnsi" w:eastAsia="Arial Unicode MS" w:hAnsiTheme="minorHAnsi" w:cstheme="minorHAnsi"/>
          <w:b/>
          <w:bCs/>
          <w:i/>
          <w:color w:val="auto"/>
          <w:lang w:val="en-US"/>
        </w:rPr>
        <w:t xml:space="preserve">Carol C. Baskin, Jerry M. Baskin. </w:t>
      </w:r>
      <w:r w:rsidRPr="005C1D08">
        <w:rPr>
          <w:rFonts w:asciiTheme="minorHAnsi" w:eastAsia="Arial Unicode MS" w:hAnsiTheme="minorHAnsi" w:cstheme="minorHAnsi"/>
          <w:bCs/>
          <w:i/>
          <w:color w:val="auto"/>
          <w:lang w:val="en-US"/>
        </w:rPr>
        <w:t>Elseiver, 2014 -1600 pages</w:t>
      </w:r>
      <w:r w:rsidRPr="00E219A6">
        <w:rPr>
          <w:rFonts w:asciiTheme="minorHAnsi" w:eastAsia="Arial Unicode MS" w:hAnsiTheme="minorHAnsi" w:cstheme="minorHAnsi"/>
          <w:b/>
          <w:bCs/>
          <w:color w:val="auto"/>
          <w:lang w:val="en-US"/>
        </w:rPr>
        <w:t xml:space="preserve">. </w:t>
      </w:r>
      <w:r w:rsidRPr="000557A5">
        <w:rPr>
          <w:rFonts w:asciiTheme="minorHAnsi" w:eastAsia="Arial Unicode MS" w:hAnsiTheme="minorHAnsi" w:cstheme="minorHAnsi"/>
          <w:b/>
          <w:bCs/>
          <w:i/>
          <w:color w:val="auto"/>
          <w:lang w:val="en-US"/>
        </w:rPr>
        <w:t>Seeds: Ecology, Biogeography, and, Evolution of Dormancy and Germination</w:t>
      </w:r>
      <w:r w:rsidRPr="00E219A6">
        <w:rPr>
          <w:rFonts w:asciiTheme="minorHAnsi" w:eastAsia="Arial Unicode MS" w:hAnsiTheme="minorHAnsi" w:cstheme="minorHAnsi"/>
          <w:b/>
          <w:bCs/>
          <w:color w:val="auto"/>
          <w:lang w:val="en-US"/>
        </w:rPr>
        <w:t>.</w:t>
      </w:r>
      <w:r w:rsidRPr="00810327">
        <w:rPr>
          <w:rFonts w:asciiTheme="minorHAnsi" w:eastAsia="Arial Unicode MS" w:hAnsiTheme="minorHAnsi" w:cstheme="minorHAnsi"/>
          <w:b/>
          <w:bCs/>
          <w:i/>
          <w:color w:val="auto"/>
          <w:lang w:val="en-US"/>
        </w:rPr>
        <w:t xml:space="preserve"> </w:t>
      </w:r>
      <w:r w:rsidRPr="00E219A6">
        <w:rPr>
          <w:rFonts w:asciiTheme="minorHAnsi" w:eastAsia="Arial Unicode MS" w:hAnsiTheme="minorHAnsi" w:cstheme="minorHAnsi"/>
          <w:bCs/>
          <w:i/>
          <w:color w:val="auto"/>
          <w:lang w:val="en-US"/>
        </w:rPr>
        <w:t>ISBN 01241668309780124166837</w:t>
      </w:r>
    </w:p>
    <w:p w:rsidR="000557A5" w:rsidRPr="00810327" w:rsidRDefault="000557A5" w:rsidP="000557A5">
      <w:pPr>
        <w:pStyle w:val="Default"/>
        <w:autoSpaceDE/>
        <w:autoSpaceDN/>
        <w:adjustRightInd/>
        <w:spacing w:line="360" w:lineRule="auto"/>
        <w:ind w:left="720"/>
        <w:jc w:val="both"/>
        <w:textAlignment w:val="baseline"/>
        <w:outlineLvl w:val="2"/>
        <w:rPr>
          <w:rFonts w:asciiTheme="minorHAnsi" w:eastAsia="Arial Unicode MS" w:hAnsiTheme="minorHAnsi" w:cstheme="minorHAnsi"/>
          <w:b/>
          <w:bCs/>
          <w:color w:val="auto"/>
          <w:lang w:val="en-US"/>
        </w:rPr>
      </w:pPr>
    </w:p>
    <w:p w:rsidR="000557A5" w:rsidRPr="00810327" w:rsidRDefault="000557A5" w:rsidP="00304C46">
      <w:pPr>
        <w:pStyle w:val="a4"/>
        <w:numPr>
          <w:ilvl w:val="0"/>
          <w:numId w:val="55"/>
        </w:numPr>
        <w:spacing w:line="360" w:lineRule="auto"/>
        <w:jc w:val="both"/>
        <w:rPr>
          <w:rFonts w:cstheme="minorHAnsi"/>
          <w:sz w:val="24"/>
          <w:szCs w:val="24"/>
          <w:lang w:val="en-US"/>
        </w:rPr>
      </w:pPr>
      <w:r w:rsidRPr="00810327">
        <w:rPr>
          <w:rFonts w:cstheme="minorHAnsi"/>
          <w:b/>
          <w:sz w:val="24"/>
          <w:szCs w:val="24"/>
          <w:lang w:val="en-US"/>
        </w:rPr>
        <w:lastRenderedPageBreak/>
        <w:t>Fazan,</w:t>
      </w:r>
      <w:r w:rsidRPr="00810327">
        <w:rPr>
          <w:rFonts w:cstheme="minorHAnsi"/>
          <w:sz w:val="24"/>
          <w:szCs w:val="24"/>
          <w:lang w:val="en-US"/>
        </w:rPr>
        <w:t xml:space="preserve"> Laurence; Fournaraki Christini; Gotsiou Panagiota; Sklavaki Polymnia; Dimitriou Dimos; Kargiolaki Hariklia; Kehagiadaki Eleftheria; Aspetakis Ioannis; Arvanitis Pantelis; Silligardos Emmanouil; Koudoumas Emmanouil; Kozlowski Gregor</w:t>
      </w:r>
      <w:r w:rsidRPr="00810327">
        <w:rPr>
          <w:rFonts w:cstheme="minorHAnsi"/>
          <w:b/>
          <w:sz w:val="24"/>
          <w:szCs w:val="24"/>
          <w:lang w:val="en-US"/>
        </w:rPr>
        <w:t xml:space="preserve">. </w:t>
      </w:r>
      <w:r w:rsidRPr="000557A5">
        <w:rPr>
          <w:rFonts w:cstheme="minorHAnsi"/>
          <w:b/>
          <w:sz w:val="24"/>
          <w:szCs w:val="24"/>
          <w:lang w:val="en-US"/>
        </w:rPr>
        <w:t>«</w:t>
      </w:r>
      <w:r w:rsidRPr="000557A5">
        <w:rPr>
          <w:rFonts w:cstheme="minorHAnsi"/>
          <w:b/>
          <w:i/>
          <w:color w:val="111111"/>
          <w:sz w:val="24"/>
          <w:szCs w:val="24"/>
          <w:shd w:val="clear" w:color="auto" w:fill="FFFFFF"/>
          <w:lang w:val="en-US"/>
        </w:rPr>
        <w:t>Integrated conservation actions for the relict and endemic tree Zelkova abelicea (Ulmaceae), 2017</w:t>
      </w:r>
      <w:r w:rsidRPr="000557A5">
        <w:rPr>
          <w:rFonts w:cstheme="minorHAnsi"/>
          <w:b/>
          <w:color w:val="111111"/>
          <w:sz w:val="24"/>
          <w:szCs w:val="24"/>
          <w:shd w:val="clear" w:color="auto" w:fill="FFFFFF"/>
          <w:lang w:val="en-US"/>
        </w:rPr>
        <w:t>»</w:t>
      </w:r>
      <w:r>
        <w:rPr>
          <w:rFonts w:cstheme="minorHAnsi"/>
          <w:b/>
          <w:color w:val="111111"/>
          <w:sz w:val="24"/>
          <w:szCs w:val="24"/>
          <w:shd w:val="clear" w:color="auto" w:fill="FFFFFF"/>
          <w:lang w:val="en-US"/>
        </w:rPr>
        <w:t>.</w:t>
      </w:r>
      <w:r w:rsidRPr="005C1D08">
        <w:rPr>
          <w:rFonts w:cstheme="minorHAnsi"/>
          <w:b/>
          <w:color w:val="111111"/>
          <w:sz w:val="24"/>
          <w:szCs w:val="24"/>
          <w:shd w:val="clear" w:color="auto" w:fill="FFFFFF"/>
          <w:lang w:val="en-US"/>
        </w:rPr>
        <w:t xml:space="preserve"> </w:t>
      </w:r>
      <w:r w:rsidRPr="00810327">
        <w:rPr>
          <w:rFonts w:cstheme="minorHAnsi"/>
          <w:sz w:val="24"/>
          <w:szCs w:val="24"/>
          <w:lang w:val="en-US"/>
        </w:rPr>
        <w:t xml:space="preserve"> 18th Hellenic Forestry Congress &amp; International Work</w:t>
      </w:r>
      <w:r>
        <w:rPr>
          <w:rFonts w:cstheme="minorHAnsi"/>
          <w:sz w:val="24"/>
          <w:szCs w:val="24"/>
          <w:lang w:val="en-US"/>
        </w:rPr>
        <w:t>shop / Edessa 8-11/10/2017.</w:t>
      </w:r>
    </w:p>
    <w:p w:rsidR="000557A5" w:rsidRPr="00810327" w:rsidRDefault="000557A5" w:rsidP="000557A5">
      <w:pPr>
        <w:pStyle w:val="a4"/>
        <w:rPr>
          <w:rFonts w:cstheme="minorHAnsi"/>
          <w:sz w:val="24"/>
          <w:szCs w:val="24"/>
          <w:lang w:val="en-US"/>
        </w:rPr>
      </w:pPr>
    </w:p>
    <w:p w:rsidR="000557A5" w:rsidRPr="00810327" w:rsidRDefault="000557A5" w:rsidP="000557A5">
      <w:pPr>
        <w:pStyle w:val="a4"/>
        <w:jc w:val="both"/>
        <w:rPr>
          <w:rFonts w:cstheme="minorHAnsi"/>
          <w:sz w:val="24"/>
          <w:szCs w:val="24"/>
          <w:lang w:val="en-US"/>
        </w:rPr>
      </w:pPr>
    </w:p>
    <w:p w:rsidR="000557A5" w:rsidRPr="00810327" w:rsidRDefault="0007540E" w:rsidP="00304C46">
      <w:pPr>
        <w:pStyle w:val="a4"/>
        <w:numPr>
          <w:ilvl w:val="0"/>
          <w:numId w:val="55"/>
        </w:numPr>
        <w:spacing w:line="360" w:lineRule="auto"/>
        <w:jc w:val="both"/>
        <w:rPr>
          <w:rFonts w:cstheme="minorHAnsi"/>
          <w:sz w:val="24"/>
          <w:szCs w:val="24"/>
          <w:lang w:val="en-US"/>
        </w:rPr>
      </w:pPr>
      <w:hyperlink r:id="rId13" w:history="1">
        <w:r w:rsidR="000557A5" w:rsidRPr="00810327">
          <w:rPr>
            <w:rFonts w:eastAsia="Times New Roman" w:cstheme="minorHAnsi"/>
            <w:b/>
            <w:sz w:val="24"/>
            <w:szCs w:val="24"/>
            <w:bdr w:val="none" w:sz="0" w:space="0" w:color="auto" w:frame="1"/>
            <w:lang w:val="en-US"/>
          </w:rPr>
          <w:t>Angelino Carta</w:t>
        </w:r>
      </w:hyperlink>
      <w:r w:rsidR="000557A5" w:rsidRPr="00810327">
        <w:rPr>
          <w:rFonts w:eastAsia="Times New Roman" w:cstheme="minorHAnsi"/>
          <w:sz w:val="24"/>
          <w:szCs w:val="24"/>
          <w:bdr w:val="none" w:sz="0" w:space="0" w:color="auto" w:frame="1"/>
          <w:lang w:val="en-US"/>
        </w:rPr>
        <w:t>, </w:t>
      </w:r>
      <w:hyperlink r:id="rId14" w:history="1">
        <w:r w:rsidR="000557A5" w:rsidRPr="00810327">
          <w:rPr>
            <w:rFonts w:eastAsia="Times New Roman" w:cstheme="minorHAnsi"/>
            <w:sz w:val="24"/>
            <w:szCs w:val="24"/>
            <w:bdr w:val="none" w:sz="0" w:space="0" w:color="auto" w:frame="1"/>
            <w:lang w:val="en-US"/>
          </w:rPr>
          <w:t>Evangelia Skourti</w:t>
        </w:r>
      </w:hyperlink>
      <w:r w:rsidR="000557A5" w:rsidRPr="00810327">
        <w:rPr>
          <w:rFonts w:eastAsia="Times New Roman" w:cstheme="minorHAnsi"/>
          <w:sz w:val="24"/>
          <w:szCs w:val="24"/>
          <w:lang w:val="en-US"/>
        </w:rPr>
        <w:t> </w:t>
      </w:r>
      <w:r w:rsidR="000557A5" w:rsidRPr="00810327">
        <w:rPr>
          <w:rFonts w:eastAsia="Times New Roman" w:cstheme="minorHAnsi"/>
          <w:sz w:val="24"/>
          <w:szCs w:val="24"/>
          <w:bdr w:val="none" w:sz="0" w:space="0" w:color="auto" w:frame="1"/>
          <w:lang w:val="en-US"/>
        </w:rPr>
        <w:t>, </w:t>
      </w:r>
      <w:hyperlink r:id="rId15" w:history="1">
        <w:r w:rsidR="000557A5" w:rsidRPr="00810327">
          <w:rPr>
            <w:rFonts w:eastAsia="Times New Roman" w:cstheme="minorHAnsi"/>
            <w:sz w:val="24"/>
            <w:szCs w:val="24"/>
            <w:bdr w:val="none" w:sz="0" w:space="0" w:color="auto" w:frame="1"/>
            <w:lang w:val="en-US"/>
          </w:rPr>
          <w:t>Efisio Mattana</w:t>
        </w:r>
      </w:hyperlink>
      <w:r w:rsidR="000557A5" w:rsidRPr="00810327">
        <w:rPr>
          <w:rFonts w:eastAsia="Times New Roman" w:cstheme="minorHAnsi"/>
          <w:sz w:val="24"/>
          <w:szCs w:val="24"/>
          <w:lang w:val="en-US"/>
        </w:rPr>
        <w:t> </w:t>
      </w:r>
      <w:r w:rsidR="000557A5" w:rsidRPr="00810327">
        <w:rPr>
          <w:rFonts w:eastAsia="Times New Roman" w:cstheme="minorHAnsi"/>
          <w:sz w:val="24"/>
          <w:szCs w:val="24"/>
          <w:bdr w:val="none" w:sz="0" w:space="0" w:color="auto" w:frame="1"/>
          <w:lang w:val="en-US"/>
        </w:rPr>
        <w:t>, </w:t>
      </w:r>
      <w:hyperlink r:id="rId16" w:history="1">
        <w:r w:rsidR="000557A5" w:rsidRPr="00810327">
          <w:rPr>
            <w:rFonts w:eastAsia="Times New Roman" w:cstheme="minorHAnsi"/>
            <w:sz w:val="24"/>
            <w:szCs w:val="24"/>
            <w:bdr w:val="none" w:sz="0" w:space="0" w:color="auto" w:frame="1"/>
            <w:lang w:val="en-US"/>
          </w:rPr>
          <w:t>Filip Vandelook</w:t>
        </w:r>
      </w:hyperlink>
      <w:r w:rsidR="000557A5" w:rsidRPr="00810327">
        <w:rPr>
          <w:rFonts w:eastAsia="Times New Roman" w:cstheme="minorHAnsi"/>
          <w:sz w:val="24"/>
          <w:szCs w:val="24"/>
          <w:lang w:val="en-US"/>
        </w:rPr>
        <w:t> </w:t>
      </w:r>
      <w:proofErr w:type="gramStart"/>
      <w:r w:rsidR="000557A5" w:rsidRPr="00810327">
        <w:rPr>
          <w:rFonts w:eastAsia="Times New Roman" w:cstheme="minorHAnsi"/>
          <w:sz w:val="24"/>
          <w:szCs w:val="24"/>
          <w:bdr w:val="none" w:sz="0" w:space="0" w:color="auto" w:frame="1"/>
          <w:lang w:val="en-US"/>
        </w:rPr>
        <w:t>.</w:t>
      </w:r>
      <w:r w:rsidR="000557A5" w:rsidRPr="00E219A6">
        <w:rPr>
          <w:rFonts w:eastAsia="Times New Roman" w:cstheme="minorHAnsi"/>
          <w:sz w:val="24"/>
          <w:szCs w:val="24"/>
          <w:bdr w:val="none" w:sz="0" w:space="0" w:color="auto" w:frame="1"/>
          <w:lang w:val="en-US"/>
        </w:rPr>
        <w:t>,</w:t>
      </w:r>
      <w:proofErr w:type="gramEnd"/>
      <w:r w:rsidR="000557A5" w:rsidRPr="00810327">
        <w:rPr>
          <w:rFonts w:eastAsia="Times New Roman" w:cstheme="minorHAnsi"/>
          <w:b/>
          <w:bCs/>
          <w:color w:val="333333"/>
          <w:kern w:val="36"/>
          <w:sz w:val="24"/>
          <w:szCs w:val="24"/>
          <w:lang w:val="en-US"/>
        </w:rPr>
        <w:t xml:space="preserve"> </w:t>
      </w:r>
      <w:r w:rsidR="000557A5" w:rsidRPr="00E219A6">
        <w:rPr>
          <w:rFonts w:eastAsia="Times New Roman" w:cstheme="minorHAnsi"/>
          <w:b/>
          <w:bCs/>
          <w:kern w:val="36"/>
          <w:sz w:val="24"/>
          <w:szCs w:val="24"/>
          <w:lang w:val="en-US"/>
        </w:rPr>
        <w:t>2017.</w:t>
      </w:r>
      <w:r w:rsidR="000557A5" w:rsidRPr="00120FCC">
        <w:rPr>
          <w:rFonts w:eastAsia="Times New Roman" w:cstheme="minorHAnsi"/>
          <w:b/>
          <w:bCs/>
          <w:color w:val="333333"/>
          <w:kern w:val="36"/>
          <w:sz w:val="24"/>
          <w:szCs w:val="24"/>
          <w:lang w:val="en-US"/>
        </w:rPr>
        <w:t xml:space="preserve"> </w:t>
      </w:r>
      <w:r w:rsidR="000557A5" w:rsidRPr="00CC3FFD">
        <w:rPr>
          <w:rFonts w:eastAsia="Times New Roman" w:cstheme="minorHAnsi"/>
          <w:b/>
          <w:bCs/>
          <w:color w:val="333333"/>
          <w:kern w:val="36"/>
          <w:sz w:val="24"/>
          <w:szCs w:val="24"/>
          <w:lang w:val="en-US"/>
        </w:rPr>
        <w:t>«</w:t>
      </w:r>
      <w:r w:rsidR="000557A5" w:rsidRPr="000557A5">
        <w:rPr>
          <w:rFonts w:eastAsia="Times New Roman" w:cstheme="minorHAnsi"/>
          <w:b/>
          <w:bCs/>
          <w:i/>
          <w:kern w:val="36"/>
          <w:sz w:val="24"/>
          <w:szCs w:val="24"/>
          <w:lang w:val="en-US"/>
        </w:rPr>
        <w:t>Photoinhibition of seed germination: occurrence, ecology and phylogeny</w:t>
      </w:r>
      <w:r w:rsidR="000557A5" w:rsidRPr="00CC3FFD">
        <w:rPr>
          <w:rFonts w:eastAsia="Times New Roman" w:cstheme="minorHAnsi"/>
          <w:b/>
          <w:bCs/>
          <w:kern w:val="36"/>
          <w:sz w:val="24"/>
          <w:szCs w:val="24"/>
          <w:lang w:val="en-US"/>
        </w:rPr>
        <w:t>»</w:t>
      </w:r>
      <w:r w:rsidR="000557A5" w:rsidRPr="00810327">
        <w:rPr>
          <w:rFonts w:eastAsia="Times New Roman" w:cstheme="minorHAnsi"/>
          <w:b/>
          <w:bCs/>
          <w:kern w:val="36"/>
          <w:sz w:val="24"/>
          <w:szCs w:val="24"/>
          <w:lang w:val="en-US"/>
        </w:rPr>
        <w:t xml:space="preserve">. </w:t>
      </w:r>
      <w:hyperlink r:id="rId17" w:tooltip="Volume 27 " w:history="1">
        <w:r w:rsidR="000557A5" w:rsidRPr="008005F4">
          <w:rPr>
            <w:rFonts w:eastAsia="Times New Roman" w:cstheme="minorHAnsi"/>
            <w:b/>
            <w:bCs/>
            <w:sz w:val="24"/>
            <w:szCs w:val="24"/>
            <w:bdr w:val="none" w:sz="0" w:space="0" w:color="auto" w:frame="1"/>
            <w:lang w:val="en-US"/>
          </w:rPr>
          <w:t>Volume 27</w:t>
        </w:r>
      </w:hyperlink>
      <w:r w:rsidR="000557A5" w:rsidRPr="008005F4">
        <w:rPr>
          <w:rFonts w:eastAsia="Times New Roman" w:cstheme="minorHAnsi"/>
          <w:b/>
          <w:bCs/>
          <w:sz w:val="24"/>
          <w:szCs w:val="24"/>
          <w:lang w:val="en-US"/>
        </w:rPr>
        <w:t>, </w:t>
      </w:r>
      <w:hyperlink r:id="rId18" w:tooltip="Issue 2 (Seed Ecology)" w:history="1">
        <w:r w:rsidR="000557A5" w:rsidRPr="008005F4">
          <w:rPr>
            <w:rFonts w:eastAsia="Times New Roman" w:cstheme="minorHAnsi"/>
            <w:b/>
            <w:bCs/>
            <w:sz w:val="24"/>
            <w:szCs w:val="24"/>
            <w:bdr w:val="none" w:sz="0" w:space="0" w:color="auto" w:frame="1"/>
            <w:lang w:val="en-US"/>
          </w:rPr>
          <w:t>Issue 2 (Seed Ecology)</w:t>
        </w:r>
      </w:hyperlink>
      <w:r w:rsidR="000557A5" w:rsidRPr="00810327">
        <w:rPr>
          <w:rFonts w:eastAsia="Times New Roman" w:cstheme="minorHAnsi"/>
          <w:b/>
          <w:bCs/>
          <w:color w:val="333333"/>
          <w:sz w:val="24"/>
          <w:szCs w:val="24"/>
          <w:lang w:val="en-US"/>
        </w:rPr>
        <w:t xml:space="preserve"> </w:t>
      </w:r>
      <w:r w:rsidR="000557A5" w:rsidRPr="00810327">
        <w:rPr>
          <w:rFonts w:eastAsia="Times New Roman" w:cstheme="minorHAnsi"/>
          <w:sz w:val="24"/>
          <w:szCs w:val="24"/>
          <w:bdr w:val="none" w:sz="0" w:space="0" w:color="auto" w:frame="1"/>
          <w:lang w:val="en-US"/>
        </w:rPr>
        <w:t xml:space="preserve">June </w:t>
      </w:r>
      <w:proofErr w:type="gramStart"/>
      <w:r w:rsidR="000557A5" w:rsidRPr="00810327">
        <w:rPr>
          <w:rFonts w:eastAsia="Times New Roman" w:cstheme="minorHAnsi"/>
          <w:sz w:val="24"/>
          <w:szCs w:val="24"/>
          <w:bdr w:val="none" w:sz="0" w:space="0" w:color="auto" w:frame="1"/>
          <w:lang w:val="en-US"/>
        </w:rPr>
        <w:t>2017</w:t>
      </w:r>
      <w:r w:rsidR="000557A5" w:rsidRPr="00810327">
        <w:rPr>
          <w:rFonts w:eastAsia="Times New Roman" w:cstheme="minorHAnsi"/>
          <w:sz w:val="24"/>
          <w:szCs w:val="24"/>
          <w:lang w:val="en-US"/>
        </w:rPr>
        <w:t> </w:t>
      </w:r>
      <w:r w:rsidR="000557A5" w:rsidRPr="00810327">
        <w:rPr>
          <w:rFonts w:eastAsia="Times New Roman" w:cstheme="minorHAnsi"/>
          <w:sz w:val="24"/>
          <w:szCs w:val="24"/>
          <w:bdr w:val="none" w:sz="0" w:space="0" w:color="auto" w:frame="1"/>
          <w:lang w:val="en-US"/>
        </w:rPr>
        <w:t>,</w:t>
      </w:r>
      <w:proofErr w:type="gramEnd"/>
      <w:r w:rsidR="000557A5" w:rsidRPr="00810327">
        <w:rPr>
          <w:rFonts w:eastAsia="Times New Roman" w:cstheme="minorHAnsi"/>
          <w:sz w:val="24"/>
          <w:szCs w:val="24"/>
          <w:bdr w:val="none" w:sz="0" w:space="0" w:color="auto" w:frame="1"/>
          <w:lang w:val="en-US"/>
        </w:rPr>
        <w:t xml:space="preserve"> pp. 131-153.</w:t>
      </w:r>
    </w:p>
    <w:p w:rsidR="000557A5" w:rsidRPr="00810327" w:rsidRDefault="000557A5" w:rsidP="000557A5">
      <w:pPr>
        <w:pStyle w:val="a4"/>
        <w:jc w:val="both"/>
        <w:rPr>
          <w:rFonts w:cstheme="minorHAnsi"/>
          <w:sz w:val="24"/>
          <w:szCs w:val="24"/>
          <w:lang w:val="en-US"/>
        </w:rPr>
      </w:pPr>
    </w:p>
    <w:p w:rsidR="000557A5" w:rsidRDefault="000557A5" w:rsidP="00304C46">
      <w:pPr>
        <w:pStyle w:val="Web"/>
        <w:numPr>
          <w:ilvl w:val="0"/>
          <w:numId w:val="55"/>
        </w:numPr>
        <w:spacing w:before="75" w:after="150" w:line="480" w:lineRule="atLeast"/>
        <w:jc w:val="both"/>
        <w:textAlignment w:val="baseline"/>
        <w:outlineLvl w:val="0"/>
        <w:rPr>
          <w:rFonts w:asciiTheme="minorHAnsi" w:hAnsiTheme="minorHAnsi" w:cstheme="minorHAnsi"/>
          <w:bCs/>
          <w:color w:val="333333"/>
          <w:kern w:val="36"/>
          <w:lang w:val="en-US"/>
        </w:rPr>
      </w:pPr>
      <w:r w:rsidRPr="00810327">
        <w:rPr>
          <w:rFonts w:asciiTheme="minorHAnsi" w:hAnsiTheme="minorHAnsi" w:cstheme="minorHAnsi"/>
          <w:b/>
          <w:lang w:val="en-US"/>
        </w:rPr>
        <w:t>Gratzfeld J.</w:t>
      </w:r>
      <w:r w:rsidRPr="00810327">
        <w:rPr>
          <w:rFonts w:asciiTheme="minorHAnsi" w:hAnsiTheme="minorHAnsi" w:cstheme="minorHAnsi"/>
          <w:lang w:val="en-US"/>
        </w:rPr>
        <w:t>, Kozlowski G., Buord S., Fazan L., Christe C., Bétrisey S., Garfì G., Pasta S., Gotsiou P., Fournaraki C., Dimitriou D., Sklavaki P., Naciri Y., Dadashova A., Selimov R., Dav</w:t>
      </w:r>
      <w:r>
        <w:rPr>
          <w:rFonts w:asciiTheme="minorHAnsi" w:hAnsiTheme="minorHAnsi" w:cstheme="minorHAnsi"/>
          <w:lang w:val="en-US"/>
        </w:rPr>
        <w:t xml:space="preserve">itashvili N., Song Y., </w:t>
      </w:r>
      <w:r w:rsidRPr="000807C2">
        <w:rPr>
          <w:rFonts w:asciiTheme="minorHAnsi" w:hAnsiTheme="minorHAnsi" w:cstheme="minorHAnsi"/>
          <w:b/>
          <w:lang w:val="en-US"/>
        </w:rPr>
        <w:t>2015</w:t>
      </w:r>
      <w:r>
        <w:rPr>
          <w:rFonts w:asciiTheme="minorHAnsi" w:hAnsiTheme="minorHAnsi" w:cstheme="minorHAnsi"/>
          <w:lang w:val="en-US"/>
        </w:rPr>
        <w:t>.</w:t>
      </w:r>
      <w:r w:rsidRPr="00810327">
        <w:rPr>
          <w:rFonts w:asciiTheme="minorHAnsi" w:hAnsiTheme="minorHAnsi" w:cstheme="minorHAnsi"/>
          <w:lang w:val="en-US"/>
        </w:rPr>
        <w:t xml:space="preserve"> </w:t>
      </w:r>
      <w:r w:rsidRPr="000557A5">
        <w:rPr>
          <w:rFonts w:asciiTheme="minorHAnsi" w:hAnsiTheme="minorHAnsi" w:cstheme="minorHAnsi"/>
          <w:lang w:val="en-US"/>
        </w:rPr>
        <w:t>«</w:t>
      </w:r>
      <w:r w:rsidRPr="000557A5">
        <w:rPr>
          <w:rFonts w:asciiTheme="minorHAnsi" w:hAnsiTheme="minorHAnsi" w:cstheme="minorHAnsi"/>
          <w:b/>
          <w:i/>
          <w:lang w:val="en-US"/>
        </w:rPr>
        <w:t>Relict trees driving international cooperation, research and conservation: The example of Zelkova spp. (Ulmaceae</w:t>
      </w:r>
      <w:proofErr w:type="gramStart"/>
      <w:r w:rsidRPr="00810327">
        <w:rPr>
          <w:rFonts w:asciiTheme="minorHAnsi" w:hAnsiTheme="minorHAnsi" w:cstheme="minorHAnsi"/>
          <w:b/>
          <w:lang w:val="en-US"/>
        </w:rPr>
        <w:t>)</w:t>
      </w:r>
      <w:r w:rsidRPr="000557A5">
        <w:rPr>
          <w:rFonts w:asciiTheme="minorHAnsi" w:hAnsiTheme="minorHAnsi" w:cstheme="minorHAnsi"/>
          <w:b/>
          <w:lang w:val="en-US"/>
        </w:rPr>
        <w:t>»</w:t>
      </w:r>
      <w:proofErr w:type="gramEnd"/>
      <w:r w:rsidRPr="00810327">
        <w:rPr>
          <w:rFonts w:asciiTheme="minorHAnsi" w:hAnsiTheme="minorHAnsi" w:cstheme="minorHAnsi"/>
          <w:b/>
          <w:lang w:val="en-US"/>
        </w:rPr>
        <w:t xml:space="preserve">. </w:t>
      </w:r>
      <w:r w:rsidRPr="00810327">
        <w:rPr>
          <w:rFonts w:asciiTheme="minorHAnsi" w:hAnsiTheme="minorHAnsi" w:cstheme="minorHAnsi"/>
          <w:lang w:val="en-US"/>
        </w:rPr>
        <w:t xml:space="preserve">Proc. of the VII Eurogard Congress (Paris, 06-10.07.2015), G20/O99. </w:t>
      </w:r>
    </w:p>
    <w:p w:rsidR="000557A5" w:rsidRPr="000557A5" w:rsidRDefault="000557A5" w:rsidP="000557A5">
      <w:pPr>
        <w:pStyle w:val="Web"/>
        <w:spacing w:before="75" w:after="150" w:line="480" w:lineRule="atLeast"/>
        <w:jc w:val="both"/>
        <w:textAlignment w:val="baseline"/>
        <w:outlineLvl w:val="0"/>
        <w:rPr>
          <w:rFonts w:asciiTheme="minorHAnsi" w:hAnsiTheme="minorHAnsi" w:cstheme="minorHAnsi"/>
          <w:bCs/>
          <w:color w:val="333333"/>
          <w:kern w:val="36"/>
          <w:lang w:val="en-US"/>
        </w:rPr>
      </w:pPr>
    </w:p>
    <w:p w:rsidR="000557A5" w:rsidRDefault="000557A5" w:rsidP="00304C46">
      <w:pPr>
        <w:pStyle w:val="Web"/>
        <w:numPr>
          <w:ilvl w:val="0"/>
          <w:numId w:val="55"/>
        </w:numPr>
        <w:spacing w:before="75" w:after="150" w:line="480" w:lineRule="atLeast"/>
        <w:jc w:val="both"/>
        <w:textAlignment w:val="baseline"/>
        <w:outlineLvl w:val="0"/>
        <w:rPr>
          <w:rFonts w:asciiTheme="minorHAnsi" w:hAnsiTheme="minorHAnsi" w:cstheme="minorHAnsi"/>
          <w:b/>
          <w:bCs/>
          <w:color w:val="333333"/>
          <w:kern w:val="36"/>
        </w:rPr>
      </w:pPr>
      <w:r w:rsidRPr="00810327">
        <w:rPr>
          <w:rFonts w:asciiTheme="minorHAnsi" w:eastAsiaTheme="minorEastAsia" w:hAnsiTheme="minorHAnsi" w:cstheme="minorHAnsi"/>
          <w:b/>
          <w:bCs/>
        </w:rPr>
        <w:t>Χριστοπούλου Αναστασία, 2014.</w:t>
      </w:r>
      <w:r w:rsidRPr="00810327">
        <w:rPr>
          <w:rFonts w:asciiTheme="minorHAnsi" w:hAnsiTheme="minorHAnsi" w:cstheme="minorHAnsi"/>
          <w:b/>
          <w:bCs/>
          <w:color w:val="333333"/>
          <w:kern w:val="36"/>
        </w:rPr>
        <w:t xml:space="preserve"> </w:t>
      </w:r>
      <w:r>
        <w:rPr>
          <w:rFonts w:asciiTheme="minorHAnsi" w:hAnsiTheme="minorHAnsi" w:cstheme="minorHAnsi"/>
          <w:b/>
          <w:bCs/>
          <w:color w:val="333333"/>
          <w:kern w:val="36"/>
        </w:rPr>
        <w:t>«</w:t>
      </w:r>
      <w:r w:rsidRPr="000557A5">
        <w:rPr>
          <w:rFonts w:asciiTheme="minorHAnsi" w:hAnsiTheme="minorHAnsi" w:cstheme="minorHAnsi"/>
          <w:b/>
          <w:bCs/>
          <w:i/>
        </w:rPr>
        <w:t xml:space="preserve">Διερεύνηση της ιστορικής παρουσίας της φωτιάς και πρότυπα χωρικής μεταπυρικής αναγέννησης σε δασικά οικοσυστήματα </w:t>
      </w:r>
      <w:r w:rsidRPr="000557A5">
        <w:rPr>
          <w:rFonts w:asciiTheme="minorHAnsi" w:hAnsiTheme="minorHAnsi" w:cstheme="minorHAnsi"/>
          <w:b/>
          <w:bCs/>
          <w:i/>
          <w:iCs/>
        </w:rPr>
        <w:t xml:space="preserve">Pinus nigra </w:t>
      </w:r>
      <w:r w:rsidRPr="000557A5">
        <w:rPr>
          <w:rFonts w:asciiTheme="minorHAnsi" w:hAnsiTheme="minorHAnsi" w:cstheme="minorHAnsi"/>
          <w:b/>
          <w:bCs/>
          <w:i/>
        </w:rPr>
        <w:t>J. F. Arnold του όρους Ταϋγέτου</w:t>
      </w:r>
      <w:r>
        <w:rPr>
          <w:rFonts w:asciiTheme="minorHAnsi" w:hAnsiTheme="minorHAnsi" w:cstheme="minorHAnsi"/>
          <w:b/>
          <w:bCs/>
        </w:rPr>
        <w:t>»</w:t>
      </w:r>
      <w:r w:rsidRPr="00810327">
        <w:rPr>
          <w:rFonts w:asciiTheme="minorHAnsi" w:hAnsiTheme="minorHAnsi" w:cstheme="minorHAnsi"/>
          <w:bCs/>
        </w:rPr>
        <w:t xml:space="preserve">. </w:t>
      </w:r>
      <w:r w:rsidRPr="00810327">
        <w:rPr>
          <w:rFonts w:asciiTheme="minorHAnsi" w:hAnsiTheme="minorHAnsi" w:cstheme="minorHAnsi"/>
          <w:b/>
          <w:bCs/>
        </w:rPr>
        <w:t>Διδακτορική Διατριβή, Τμήμα Βιολογίας Ε.Κ.Π.Α.</w:t>
      </w:r>
      <w:r w:rsidRPr="00810327">
        <w:rPr>
          <w:rFonts w:asciiTheme="minorHAnsi" w:hAnsiTheme="minorHAnsi" w:cstheme="minorHAnsi"/>
          <w:b/>
        </w:rPr>
        <w:t xml:space="preserve"> </w:t>
      </w:r>
    </w:p>
    <w:p w:rsidR="000557A5" w:rsidRPr="00D45FDA" w:rsidRDefault="000557A5" w:rsidP="000557A5">
      <w:pPr>
        <w:pStyle w:val="Web"/>
        <w:spacing w:before="75" w:after="150" w:line="480" w:lineRule="atLeast"/>
        <w:jc w:val="both"/>
        <w:textAlignment w:val="baseline"/>
        <w:outlineLvl w:val="0"/>
        <w:rPr>
          <w:rFonts w:asciiTheme="minorHAnsi" w:hAnsiTheme="minorHAnsi" w:cstheme="minorHAnsi"/>
          <w:b/>
          <w:bCs/>
          <w:color w:val="333333"/>
          <w:kern w:val="36"/>
        </w:rPr>
      </w:pPr>
    </w:p>
    <w:p w:rsidR="000557A5" w:rsidRPr="00ED52C3" w:rsidRDefault="000557A5" w:rsidP="00304C46">
      <w:pPr>
        <w:pStyle w:val="Web"/>
        <w:numPr>
          <w:ilvl w:val="0"/>
          <w:numId w:val="55"/>
        </w:numPr>
        <w:spacing w:before="75" w:after="150" w:line="480" w:lineRule="atLeast"/>
        <w:jc w:val="both"/>
        <w:textAlignment w:val="baseline"/>
        <w:outlineLvl w:val="0"/>
        <w:rPr>
          <w:rFonts w:asciiTheme="minorHAnsi" w:hAnsiTheme="minorHAnsi" w:cstheme="minorHAnsi"/>
          <w:bCs/>
          <w:kern w:val="36"/>
          <w:lang w:val="en-US"/>
        </w:rPr>
      </w:pPr>
      <w:r w:rsidRPr="00E219A6">
        <w:rPr>
          <w:rFonts w:asciiTheme="minorHAnsi" w:eastAsiaTheme="minorEastAsia" w:hAnsiTheme="minorHAnsi" w:cstheme="minorHAnsi"/>
          <w:b/>
          <w:u w:val="single"/>
          <w:bdr w:val="none" w:sz="0" w:space="0" w:color="auto" w:frame="1"/>
          <w:shd w:val="clear" w:color="auto" w:fill="FFFFFF"/>
        </w:rPr>
        <w:lastRenderedPageBreak/>
        <w:t>Τσιρούκης Α</w:t>
      </w:r>
      <w:r w:rsidRPr="00E219A6">
        <w:rPr>
          <w:rFonts w:asciiTheme="minorHAnsi" w:eastAsiaTheme="minorEastAsia" w:hAnsiTheme="minorHAnsi" w:cstheme="minorHAnsi"/>
          <w:b/>
          <w:bdr w:val="none" w:sz="0" w:space="0" w:color="auto" w:frame="1"/>
          <w:shd w:val="clear" w:color="auto" w:fill="FFFFFF"/>
        </w:rPr>
        <w:t xml:space="preserve">., </w:t>
      </w:r>
      <w:r w:rsidRPr="00E219A6">
        <w:rPr>
          <w:rFonts w:asciiTheme="minorHAnsi" w:eastAsiaTheme="minorEastAsia" w:hAnsiTheme="minorHAnsi" w:cstheme="minorHAnsi"/>
          <w:bdr w:val="none" w:sz="0" w:space="0" w:color="auto" w:frame="1"/>
          <w:shd w:val="clear" w:color="auto" w:fill="FFFFFF"/>
        </w:rPr>
        <w:t>Γεωργίου Κ., Βέργος Σ., Αρέτος Β., Ζαβάκος Γ. και Θάνος Κ</w:t>
      </w:r>
      <w:r w:rsidRPr="00E219A6">
        <w:rPr>
          <w:rFonts w:asciiTheme="minorHAnsi" w:eastAsiaTheme="minorEastAsia" w:hAnsiTheme="minorHAnsi" w:cstheme="minorHAnsi"/>
          <w:b/>
          <w:bdr w:val="none" w:sz="0" w:space="0" w:color="auto" w:frame="1"/>
          <w:shd w:val="clear" w:color="auto" w:fill="FFFFFF"/>
        </w:rPr>
        <w:t>. 2011. «</w:t>
      </w:r>
      <w:r w:rsidRPr="000557A5">
        <w:rPr>
          <w:rFonts w:asciiTheme="minorHAnsi" w:eastAsiaTheme="minorEastAsia" w:hAnsiTheme="minorHAnsi" w:cstheme="minorHAnsi"/>
          <w:b/>
          <w:i/>
          <w:bdr w:val="none" w:sz="0" w:space="0" w:color="auto" w:frame="1"/>
          <w:shd w:val="clear" w:color="auto" w:fill="FFFFFF"/>
        </w:rPr>
        <w:t>Η περιορισμένη φυσική κατανομή της Ιπποκαστανιάς (Aesculus hippocastanum L.) - Κυριότεροι περιοριστικοί παράγοντες».</w:t>
      </w:r>
      <w:r w:rsidRPr="00E219A6">
        <w:rPr>
          <w:rFonts w:asciiTheme="minorHAnsi" w:eastAsiaTheme="minorEastAsia" w:hAnsiTheme="minorHAnsi" w:cstheme="minorHAnsi"/>
          <w:b/>
          <w:bdr w:val="none" w:sz="0" w:space="0" w:color="auto" w:frame="1"/>
          <w:shd w:val="clear" w:color="auto" w:fill="FFFFFF"/>
        </w:rPr>
        <w:t xml:space="preserve"> </w:t>
      </w:r>
      <w:r w:rsidRPr="00E219A6">
        <w:rPr>
          <w:rFonts w:asciiTheme="minorHAnsi" w:eastAsiaTheme="minorEastAsia" w:hAnsiTheme="minorHAnsi" w:cstheme="minorHAnsi"/>
          <w:bdr w:val="none" w:sz="0" w:space="0" w:color="auto" w:frame="1"/>
          <w:shd w:val="clear" w:color="auto" w:fill="FFFFFF"/>
        </w:rPr>
        <w:t>Πρακτικά του Συνεδρίου (</w:t>
      </w:r>
      <w:hyperlink r:id="rId19" w:history="1">
        <w:r w:rsidRPr="00E219A6">
          <w:rPr>
            <w:rStyle w:val="-"/>
            <w:rFonts w:asciiTheme="minorHAnsi" w:eastAsiaTheme="minorEastAsia" w:hAnsiTheme="minorHAnsi" w:cstheme="minorHAnsi"/>
            <w:bdr w:val="none" w:sz="0" w:space="0" w:color="auto" w:frame="1"/>
            <w:shd w:val="clear" w:color="auto" w:fill="FFFFFF"/>
          </w:rPr>
          <w:t>http://www.wfdt.teilar.gr/15_th_Panhellenic_</w:t>
        </w:r>
      </w:hyperlink>
      <w:r w:rsidRPr="00E219A6">
        <w:rPr>
          <w:rFonts w:asciiTheme="minorHAnsi" w:eastAsiaTheme="minorEastAsia" w:hAnsiTheme="minorHAnsi" w:cstheme="minorHAnsi"/>
          <w:bdr w:val="none" w:sz="0" w:space="0" w:color="auto" w:frame="1"/>
          <w:shd w:val="clear" w:color="auto" w:fill="FFFFFF"/>
        </w:rPr>
        <w:t>Forestry_CONFERENC/program.html). 15</w:t>
      </w:r>
      <w:r w:rsidRPr="00CC7684">
        <w:rPr>
          <w:rFonts w:asciiTheme="minorHAnsi" w:eastAsiaTheme="minorEastAsia" w:hAnsiTheme="minorHAnsi" w:cstheme="minorHAnsi"/>
          <w:bdr w:val="none" w:sz="0" w:space="0" w:color="auto" w:frame="1"/>
          <w:shd w:val="clear" w:color="auto" w:fill="FFFFFF"/>
          <w:vertAlign w:val="superscript"/>
        </w:rPr>
        <w:t>ο</w:t>
      </w:r>
      <w:r w:rsidRPr="00E219A6">
        <w:rPr>
          <w:rFonts w:asciiTheme="minorHAnsi" w:eastAsiaTheme="minorEastAsia" w:hAnsiTheme="minorHAnsi" w:cstheme="minorHAnsi"/>
          <w:bdr w:val="none" w:sz="0" w:space="0" w:color="auto" w:frame="1"/>
          <w:shd w:val="clear" w:color="auto" w:fill="FFFFFF"/>
        </w:rPr>
        <w:t xml:space="preserve"> Πανελλήνιο Δασολογικό Συνέδριο, 16-19 Οκτωβρίου 2011.</w:t>
      </w:r>
    </w:p>
    <w:p w:rsidR="000557A5" w:rsidRDefault="000557A5" w:rsidP="000557A5">
      <w:pPr>
        <w:pStyle w:val="a4"/>
        <w:rPr>
          <w:rFonts w:cstheme="minorHAnsi"/>
          <w:bCs/>
          <w:kern w:val="36"/>
        </w:rPr>
      </w:pPr>
    </w:p>
    <w:p w:rsidR="000557A5" w:rsidRPr="00172336" w:rsidRDefault="000557A5" w:rsidP="00304C46">
      <w:pPr>
        <w:pStyle w:val="Web"/>
        <w:numPr>
          <w:ilvl w:val="0"/>
          <w:numId w:val="55"/>
        </w:numPr>
        <w:spacing w:before="75" w:after="150" w:line="480" w:lineRule="atLeast"/>
        <w:jc w:val="both"/>
        <w:textAlignment w:val="baseline"/>
        <w:outlineLvl w:val="0"/>
        <w:rPr>
          <w:rFonts w:asciiTheme="minorHAnsi" w:hAnsiTheme="minorHAnsi" w:cstheme="minorHAnsi"/>
          <w:bCs/>
          <w:kern w:val="36"/>
        </w:rPr>
      </w:pPr>
      <w:r w:rsidRPr="00F517C1">
        <w:rPr>
          <w:rFonts w:asciiTheme="minorHAnsi" w:hAnsiTheme="minorHAnsi" w:cstheme="minorHAnsi"/>
          <w:b/>
          <w:bCs/>
          <w:color w:val="000000" w:themeColor="text1"/>
          <w:kern w:val="36"/>
        </w:rPr>
        <w:t>Κουνναμάς Κωνσταντίνος, 2015</w:t>
      </w:r>
      <w:r w:rsidRPr="00F517C1">
        <w:rPr>
          <w:rFonts w:asciiTheme="minorHAnsi" w:hAnsiTheme="minorHAnsi" w:cstheme="minorHAnsi"/>
          <w:bCs/>
          <w:kern w:val="36"/>
        </w:rPr>
        <w:t xml:space="preserve">. </w:t>
      </w:r>
      <w:r>
        <w:rPr>
          <w:rFonts w:asciiTheme="minorHAnsi" w:hAnsiTheme="minorHAnsi" w:cstheme="minorHAnsi"/>
          <w:bCs/>
          <w:kern w:val="36"/>
        </w:rPr>
        <w:t>«</w:t>
      </w:r>
      <w:r w:rsidRPr="000557A5">
        <w:rPr>
          <w:rFonts w:asciiTheme="minorHAnsi" w:hAnsiTheme="minorHAnsi" w:cstheme="minorHAnsi"/>
          <w:b/>
          <w:bCs/>
          <w:i/>
          <w:kern w:val="36"/>
        </w:rPr>
        <w:t>Οικοφυσιολογία της φύτρωσης και επιπτώσεις της κλιματικής αλλαγής σε ενδημικά  φυτά του Τροόδους (Κύπρος)</w:t>
      </w:r>
      <w:r>
        <w:rPr>
          <w:rFonts w:asciiTheme="minorHAnsi" w:hAnsiTheme="minorHAnsi" w:cstheme="minorHAnsi"/>
          <w:b/>
          <w:bCs/>
          <w:kern w:val="36"/>
        </w:rPr>
        <w:t>»</w:t>
      </w:r>
      <w:r w:rsidRPr="00F517C1">
        <w:rPr>
          <w:rFonts w:asciiTheme="minorHAnsi" w:hAnsiTheme="minorHAnsi" w:cstheme="minorHAnsi"/>
          <w:b/>
          <w:bCs/>
          <w:kern w:val="36"/>
        </w:rPr>
        <w:t>.</w:t>
      </w:r>
      <w:r w:rsidRPr="00F517C1">
        <w:rPr>
          <w:rFonts w:asciiTheme="minorHAnsi" w:hAnsiTheme="minorHAnsi" w:cstheme="minorHAnsi"/>
          <w:bCs/>
          <w:kern w:val="36"/>
        </w:rPr>
        <w:t xml:space="preserve"> </w:t>
      </w:r>
      <w:r w:rsidRPr="00F517C1">
        <w:rPr>
          <w:rFonts w:asciiTheme="minorHAnsi" w:hAnsiTheme="minorHAnsi" w:cstheme="minorHAnsi"/>
          <w:b/>
          <w:bCs/>
          <w:color w:val="000000" w:themeColor="text1"/>
          <w:kern w:val="36"/>
        </w:rPr>
        <w:t>Διδακτορική διατριβή.</w:t>
      </w:r>
      <w:r w:rsidRPr="00F517C1">
        <w:rPr>
          <w:rFonts w:asciiTheme="minorHAnsi" w:hAnsiTheme="minorHAnsi" w:cstheme="minorHAnsi"/>
          <w:bCs/>
          <w:color w:val="000000" w:themeColor="text1"/>
          <w:kern w:val="36"/>
        </w:rPr>
        <w:t xml:space="preserve"> </w:t>
      </w:r>
      <w:r w:rsidRPr="00F517C1">
        <w:rPr>
          <w:rFonts w:asciiTheme="minorHAnsi" w:hAnsiTheme="minorHAnsi" w:cstheme="minorHAnsi"/>
          <w:color w:val="000000" w:themeColor="text1"/>
        </w:rPr>
        <w:t>Εθνικό και Καποδιστριακό Πανεπιστήμιο Αθηνών (ΕΚΠΑ), Τμήμα Βιολογίας, Τομέας Βοτανικής, Αθήνα.</w:t>
      </w:r>
    </w:p>
    <w:p w:rsidR="000557A5" w:rsidRDefault="000557A5" w:rsidP="000557A5">
      <w:pPr>
        <w:pStyle w:val="a4"/>
        <w:rPr>
          <w:rFonts w:cstheme="minorHAnsi"/>
          <w:bCs/>
          <w:kern w:val="36"/>
        </w:rPr>
      </w:pPr>
    </w:p>
    <w:p w:rsidR="000557A5" w:rsidRPr="00DF6BB8" w:rsidRDefault="000557A5" w:rsidP="00304C46">
      <w:pPr>
        <w:pStyle w:val="a4"/>
        <w:numPr>
          <w:ilvl w:val="0"/>
          <w:numId w:val="55"/>
        </w:numPr>
        <w:autoSpaceDE w:val="0"/>
        <w:autoSpaceDN w:val="0"/>
        <w:adjustRightInd w:val="0"/>
        <w:spacing w:after="0" w:line="360" w:lineRule="auto"/>
        <w:jc w:val="both"/>
        <w:rPr>
          <w:rFonts w:cstheme="minorHAnsi"/>
          <w:b/>
          <w:sz w:val="24"/>
          <w:szCs w:val="24"/>
          <w:bdr w:val="none" w:sz="0" w:space="0" w:color="auto" w:frame="1"/>
          <w:shd w:val="clear" w:color="auto" w:fill="FFFFFF"/>
        </w:rPr>
      </w:pPr>
      <w:r w:rsidRPr="00DE37BE">
        <w:rPr>
          <w:rFonts w:cstheme="minorHAnsi"/>
          <w:b/>
          <w:sz w:val="24"/>
          <w:szCs w:val="24"/>
          <w:u w:val="single"/>
          <w:bdr w:val="none" w:sz="0" w:space="0" w:color="auto" w:frame="1"/>
          <w:shd w:val="clear" w:color="auto" w:fill="FFFFFF"/>
        </w:rPr>
        <w:t>Τσιρούκης Α</w:t>
      </w:r>
      <w:r w:rsidRPr="00DE37BE">
        <w:rPr>
          <w:rFonts w:cstheme="minorHAnsi"/>
          <w:b/>
          <w:sz w:val="24"/>
          <w:szCs w:val="24"/>
          <w:bdr w:val="none" w:sz="0" w:space="0" w:color="auto" w:frame="1"/>
          <w:shd w:val="clear" w:color="auto" w:fill="FFFFFF"/>
        </w:rPr>
        <w:t>., Γεωργίου Κ., Βέργος Σ., Αρέτος Β., και Θάνος Κ. 2015.</w:t>
      </w:r>
      <w:r w:rsidRPr="00DE37BE">
        <w:rPr>
          <w:rFonts w:eastAsia="CIDFont+F2" w:cstheme="minorHAnsi"/>
          <w:sz w:val="24"/>
          <w:szCs w:val="24"/>
        </w:rPr>
        <w:t xml:space="preserve"> </w:t>
      </w:r>
      <w:r>
        <w:rPr>
          <w:rFonts w:eastAsia="CIDFont+F2" w:cstheme="minorHAnsi"/>
          <w:sz w:val="24"/>
          <w:szCs w:val="24"/>
        </w:rPr>
        <w:t>«</w:t>
      </w:r>
      <w:r w:rsidRPr="000557A5">
        <w:rPr>
          <w:rFonts w:eastAsia="CIDFont+F2" w:cstheme="minorHAnsi"/>
          <w:b/>
          <w:i/>
          <w:sz w:val="24"/>
          <w:szCs w:val="24"/>
        </w:rPr>
        <w:t>Αναπαραγωγικό δυναμικό της Ιπποκαστανιάς (Aesculus hippocastanum L.) σε φυσικούς πληθυσμούς της Ελλάδας</w:t>
      </w:r>
      <w:r>
        <w:rPr>
          <w:rFonts w:eastAsia="CIDFont+F2" w:cstheme="minorHAnsi"/>
          <w:b/>
          <w:sz w:val="24"/>
          <w:szCs w:val="24"/>
        </w:rPr>
        <w:t>»</w:t>
      </w:r>
      <w:r w:rsidRPr="00DE37BE">
        <w:rPr>
          <w:rFonts w:eastAsia="CIDFont+F2" w:cstheme="minorHAnsi"/>
          <w:b/>
          <w:sz w:val="24"/>
          <w:szCs w:val="24"/>
        </w:rPr>
        <w:t>.</w:t>
      </w:r>
      <w:r w:rsidRPr="00DE37BE">
        <w:rPr>
          <w:rFonts w:ascii="CIDFont+F3" w:eastAsia="CIDFont+F3" w:cs="CIDFont+F3" w:hint="eastAsia"/>
          <w:sz w:val="19"/>
          <w:szCs w:val="19"/>
        </w:rPr>
        <w:t xml:space="preserve"> </w:t>
      </w:r>
      <w:r w:rsidRPr="000557A5">
        <w:rPr>
          <w:rFonts w:eastAsia="CIDFont+F3" w:cstheme="minorHAnsi"/>
          <w:sz w:val="24"/>
          <w:szCs w:val="24"/>
        </w:rPr>
        <w:t>Πρακτικά 17</w:t>
      </w:r>
      <w:r w:rsidRPr="000557A5">
        <w:rPr>
          <w:rFonts w:eastAsia="CIDFont+F3" w:cstheme="minorHAnsi"/>
          <w:sz w:val="24"/>
          <w:szCs w:val="24"/>
          <w:vertAlign w:val="superscript"/>
        </w:rPr>
        <w:t>ου</w:t>
      </w:r>
      <w:r w:rsidRPr="000557A5">
        <w:rPr>
          <w:rFonts w:eastAsia="CIDFont+F3" w:cstheme="minorHAnsi"/>
          <w:sz w:val="24"/>
          <w:szCs w:val="24"/>
        </w:rPr>
        <w:t xml:space="preserve"> </w:t>
      </w:r>
      <w:r w:rsidRPr="00DE37BE">
        <w:rPr>
          <w:rFonts w:eastAsia="CIDFont+F3" w:cstheme="minorHAnsi"/>
          <w:sz w:val="24"/>
          <w:szCs w:val="24"/>
        </w:rPr>
        <w:t>Πανελλήνιου Δασολογικού Συνεδρίου</w:t>
      </w:r>
      <w:r>
        <w:rPr>
          <w:rFonts w:eastAsia="CIDFont+F3" w:cstheme="minorHAnsi"/>
          <w:sz w:val="24"/>
          <w:szCs w:val="24"/>
        </w:rPr>
        <w:t>, Αργοστόλι Κεφαλλονιάς, 4-7 Οκτωβρίου 2015.</w:t>
      </w:r>
    </w:p>
    <w:p w:rsidR="000557A5" w:rsidRPr="00810327" w:rsidRDefault="000557A5" w:rsidP="000557A5">
      <w:pPr>
        <w:pStyle w:val="a4"/>
        <w:spacing w:after="0" w:line="360" w:lineRule="auto"/>
        <w:ind w:left="1440"/>
        <w:jc w:val="both"/>
        <w:textAlignment w:val="baseline"/>
        <w:outlineLvl w:val="2"/>
        <w:rPr>
          <w:rFonts w:eastAsia="Arial Unicode MS" w:cstheme="minorHAnsi"/>
          <w:bCs/>
          <w:i/>
          <w:color w:val="002060"/>
          <w:sz w:val="24"/>
          <w:szCs w:val="24"/>
        </w:rPr>
      </w:pPr>
    </w:p>
    <w:p w:rsidR="000557A5" w:rsidRPr="000B6D99" w:rsidRDefault="000557A5" w:rsidP="00304C46">
      <w:pPr>
        <w:pStyle w:val="a4"/>
        <w:numPr>
          <w:ilvl w:val="0"/>
          <w:numId w:val="53"/>
        </w:numPr>
        <w:spacing w:after="160" w:line="360" w:lineRule="auto"/>
        <w:ind w:left="714" w:hanging="357"/>
        <w:jc w:val="both"/>
        <w:rPr>
          <w:sz w:val="24"/>
          <w:szCs w:val="24"/>
        </w:rPr>
      </w:pPr>
      <w:r w:rsidRPr="000B6D99">
        <w:rPr>
          <w:rFonts w:eastAsia="Arial Unicode MS" w:cstheme="minorHAnsi"/>
          <w:b/>
          <w:bCs/>
          <w:sz w:val="24"/>
          <w:szCs w:val="24"/>
        </w:rPr>
        <w:t>Αναφορά στην Διδακτορική μου διατριβή,</w:t>
      </w:r>
      <w:r w:rsidRPr="000B6D99">
        <w:rPr>
          <w:rFonts w:eastAsia="Arial Unicode MS" w:cstheme="minorHAnsi"/>
          <w:bCs/>
          <w:sz w:val="24"/>
          <w:szCs w:val="24"/>
        </w:rPr>
        <w:t xml:space="preserve"> </w:t>
      </w:r>
      <w:r w:rsidRPr="000B6D99">
        <w:rPr>
          <w:rFonts w:cstheme="minorHAnsi"/>
          <w:b/>
          <w:sz w:val="24"/>
          <w:szCs w:val="24"/>
        </w:rPr>
        <w:t>Τσιρούκης Α (2008):</w:t>
      </w:r>
      <w:r w:rsidRPr="000B6D99">
        <w:rPr>
          <w:rFonts w:cstheme="minorHAnsi"/>
          <w:sz w:val="24"/>
          <w:szCs w:val="24"/>
        </w:rPr>
        <w:t xml:space="preserve"> «</w:t>
      </w:r>
      <w:r w:rsidRPr="000B6D99">
        <w:rPr>
          <w:rFonts w:cstheme="minorHAnsi"/>
          <w:b/>
          <w:i/>
          <w:sz w:val="24"/>
          <w:szCs w:val="24"/>
        </w:rPr>
        <w:t>Αναπαραγωγική Φυσιολογία και Οικολογία της Ιπποκαστανιάς (Aesculus hippocastanum L.)</w:t>
      </w:r>
      <w:r w:rsidRPr="000B6D99">
        <w:rPr>
          <w:rFonts w:cstheme="minorHAnsi"/>
          <w:sz w:val="24"/>
          <w:szCs w:val="24"/>
        </w:rPr>
        <w:t>». Εθνικό και Καποδιστριακό Πανεπιστήμιο Αθηνών (ΕΚΠΑ), Τμήμα Βιολογίας, Τομέας Βοτανικής, Αθήνα.</w:t>
      </w:r>
    </w:p>
    <w:p w:rsidR="000557A5" w:rsidRDefault="000557A5" w:rsidP="000557A5">
      <w:pPr>
        <w:jc w:val="both"/>
        <w:rPr>
          <w:sz w:val="28"/>
          <w:szCs w:val="28"/>
        </w:rPr>
      </w:pPr>
    </w:p>
    <w:p w:rsidR="000557A5" w:rsidRPr="003838AC" w:rsidRDefault="000557A5" w:rsidP="00304C46">
      <w:pPr>
        <w:pStyle w:val="Default"/>
        <w:numPr>
          <w:ilvl w:val="0"/>
          <w:numId w:val="57"/>
        </w:numPr>
        <w:spacing w:line="360" w:lineRule="auto"/>
        <w:textAlignment w:val="baseline"/>
        <w:outlineLvl w:val="2"/>
        <w:rPr>
          <w:rStyle w:val="-"/>
          <w:rFonts w:asciiTheme="minorHAnsi" w:eastAsia="Arial Unicode MS" w:hAnsiTheme="minorHAnsi" w:cstheme="minorHAnsi"/>
          <w:bCs/>
          <w:lang w:val="en-US"/>
        </w:rPr>
      </w:pPr>
      <w:r w:rsidRPr="00810327">
        <w:rPr>
          <w:rFonts w:asciiTheme="minorHAnsi" w:hAnsiTheme="minorHAnsi" w:cstheme="minorHAnsi"/>
          <w:b/>
          <w:shd w:val="clear" w:color="auto" w:fill="FFFFFF"/>
          <w:lang w:val="en-US"/>
        </w:rPr>
        <w:t>Allen, D.J. &amp; Khela, S. 2017</w:t>
      </w:r>
      <w:r w:rsidRPr="00810327">
        <w:rPr>
          <w:rFonts w:asciiTheme="minorHAnsi" w:hAnsiTheme="minorHAnsi" w:cstheme="minorHAnsi"/>
          <w:shd w:val="clear" w:color="auto" w:fill="FFFFFF"/>
          <w:lang w:val="en-US"/>
        </w:rPr>
        <w:t>. </w:t>
      </w:r>
      <w:r w:rsidRPr="000557A5">
        <w:rPr>
          <w:rFonts w:asciiTheme="minorHAnsi" w:hAnsiTheme="minorHAnsi" w:cstheme="minorHAnsi"/>
          <w:shd w:val="clear" w:color="auto" w:fill="FFFFFF"/>
          <w:lang w:val="en-US"/>
        </w:rPr>
        <w:t>«</w:t>
      </w:r>
      <w:r w:rsidRPr="000557A5">
        <w:rPr>
          <w:rFonts w:asciiTheme="minorHAnsi" w:hAnsiTheme="minorHAnsi" w:cstheme="minorHAnsi"/>
          <w:b/>
          <w:iCs/>
          <w:shd w:val="clear" w:color="auto" w:fill="FFFFFF"/>
          <w:lang w:val="en-US"/>
        </w:rPr>
        <w:t>Aesculus hippocastanum</w:t>
      </w:r>
      <w:r w:rsidRPr="000557A5">
        <w:rPr>
          <w:rFonts w:asciiTheme="minorHAnsi" w:hAnsiTheme="minorHAnsi" w:cstheme="minorHAnsi"/>
          <w:b/>
          <w:shd w:val="clear" w:color="auto" w:fill="FFFFFF"/>
          <w:lang w:val="en-US"/>
        </w:rPr>
        <w:t>. The IUCN Red List of Threatened Species»</w:t>
      </w:r>
      <w:r w:rsidR="00AC0C7C">
        <w:rPr>
          <w:rFonts w:asciiTheme="minorHAnsi" w:hAnsiTheme="minorHAnsi" w:cstheme="minorHAnsi"/>
          <w:b/>
          <w:shd w:val="clear" w:color="auto" w:fill="FFFFFF"/>
          <w:lang w:val="en-US"/>
        </w:rPr>
        <w:t xml:space="preserve"> </w:t>
      </w:r>
      <w:r w:rsidRPr="001F0483">
        <w:rPr>
          <w:rFonts w:asciiTheme="minorHAnsi" w:hAnsiTheme="minorHAnsi" w:cstheme="minorHAnsi"/>
          <w:b/>
          <w:shd w:val="clear" w:color="auto" w:fill="FFFFFF"/>
          <w:lang w:val="en-US"/>
        </w:rPr>
        <w:lastRenderedPageBreak/>
        <w:t>2017</w:t>
      </w:r>
      <w:r w:rsidRPr="00810327">
        <w:rPr>
          <w:rFonts w:asciiTheme="minorHAnsi" w:hAnsiTheme="minorHAnsi" w:cstheme="minorHAnsi"/>
          <w:shd w:val="clear" w:color="auto" w:fill="FFFFFF"/>
          <w:lang w:val="en-US"/>
        </w:rPr>
        <w:t>:e.T202914A68084249. </w:t>
      </w:r>
      <w:hyperlink r:id="rId20" w:history="1">
        <w:r w:rsidRPr="00810327">
          <w:rPr>
            <w:rStyle w:val="-"/>
            <w:rFonts w:asciiTheme="minorHAnsi" w:hAnsiTheme="minorHAnsi" w:cstheme="minorHAnsi"/>
            <w:shd w:val="clear" w:color="auto" w:fill="FFFFFF"/>
            <w:lang w:val="en-US"/>
          </w:rPr>
          <w:t>http://dx.doi.org/10.2305/IUCN.UK.2017-3.RLTS.T202914A68084249.en</w:t>
        </w:r>
      </w:hyperlink>
    </w:p>
    <w:p w:rsidR="003838AC" w:rsidRDefault="003838AC" w:rsidP="003838AC">
      <w:pPr>
        <w:pStyle w:val="Default"/>
        <w:spacing w:line="360" w:lineRule="auto"/>
        <w:textAlignment w:val="baseline"/>
        <w:outlineLvl w:val="2"/>
        <w:rPr>
          <w:rStyle w:val="-"/>
          <w:rFonts w:asciiTheme="minorHAnsi" w:eastAsia="Arial Unicode MS" w:hAnsiTheme="minorHAnsi" w:cstheme="minorHAnsi"/>
          <w:bCs/>
          <w:lang w:val="en-US"/>
        </w:rPr>
      </w:pPr>
    </w:p>
    <w:p w:rsidR="003838AC" w:rsidRPr="003838AC" w:rsidRDefault="003838AC" w:rsidP="00B41804">
      <w:pPr>
        <w:pStyle w:val="Default"/>
        <w:numPr>
          <w:ilvl w:val="0"/>
          <w:numId w:val="57"/>
        </w:numPr>
        <w:spacing w:line="360" w:lineRule="auto"/>
        <w:jc w:val="both"/>
        <w:textAlignment w:val="baseline"/>
        <w:outlineLvl w:val="2"/>
        <w:rPr>
          <w:rStyle w:val="-"/>
          <w:rFonts w:asciiTheme="minorHAnsi" w:eastAsia="Arial Unicode MS" w:hAnsiTheme="minorHAnsi" w:cstheme="minorHAnsi"/>
          <w:bCs/>
          <w:color w:val="auto"/>
          <w:u w:val="none"/>
          <w:lang w:val="en-US"/>
        </w:rPr>
      </w:pPr>
      <w:r w:rsidRPr="003838AC">
        <w:rPr>
          <w:rStyle w:val="-"/>
          <w:rFonts w:asciiTheme="minorHAnsi" w:eastAsia="Arial Unicode MS" w:hAnsiTheme="minorHAnsi" w:cstheme="minorHAnsi"/>
          <w:bCs/>
          <w:color w:val="auto"/>
          <w:u w:val="none"/>
          <w:lang w:val="en-US"/>
        </w:rPr>
        <w:t xml:space="preserve">Peter A. Thomas, Omar Alhand, Grzegorz Iszkulo, Monika Dering </w:t>
      </w:r>
      <w:proofErr w:type="gramStart"/>
      <w:r w:rsidRPr="003838AC">
        <w:rPr>
          <w:rStyle w:val="-"/>
          <w:rFonts w:asciiTheme="minorHAnsi" w:eastAsia="Arial Unicode MS" w:hAnsiTheme="minorHAnsi" w:cstheme="minorHAnsi"/>
          <w:bCs/>
          <w:color w:val="auto"/>
          <w:u w:val="none"/>
          <w:lang w:val="en-US"/>
        </w:rPr>
        <w:t>et</w:t>
      </w:r>
      <w:proofErr w:type="gramEnd"/>
      <w:r w:rsidRPr="003838AC">
        <w:rPr>
          <w:rStyle w:val="-"/>
          <w:rFonts w:asciiTheme="minorHAnsi" w:eastAsia="Arial Unicode MS" w:hAnsiTheme="minorHAnsi" w:cstheme="minorHAnsi"/>
          <w:bCs/>
          <w:color w:val="auto"/>
          <w:u w:val="none"/>
          <w:lang w:val="en-US"/>
        </w:rPr>
        <w:t xml:space="preserve"> Tarek A. Mukassabi, 2019. Biological Flora of the British Isles: Aesculus hippocastanum</w:t>
      </w:r>
      <w:r w:rsidR="00EB6C8B">
        <w:rPr>
          <w:rStyle w:val="-"/>
          <w:rFonts w:asciiTheme="minorHAnsi" w:eastAsia="Arial Unicode MS" w:hAnsiTheme="minorHAnsi" w:cstheme="minorHAnsi"/>
          <w:bCs/>
          <w:color w:val="auto"/>
          <w:u w:val="none"/>
          <w:lang w:val="en-US"/>
        </w:rPr>
        <w:t>. Journal of Ecology. 2019; 107: 992-1030 (British Ecological Society).</w:t>
      </w:r>
    </w:p>
    <w:p w:rsidR="000557A5" w:rsidRPr="003838AC" w:rsidRDefault="000557A5" w:rsidP="000557A5">
      <w:pPr>
        <w:pStyle w:val="a4"/>
        <w:jc w:val="both"/>
        <w:rPr>
          <w:sz w:val="28"/>
          <w:szCs w:val="28"/>
          <w:lang w:val="en-US"/>
        </w:rPr>
      </w:pPr>
    </w:p>
    <w:p w:rsidR="000557A5" w:rsidRPr="00AF54C5" w:rsidRDefault="000557A5" w:rsidP="00304C46">
      <w:pPr>
        <w:pStyle w:val="Default"/>
        <w:numPr>
          <w:ilvl w:val="0"/>
          <w:numId w:val="56"/>
        </w:numPr>
        <w:spacing w:line="360" w:lineRule="auto"/>
        <w:jc w:val="both"/>
        <w:textAlignment w:val="baseline"/>
        <w:outlineLvl w:val="2"/>
        <w:rPr>
          <w:rFonts w:asciiTheme="minorHAnsi" w:eastAsia="Arial Unicode MS" w:hAnsiTheme="minorHAnsi" w:cstheme="minorHAnsi"/>
          <w:bCs/>
        </w:rPr>
      </w:pPr>
      <w:r w:rsidRPr="00AF54C5">
        <w:rPr>
          <w:rFonts w:asciiTheme="minorHAnsi" w:eastAsia="Arial Unicode MS" w:hAnsiTheme="minorHAnsi" w:cstheme="minorHAnsi"/>
          <w:bCs/>
        </w:rPr>
        <w:t>Μαστρογιάννη</w:t>
      </w:r>
      <w:r w:rsidRPr="00E26576">
        <w:rPr>
          <w:rFonts w:asciiTheme="minorHAnsi" w:eastAsia="Arial Unicode MS" w:hAnsiTheme="minorHAnsi" w:cstheme="minorHAnsi"/>
          <w:bCs/>
        </w:rPr>
        <w:t xml:space="preserve"> </w:t>
      </w:r>
      <w:r w:rsidRPr="00AF54C5">
        <w:rPr>
          <w:rFonts w:asciiTheme="minorHAnsi" w:eastAsia="Arial Unicode MS" w:hAnsiTheme="minorHAnsi" w:cstheme="minorHAnsi"/>
          <w:bCs/>
        </w:rPr>
        <w:t>Αν</w:t>
      </w:r>
      <w:r w:rsidRPr="00E26576">
        <w:rPr>
          <w:rFonts w:asciiTheme="minorHAnsi" w:eastAsia="Arial Unicode MS" w:hAnsiTheme="minorHAnsi" w:cstheme="minorHAnsi"/>
          <w:bCs/>
        </w:rPr>
        <w:t xml:space="preserve">., </w:t>
      </w:r>
      <w:r w:rsidRPr="00AF54C5">
        <w:rPr>
          <w:rFonts w:asciiTheme="minorHAnsi" w:eastAsia="Arial Unicode MS" w:hAnsiTheme="minorHAnsi" w:cstheme="minorHAnsi"/>
          <w:b/>
          <w:bCs/>
          <w:u w:val="single"/>
        </w:rPr>
        <w:t>Τσιρούκης</w:t>
      </w:r>
      <w:r w:rsidRPr="00E26576">
        <w:rPr>
          <w:rFonts w:asciiTheme="minorHAnsi" w:eastAsia="Arial Unicode MS" w:hAnsiTheme="minorHAnsi" w:cstheme="minorHAnsi"/>
          <w:b/>
          <w:bCs/>
          <w:u w:val="single"/>
        </w:rPr>
        <w:t xml:space="preserve"> </w:t>
      </w:r>
      <w:r w:rsidRPr="00AF54C5">
        <w:rPr>
          <w:rFonts w:asciiTheme="minorHAnsi" w:eastAsia="Arial Unicode MS" w:hAnsiTheme="minorHAnsi" w:cstheme="minorHAnsi"/>
          <w:b/>
          <w:bCs/>
          <w:u w:val="single"/>
        </w:rPr>
        <w:t>Αχ</w:t>
      </w:r>
      <w:r w:rsidRPr="00E26576">
        <w:rPr>
          <w:rFonts w:asciiTheme="minorHAnsi" w:eastAsia="Arial Unicode MS" w:hAnsiTheme="minorHAnsi" w:cstheme="minorHAnsi"/>
          <w:bCs/>
          <w:u w:val="single"/>
        </w:rPr>
        <w:t>.,</w:t>
      </w:r>
      <w:r w:rsidRPr="00E26576">
        <w:rPr>
          <w:rFonts w:asciiTheme="minorHAnsi" w:eastAsia="Arial Unicode MS" w:hAnsiTheme="minorHAnsi" w:cstheme="minorHAnsi"/>
          <w:bCs/>
        </w:rPr>
        <w:t xml:space="preserve"> </w:t>
      </w:r>
      <w:r w:rsidRPr="00AF54C5">
        <w:rPr>
          <w:rFonts w:asciiTheme="minorHAnsi" w:eastAsia="Arial Unicode MS" w:hAnsiTheme="minorHAnsi" w:cstheme="minorHAnsi"/>
          <w:bCs/>
        </w:rPr>
        <w:t>Δρούζας</w:t>
      </w:r>
      <w:r w:rsidRPr="00E26576">
        <w:rPr>
          <w:rFonts w:asciiTheme="minorHAnsi" w:eastAsia="Arial Unicode MS" w:hAnsiTheme="minorHAnsi" w:cstheme="minorHAnsi"/>
          <w:bCs/>
        </w:rPr>
        <w:t xml:space="preserve"> </w:t>
      </w:r>
      <w:r w:rsidRPr="00AF54C5">
        <w:rPr>
          <w:rFonts w:asciiTheme="minorHAnsi" w:eastAsia="Arial Unicode MS" w:hAnsiTheme="minorHAnsi" w:cstheme="minorHAnsi"/>
          <w:bCs/>
        </w:rPr>
        <w:t>Ανδ</w:t>
      </w:r>
      <w:r w:rsidRPr="00E26576">
        <w:rPr>
          <w:rFonts w:asciiTheme="minorHAnsi" w:eastAsia="Arial Unicode MS" w:hAnsiTheme="minorHAnsi" w:cstheme="minorHAnsi"/>
          <w:bCs/>
        </w:rPr>
        <w:t xml:space="preserve">. </w:t>
      </w:r>
      <w:r w:rsidRPr="00AF54C5">
        <w:rPr>
          <w:rFonts w:asciiTheme="minorHAnsi" w:eastAsia="Arial Unicode MS" w:hAnsiTheme="minorHAnsi" w:cstheme="minorHAnsi"/>
          <w:bCs/>
        </w:rPr>
        <w:t>και</w:t>
      </w:r>
      <w:r w:rsidRPr="00E26576">
        <w:rPr>
          <w:rFonts w:asciiTheme="minorHAnsi" w:eastAsia="Arial Unicode MS" w:hAnsiTheme="minorHAnsi" w:cstheme="minorHAnsi"/>
          <w:bCs/>
        </w:rPr>
        <w:t xml:space="preserve"> </w:t>
      </w:r>
      <w:r w:rsidRPr="00AF54C5">
        <w:rPr>
          <w:rFonts w:asciiTheme="minorHAnsi" w:eastAsia="Arial Unicode MS" w:hAnsiTheme="minorHAnsi" w:cstheme="minorHAnsi"/>
          <w:bCs/>
        </w:rPr>
        <w:t>Τσιριπίδης</w:t>
      </w:r>
      <w:r w:rsidRPr="00E26576">
        <w:rPr>
          <w:rFonts w:asciiTheme="minorHAnsi" w:eastAsia="Arial Unicode MS" w:hAnsiTheme="minorHAnsi" w:cstheme="minorHAnsi"/>
          <w:bCs/>
        </w:rPr>
        <w:t xml:space="preserve"> </w:t>
      </w:r>
      <w:r w:rsidRPr="00AF54C5">
        <w:rPr>
          <w:rFonts w:asciiTheme="minorHAnsi" w:eastAsia="Arial Unicode MS" w:hAnsiTheme="minorHAnsi" w:cstheme="minorHAnsi"/>
          <w:bCs/>
        </w:rPr>
        <w:t>Ι</w:t>
      </w:r>
      <w:r w:rsidRPr="00E26576">
        <w:rPr>
          <w:rFonts w:asciiTheme="minorHAnsi" w:eastAsia="Arial Unicode MS" w:hAnsiTheme="minorHAnsi" w:cstheme="minorHAnsi"/>
          <w:bCs/>
        </w:rPr>
        <w:t xml:space="preserve">. </w:t>
      </w:r>
      <w:r w:rsidRPr="00E26576">
        <w:rPr>
          <w:rFonts w:asciiTheme="minorHAnsi" w:eastAsia="Arial Unicode MS" w:hAnsiTheme="minorHAnsi" w:cstheme="minorHAnsi"/>
          <w:b/>
          <w:bCs/>
        </w:rPr>
        <w:t>2014</w:t>
      </w:r>
      <w:r w:rsidRPr="00E26576">
        <w:rPr>
          <w:rFonts w:asciiTheme="minorHAnsi" w:eastAsia="Arial Unicode MS" w:hAnsiTheme="minorHAnsi" w:cstheme="minorHAnsi"/>
          <w:bCs/>
        </w:rPr>
        <w:t xml:space="preserve"> «</w:t>
      </w:r>
      <w:r w:rsidRPr="00AC0C7C">
        <w:rPr>
          <w:rFonts w:asciiTheme="minorHAnsi" w:eastAsia="Arial Unicode MS" w:hAnsiTheme="minorHAnsi" w:cstheme="minorHAnsi"/>
          <w:b/>
          <w:bCs/>
        </w:rPr>
        <w:t>Δυνητική</w:t>
      </w:r>
      <w:r w:rsidRPr="00E26576">
        <w:rPr>
          <w:rFonts w:asciiTheme="minorHAnsi" w:eastAsia="Arial Unicode MS" w:hAnsiTheme="minorHAnsi" w:cstheme="minorHAnsi"/>
          <w:b/>
          <w:bCs/>
        </w:rPr>
        <w:t xml:space="preserve"> </w:t>
      </w:r>
      <w:r w:rsidRPr="00AC0C7C">
        <w:rPr>
          <w:rFonts w:asciiTheme="minorHAnsi" w:eastAsia="Arial Unicode MS" w:hAnsiTheme="minorHAnsi" w:cstheme="minorHAnsi"/>
          <w:b/>
          <w:bCs/>
        </w:rPr>
        <w:t>εξάπλωση</w:t>
      </w:r>
      <w:r w:rsidRPr="00E26576">
        <w:rPr>
          <w:rFonts w:asciiTheme="minorHAnsi" w:eastAsia="Arial Unicode MS" w:hAnsiTheme="minorHAnsi" w:cstheme="minorHAnsi"/>
          <w:b/>
          <w:bCs/>
        </w:rPr>
        <w:t xml:space="preserve"> </w:t>
      </w:r>
      <w:r w:rsidRPr="00AC0C7C">
        <w:rPr>
          <w:rFonts w:asciiTheme="minorHAnsi" w:eastAsia="Arial Unicode MS" w:hAnsiTheme="minorHAnsi" w:cstheme="minorHAnsi"/>
          <w:b/>
          <w:bCs/>
        </w:rPr>
        <w:t>του</w:t>
      </w:r>
      <w:r w:rsidRPr="00E26576">
        <w:rPr>
          <w:rFonts w:asciiTheme="minorHAnsi" w:eastAsia="Arial Unicode MS" w:hAnsiTheme="minorHAnsi" w:cstheme="minorHAnsi"/>
          <w:b/>
          <w:bCs/>
        </w:rPr>
        <w:t xml:space="preserve"> </w:t>
      </w:r>
      <w:r w:rsidRPr="00AC0C7C">
        <w:rPr>
          <w:rFonts w:asciiTheme="minorHAnsi" w:eastAsia="Arial Unicode MS" w:hAnsiTheme="minorHAnsi" w:cstheme="minorHAnsi"/>
          <w:b/>
          <w:bCs/>
        </w:rPr>
        <w:t>υπολειμματικού</w:t>
      </w:r>
      <w:r w:rsidRPr="00E26576">
        <w:rPr>
          <w:rFonts w:asciiTheme="minorHAnsi" w:eastAsia="Arial Unicode MS" w:hAnsiTheme="minorHAnsi" w:cstheme="minorHAnsi"/>
          <w:b/>
          <w:bCs/>
        </w:rPr>
        <w:t xml:space="preserve"> </w:t>
      </w:r>
      <w:r w:rsidRPr="00AC0C7C">
        <w:rPr>
          <w:rFonts w:asciiTheme="minorHAnsi" w:eastAsia="Arial Unicode MS" w:hAnsiTheme="minorHAnsi" w:cstheme="minorHAnsi"/>
          <w:b/>
          <w:bCs/>
        </w:rPr>
        <w:t>είδους</w:t>
      </w:r>
      <w:r w:rsidRPr="00E26576">
        <w:rPr>
          <w:rFonts w:asciiTheme="minorHAnsi" w:eastAsia="Arial Unicode MS" w:hAnsiTheme="minorHAnsi" w:cstheme="minorHAnsi"/>
          <w:b/>
          <w:bCs/>
        </w:rPr>
        <w:t xml:space="preserve"> </w:t>
      </w:r>
      <w:r w:rsidRPr="003838AC">
        <w:rPr>
          <w:rFonts w:asciiTheme="minorHAnsi" w:eastAsia="Arial Unicode MS" w:hAnsiTheme="minorHAnsi" w:cstheme="minorHAnsi"/>
          <w:b/>
          <w:bCs/>
          <w:iCs/>
          <w:lang w:val="en-US"/>
        </w:rPr>
        <w:t>Aesc</w:t>
      </w:r>
      <w:r w:rsidRPr="00AC0C7C">
        <w:rPr>
          <w:rFonts w:asciiTheme="minorHAnsi" w:eastAsia="Arial Unicode MS" w:hAnsiTheme="minorHAnsi" w:cstheme="minorHAnsi"/>
          <w:b/>
          <w:bCs/>
          <w:iCs/>
        </w:rPr>
        <w:t xml:space="preserve">ulus hippocastanum </w:t>
      </w:r>
      <w:r w:rsidRPr="00AC0C7C">
        <w:rPr>
          <w:rFonts w:asciiTheme="minorHAnsi" w:eastAsia="Arial Unicode MS" w:hAnsiTheme="minorHAnsi" w:cstheme="minorHAnsi"/>
          <w:b/>
          <w:bCs/>
        </w:rPr>
        <w:t>L. στην Ελλάδα</w:t>
      </w:r>
      <w:r w:rsidRPr="00AF54C5">
        <w:rPr>
          <w:rFonts w:asciiTheme="minorHAnsi" w:eastAsia="Arial Unicode MS" w:hAnsiTheme="minorHAnsi" w:cstheme="minorHAnsi"/>
          <w:b/>
          <w:bCs/>
        </w:rPr>
        <w:t>».</w:t>
      </w:r>
      <w:r w:rsidRPr="00AF54C5">
        <w:rPr>
          <w:rFonts w:asciiTheme="minorHAnsi" w:eastAsia="Arial Unicode MS" w:hAnsiTheme="minorHAnsi" w:cstheme="minorHAnsi"/>
          <w:bCs/>
        </w:rPr>
        <w:t xml:space="preserve"> 36</w:t>
      </w:r>
      <w:r w:rsidRPr="00AF54C5">
        <w:rPr>
          <w:rFonts w:asciiTheme="minorHAnsi" w:eastAsia="Arial Unicode MS" w:hAnsiTheme="minorHAnsi" w:cstheme="minorHAnsi"/>
          <w:bCs/>
          <w:vertAlign w:val="superscript"/>
        </w:rPr>
        <w:t>ο</w:t>
      </w:r>
      <w:r w:rsidRPr="00AF54C5">
        <w:rPr>
          <w:rFonts w:asciiTheme="minorHAnsi" w:eastAsia="Arial Unicode MS" w:hAnsiTheme="minorHAnsi" w:cstheme="minorHAnsi"/>
          <w:bCs/>
        </w:rPr>
        <w:t xml:space="preserve"> Επιστημονικό Συνέδριο της Ελληνικής Εταιρείας Βιολογικών Επιστημών (ΕΕΒΕ), 8-10 Μαΐου 2014, Ιωάννινα.</w:t>
      </w:r>
      <w:r w:rsidRPr="00AF54C5">
        <w:rPr>
          <w:rFonts w:asciiTheme="minorHAnsi" w:eastAsia="Arial Unicode MS" w:hAnsiTheme="minorHAnsi" w:cstheme="minorHAnsi"/>
          <w:b/>
          <w:bCs/>
        </w:rPr>
        <w:t xml:space="preserve"> (</w:t>
      </w:r>
      <w:r w:rsidRPr="00AF54C5">
        <w:rPr>
          <w:rFonts w:asciiTheme="minorHAnsi" w:eastAsia="Arial Unicode MS" w:hAnsiTheme="minorHAnsi" w:cstheme="minorHAnsi"/>
          <w:b/>
          <w:bCs/>
          <w:lang w:val="en-US"/>
        </w:rPr>
        <w:t>With Summary in English)</w:t>
      </w:r>
    </w:p>
    <w:p w:rsidR="000557A5" w:rsidRPr="00AF54C5" w:rsidRDefault="000557A5" w:rsidP="000557A5">
      <w:pPr>
        <w:pStyle w:val="Default"/>
        <w:spacing w:line="360" w:lineRule="auto"/>
        <w:ind w:left="1080"/>
        <w:jc w:val="both"/>
        <w:textAlignment w:val="baseline"/>
        <w:outlineLvl w:val="2"/>
        <w:rPr>
          <w:rFonts w:asciiTheme="minorHAnsi" w:eastAsia="Arial Unicode MS" w:hAnsiTheme="minorHAnsi" w:cstheme="minorHAnsi"/>
          <w:bCs/>
        </w:rPr>
      </w:pPr>
    </w:p>
    <w:p w:rsidR="000557A5" w:rsidRPr="001D5802" w:rsidRDefault="000557A5" w:rsidP="00304C46">
      <w:pPr>
        <w:pStyle w:val="Default"/>
        <w:numPr>
          <w:ilvl w:val="0"/>
          <w:numId w:val="56"/>
        </w:numPr>
        <w:spacing w:line="360" w:lineRule="auto"/>
        <w:jc w:val="both"/>
        <w:textAlignment w:val="baseline"/>
        <w:outlineLvl w:val="2"/>
        <w:rPr>
          <w:rFonts w:asciiTheme="minorHAnsi" w:eastAsia="Arial Unicode MS" w:hAnsiTheme="minorHAnsi" w:cstheme="minorHAnsi"/>
          <w:bCs/>
        </w:rPr>
      </w:pPr>
      <w:r w:rsidRPr="001D5802">
        <w:rPr>
          <w:rFonts w:asciiTheme="minorHAnsi" w:eastAsia="Arial Unicode MS" w:hAnsiTheme="minorHAnsi" w:cstheme="minorHAnsi"/>
          <w:bCs/>
        </w:rPr>
        <w:t xml:space="preserve">Μαστρογιάννη Αν., </w:t>
      </w:r>
      <w:r w:rsidRPr="001D5802">
        <w:rPr>
          <w:rFonts w:asciiTheme="minorHAnsi" w:eastAsia="Arial Unicode MS" w:hAnsiTheme="minorHAnsi" w:cstheme="minorHAnsi"/>
          <w:b/>
          <w:bCs/>
          <w:u w:val="single"/>
        </w:rPr>
        <w:t>Τσιρούκης Αχ</w:t>
      </w:r>
      <w:r w:rsidRPr="001D5802">
        <w:rPr>
          <w:rFonts w:asciiTheme="minorHAnsi" w:eastAsia="Arial Unicode MS" w:hAnsiTheme="minorHAnsi" w:cstheme="minorHAnsi"/>
          <w:bCs/>
        </w:rPr>
        <w:t xml:space="preserve">., Δρούζας Ανδ. και Τσιριπίδης Ι. </w:t>
      </w:r>
      <w:r w:rsidRPr="001D5802">
        <w:rPr>
          <w:rFonts w:asciiTheme="minorHAnsi" w:eastAsia="Arial Unicode MS" w:hAnsiTheme="minorHAnsi" w:cstheme="minorHAnsi"/>
          <w:b/>
          <w:bCs/>
        </w:rPr>
        <w:t>2014. «</w:t>
      </w:r>
      <w:r w:rsidRPr="00AC0C7C">
        <w:rPr>
          <w:rFonts w:asciiTheme="minorHAnsi" w:eastAsia="Arial Unicode MS" w:hAnsiTheme="minorHAnsi" w:cstheme="minorHAnsi"/>
          <w:b/>
          <w:bCs/>
          <w:i/>
        </w:rPr>
        <w:t>Σύνθεση και ποικιλότητα των συναθροίσεων του υπολειμματικού είδους Aesculus hippocastanum στην Ελλάδα</w:t>
      </w:r>
      <w:r w:rsidRPr="001D5802">
        <w:rPr>
          <w:rFonts w:asciiTheme="minorHAnsi" w:eastAsia="Arial Unicode MS" w:hAnsiTheme="minorHAnsi" w:cstheme="minorHAnsi"/>
          <w:b/>
          <w:bCs/>
        </w:rPr>
        <w:t xml:space="preserve">». </w:t>
      </w:r>
      <w:r w:rsidRPr="001D5802">
        <w:rPr>
          <w:rFonts w:asciiTheme="minorHAnsi" w:eastAsia="Arial Unicode MS" w:hAnsiTheme="minorHAnsi" w:cstheme="minorHAnsi"/>
          <w:bCs/>
        </w:rPr>
        <w:t>7</w:t>
      </w:r>
      <w:r w:rsidRPr="001D5802">
        <w:rPr>
          <w:rFonts w:asciiTheme="minorHAnsi" w:eastAsia="Arial Unicode MS" w:hAnsiTheme="minorHAnsi" w:cstheme="minorHAnsi"/>
          <w:bCs/>
          <w:vertAlign w:val="superscript"/>
        </w:rPr>
        <w:t>ο</w:t>
      </w:r>
      <w:r w:rsidRPr="001D5802">
        <w:rPr>
          <w:rFonts w:asciiTheme="minorHAnsi" w:eastAsia="Arial Unicode MS" w:hAnsiTheme="minorHAnsi" w:cstheme="minorHAnsi"/>
          <w:bCs/>
        </w:rPr>
        <w:t xml:space="preserve"> Πανελλήνιο Συνέδριο Οικολογίας, 9-12/10/2014, Μυτιλήνη</w:t>
      </w:r>
      <w:r w:rsidRPr="001D5802">
        <w:rPr>
          <w:rFonts w:asciiTheme="minorHAnsi" w:eastAsia="Arial Unicode MS" w:hAnsiTheme="minorHAnsi" w:cstheme="minorHAnsi"/>
          <w:b/>
          <w:bCs/>
        </w:rPr>
        <w:t>.</w:t>
      </w:r>
    </w:p>
    <w:p w:rsidR="000557A5" w:rsidRDefault="000557A5" w:rsidP="000557A5">
      <w:pPr>
        <w:pStyle w:val="a4"/>
        <w:rPr>
          <w:rFonts w:eastAsia="Arial Unicode MS" w:cstheme="minorHAnsi"/>
          <w:bCs/>
        </w:rPr>
      </w:pPr>
    </w:p>
    <w:p w:rsidR="000557A5" w:rsidRPr="001D5802" w:rsidRDefault="000557A5" w:rsidP="000557A5">
      <w:pPr>
        <w:pStyle w:val="Default"/>
        <w:spacing w:line="360" w:lineRule="auto"/>
        <w:ind w:left="1080"/>
        <w:jc w:val="both"/>
        <w:textAlignment w:val="baseline"/>
        <w:outlineLvl w:val="2"/>
        <w:rPr>
          <w:rFonts w:asciiTheme="minorHAnsi" w:eastAsia="Arial Unicode MS" w:hAnsiTheme="minorHAnsi" w:cstheme="minorHAnsi"/>
          <w:bCs/>
        </w:rPr>
      </w:pPr>
    </w:p>
    <w:p w:rsidR="000557A5" w:rsidRPr="00810327" w:rsidRDefault="000557A5" w:rsidP="00304C46">
      <w:pPr>
        <w:pStyle w:val="Default"/>
        <w:numPr>
          <w:ilvl w:val="0"/>
          <w:numId w:val="56"/>
        </w:numPr>
        <w:spacing w:line="360" w:lineRule="auto"/>
        <w:jc w:val="both"/>
        <w:textAlignment w:val="baseline"/>
        <w:outlineLvl w:val="2"/>
        <w:rPr>
          <w:rFonts w:asciiTheme="minorHAnsi" w:eastAsia="Arial Unicode MS" w:hAnsiTheme="minorHAnsi" w:cstheme="minorHAnsi"/>
          <w:bCs/>
        </w:rPr>
      </w:pPr>
      <w:r w:rsidRPr="00810327">
        <w:rPr>
          <w:rFonts w:asciiTheme="minorHAnsi" w:hAnsiTheme="minorHAnsi" w:cstheme="minorHAnsi"/>
          <w:b/>
        </w:rPr>
        <w:t xml:space="preserve">Μαστρογιάννη Αν. 2015. </w:t>
      </w:r>
      <w:r w:rsidRPr="00810327">
        <w:rPr>
          <w:rFonts w:asciiTheme="minorHAnsi" w:hAnsiTheme="minorHAnsi" w:cstheme="minorHAnsi"/>
        </w:rPr>
        <w:t xml:space="preserve"> </w:t>
      </w:r>
      <w:r w:rsidR="00AC0C7C">
        <w:rPr>
          <w:rFonts w:asciiTheme="minorHAnsi" w:hAnsiTheme="minorHAnsi" w:cstheme="minorHAnsi"/>
        </w:rPr>
        <w:t>«</w:t>
      </w:r>
      <w:r w:rsidRPr="00810327">
        <w:rPr>
          <w:rFonts w:asciiTheme="minorHAnsi" w:hAnsiTheme="minorHAnsi" w:cstheme="minorHAnsi"/>
          <w:b/>
          <w:bCs/>
        </w:rPr>
        <w:t xml:space="preserve">Διερεύνηση των συναθροίσεων ξυλωδών ειδών και της μοριακής ποικιλότητας του υπολειμματικού είδους </w:t>
      </w:r>
      <w:r w:rsidRPr="00810327">
        <w:rPr>
          <w:rFonts w:asciiTheme="minorHAnsi" w:hAnsiTheme="minorHAnsi" w:cstheme="minorHAnsi"/>
          <w:b/>
          <w:bCs/>
          <w:i/>
          <w:iCs/>
        </w:rPr>
        <w:t>Aesculus hippocastanum</w:t>
      </w:r>
      <w:r w:rsidR="00AC0C7C">
        <w:rPr>
          <w:rFonts w:asciiTheme="minorHAnsi" w:hAnsiTheme="minorHAnsi" w:cstheme="minorHAnsi"/>
          <w:b/>
          <w:bCs/>
          <w:i/>
          <w:iCs/>
        </w:rPr>
        <w:t>»</w:t>
      </w:r>
      <w:r w:rsidRPr="00810327">
        <w:rPr>
          <w:rFonts w:asciiTheme="minorHAnsi" w:hAnsiTheme="minorHAnsi" w:cstheme="minorHAnsi"/>
          <w:b/>
          <w:bCs/>
          <w:i/>
          <w:iCs/>
        </w:rPr>
        <w:t>.</w:t>
      </w:r>
      <w:r w:rsidRPr="00810327">
        <w:rPr>
          <w:rFonts w:asciiTheme="minorHAnsi" w:eastAsia="Arial Unicode MS" w:hAnsiTheme="minorHAnsi" w:cstheme="minorHAnsi"/>
          <w:bCs/>
          <w:i/>
        </w:rPr>
        <w:t xml:space="preserve"> Μεταπτυχιακή </w:t>
      </w:r>
      <w:r w:rsidRPr="0064776A">
        <w:rPr>
          <w:rFonts w:asciiTheme="minorHAnsi" w:eastAsia="Arial Unicode MS" w:hAnsiTheme="minorHAnsi" w:cstheme="minorHAnsi"/>
          <w:b/>
          <w:bCs/>
          <w:i/>
        </w:rPr>
        <w:t>Διπλωματική Εργασία</w:t>
      </w:r>
      <w:r w:rsidRPr="00810327">
        <w:rPr>
          <w:rFonts w:asciiTheme="minorHAnsi" w:eastAsia="Arial Unicode MS" w:hAnsiTheme="minorHAnsi" w:cstheme="minorHAnsi"/>
          <w:bCs/>
          <w:i/>
        </w:rPr>
        <w:t>.</w:t>
      </w:r>
      <w:r w:rsidRPr="00810327">
        <w:rPr>
          <w:rFonts w:asciiTheme="minorHAnsi" w:eastAsia="Arial Unicode MS" w:hAnsiTheme="minorHAnsi" w:cstheme="minorHAnsi"/>
          <w:bCs/>
        </w:rPr>
        <w:t xml:space="preserve"> Τμήμα Βιολογίας, Α.Π.Θ.</w:t>
      </w:r>
    </w:p>
    <w:p w:rsidR="000557A5" w:rsidRPr="00810327" w:rsidRDefault="000557A5" w:rsidP="000557A5">
      <w:pPr>
        <w:pStyle w:val="a4"/>
        <w:rPr>
          <w:rFonts w:eastAsia="Arial Unicode MS" w:cstheme="minorHAnsi"/>
          <w:bCs/>
          <w:sz w:val="24"/>
          <w:szCs w:val="24"/>
        </w:rPr>
      </w:pPr>
    </w:p>
    <w:p w:rsidR="000557A5" w:rsidRPr="00AC130A" w:rsidRDefault="000557A5" w:rsidP="00304C46">
      <w:pPr>
        <w:pStyle w:val="a4"/>
        <w:numPr>
          <w:ilvl w:val="0"/>
          <w:numId w:val="56"/>
        </w:numPr>
        <w:spacing w:after="60" w:line="360" w:lineRule="auto"/>
        <w:ind w:left="1077" w:hanging="357"/>
        <w:jc w:val="both"/>
        <w:outlineLvl w:val="0"/>
        <w:rPr>
          <w:rFonts w:cstheme="minorHAnsi"/>
          <w:b/>
          <w:sz w:val="24"/>
          <w:szCs w:val="24"/>
          <w:lang w:val="en-US"/>
        </w:rPr>
      </w:pPr>
      <w:r w:rsidRPr="0064776A">
        <w:rPr>
          <w:rFonts w:cstheme="minorHAnsi"/>
          <w:sz w:val="24"/>
          <w:szCs w:val="24"/>
        </w:rPr>
        <w:t>Μαστρογιάννη Α., Δρούζας ΑΔ., Παπαγεωργίου Αχ</w:t>
      </w:r>
      <w:r w:rsidRPr="0064776A">
        <w:rPr>
          <w:rFonts w:cstheme="minorHAnsi"/>
          <w:b/>
          <w:sz w:val="24"/>
          <w:szCs w:val="24"/>
        </w:rPr>
        <w:t xml:space="preserve">., </w:t>
      </w:r>
      <w:r w:rsidRPr="0064776A">
        <w:rPr>
          <w:rFonts w:cstheme="minorHAnsi"/>
          <w:b/>
          <w:sz w:val="24"/>
          <w:szCs w:val="24"/>
          <w:u w:val="single"/>
        </w:rPr>
        <w:t>Τσιρούκης Αχ.</w:t>
      </w:r>
      <w:r w:rsidRPr="0064776A">
        <w:rPr>
          <w:rFonts w:cstheme="minorHAnsi"/>
          <w:b/>
          <w:sz w:val="24"/>
          <w:szCs w:val="24"/>
        </w:rPr>
        <w:t xml:space="preserve"> </w:t>
      </w:r>
      <w:r w:rsidRPr="0064776A">
        <w:rPr>
          <w:rFonts w:cstheme="minorHAnsi"/>
          <w:sz w:val="24"/>
          <w:szCs w:val="24"/>
        </w:rPr>
        <w:t>και Τσιριπίδης Ι</w:t>
      </w:r>
      <w:r w:rsidRPr="0064776A">
        <w:rPr>
          <w:rFonts w:cstheme="minorHAnsi"/>
          <w:sz w:val="24"/>
          <w:szCs w:val="24"/>
          <w:vertAlign w:val="superscript"/>
        </w:rPr>
        <w:t xml:space="preserve"> </w:t>
      </w:r>
      <w:r w:rsidRPr="0064776A">
        <w:rPr>
          <w:rFonts w:cstheme="minorHAnsi"/>
          <w:b/>
          <w:sz w:val="24"/>
          <w:szCs w:val="24"/>
        </w:rPr>
        <w:t xml:space="preserve">., 2016. </w:t>
      </w:r>
      <w:r w:rsidRPr="0064776A">
        <w:rPr>
          <w:rFonts w:eastAsia="Arial Unicode MS" w:cstheme="minorHAnsi"/>
          <w:bCs/>
          <w:sz w:val="24"/>
          <w:szCs w:val="24"/>
        </w:rPr>
        <w:t xml:space="preserve"> </w:t>
      </w:r>
      <w:r w:rsidR="00AC130A" w:rsidRPr="00AC130A">
        <w:rPr>
          <w:rFonts w:eastAsia="Arial Unicode MS" w:cstheme="minorHAnsi"/>
          <w:bCs/>
          <w:sz w:val="24"/>
          <w:szCs w:val="24"/>
          <w:lang w:val="en-US"/>
        </w:rPr>
        <w:t>«</w:t>
      </w:r>
      <w:r w:rsidRPr="00AC130A">
        <w:rPr>
          <w:rFonts w:eastAsia="Arial Unicode MS" w:cstheme="minorHAnsi"/>
          <w:b/>
          <w:bCs/>
          <w:i/>
          <w:sz w:val="24"/>
          <w:szCs w:val="24"/>
          <w:lang w:val="en-US"/>
        </w:rPr>
        <w:t>Ecology, distribution and genetic diversity of the relict species </w:t>
      </w:r>
      <w:r w:rsidRPr="00AC130A">
        <w:rPr>
          <w:rFonts w:eastAsia="Arial Unicode MS" w:cstheme="minorHAnsi"/>
          <w:b/>
          <w:bCs/>
          <w:i/>
          <w:iCs/>
          <w:sz w:val="24"/>
          <w:szCs w:val="24"/>
          <w:lang w:val="en-US"/>
        </w:rPr>
        <w:t>Aesculus hippocastanum</w:t>
      </w:r>
      <w:r w:rsidRPr="00AC130A">
        <w:rPr>
          <w:rFonts w:eastAsia="Arial Unicode MS" w:cstheme="minorHAnsi"/>
          <w:b/>
          <w:bCs/>
          <w:i/>
          <w:sz w:val="24"/>
          <w:szCs w:val="24"/>
          <w:lang w:val="en-US"/>
        </w:rPr>
        <w:t> in Greece</w:t>
      </w:r>
      <w:r w:rsidR="00AC130A" w:rsidRPr="00AC130A">
        <w:rPr>
          <w:rFonts w:eastAsia="Arial Unicode MS" w:cstheme="minorHAnsi"/>
          <w:b/>
          <w:bCs/>
          <w:sz w:val="24"/>
          <w:szCs w:val="24"/>
          <w:lang w:val="en-US"/>
        </w:rPr>
        <w:t>»</w:t>
      </w:r>
      <w:r w:rsidRPr="0064776A">
        <w:rPr>
          <w:rFonts w:eastAsia="Arial Unicode MS" w:cstheme="minorHAnsi"/>
          <w:bCs/>
          <w:sz w:val="24"/>
          <w:szCs w:val="24"/>
          <w:lang w:val="en-US"/>
        </w:rPr>
        <w:t xml:space="preserve">.  </w:t>
      </w:r>
      <w:hyperlink r:id="rId21" w:tgtFrame="_blank" w:history="1">
        <w:r w:rsidRPr="0064776A">
          <w:rPr>
            <w:rFonts w:eastAsia="Arial Unicode MS" w:cstheme="minorHAnsi"/>
            <w:bCs/>
            <w:color w:val="0000FF"/>
            <w:sz w:val="24"/>
            <w:szCs w:val="24"/>
            <w:u w:val="single"/>
            <w:lang w:val="en-US"/>
          </w:rPr>
          <w:t>8th Panhellenic Congress of Ecology</w:t>
        </w:r>
      </w:hyperlink>
      <w:r w:rsidRPr="0064776A">
        <w:rPr>
          <w:rFonts w:eastAsia="Arial Unicode MS" w:cstheme="minorHAnsi"/>
          <w:bCs/>
          <w:color w:val="000000"/>
          <w:sz w:val="24"/>
          <w:szCs w:val="24"/>
          <w:lang w:val="en-US"/>
        </w:rPr>
        <w:t> (Thessaloniki, 20-23 October 2016)</w:t>
      </w:r>
    </w:p>
    <w:p w:rsidR="000557A5" w:rsidRPr="0076019C" w:rsidRDefault="000557A5" w:rsidP="000557A5">
      <w:pPr>
        <w:pStyle w:val="a4"/>
        <w:rPr>
          <w:rFonts w:eastAsia="Arial Unicode MS" w:cstheme="minorHAnsi"/>
          <w:bCs/>
          <w:sz w:val="24"/>
          <w:szCs w:val="24"/>
          <w:lang w:val="en-US"/>
        </w:rPr>
      </w:pPr>
    </w:p>
    <w:p w:rsidR="000557A5" w:rsidRPr="00AC130A" w:rsidRDefault="000557A5" w:rsidP="00304C46">
      <w:pPr>
        <w:pStyle w:val="Default"/>
        <w:numPr>
          <w:ilvl w:val="0"/>
          <w:numId w:val="56"/>
        </w:numPr>
        <w:spacing w:line="360" w:lineRule="auto"/>
        <w:jc w:val="both"/>
        <w:textAlignment w:val="baseline"/>
        <w:outlineLvl w:val="2"/>
        <w:rPr>
          <w:rFonts w:asciiTheme="minorHAnsi" w:eastAsia="Arial Unicode MS" w:hAnsiTheme="minorHAnsi" w:cstheme="minorHAnsi"/>
          <w:bCs/>
          <w:lang w:val="en-US"/>
        </w:rPr>
      </w:pPr>
      <w:r w:rsidRPr="00810327">
        <w:rPr>
          <w:rFonts w:asciiTheme="minorHAnsi" w:eastAsia="Arial Unicode MS" w:hAnsiTheme="minorHAnsi" w:cstheme="minorHAnsi"/>
          <w:bCs/>
          <w:lang w:val="en-US"/>
        </w:rPr>
        <w:lastRenderedPageBreak/>
        <w:t>Mastrogianni A., </w:t>
      </w:r>
      <w:r w:rsidRPr="00810327">
        <w:rPr>
          <w:rFonts w:asciiTheme="minorHAnsi" w:eastAsia="Arial Unicode MS" w:hAnsiTheme="minorHAnsi" w:cstheme="minorHAnsi"/>
          <w:b/>
          <w:bCs/>
          <w:lang w:val="en-US"/>
        </w:rPr>
        <w:t>Drouzas A.D.</w:t>
      </w:r>
      <w:r w:rsidRPr="00810327">
        <w:rPr>
          <w:rFonts w:asciiTheme="minorHAnsi" w:eastAsia="Arial Unicode MS" w:hAnsiTheme="minorHAnsi" w:cstheme="minorHAnsi"/>
          <w:bCs/>
          <w:lang w:val="en-US"/>
        </w:rPr>
        <w:t xml:space="preserve">, Papageorgiou A.C., </w:t>
      </w:r>
      <w:r w:rsidRPr="00DD6094">
        <w:rPr>
          <w:rFonts w:asciiTheme="minorHAnsi" w:eastAsia="Arial Unicode MS" w:hAnsiTheme="minorHAnsi" w:cstheme="minorHAnsi"/>
          <w:b/>
          <w:bCs/>
          <w:u w:val="single"/>
          <w:lang w:val="en-US"/>
        </w:rPr>
        <w:t>Tsiroukis A</w:t>
      </w:r>
      <w:r w:rsidRPr="00B24BD9">
        <w:rPr>
          <w:rFonts w:asciiTheme="minorHAnsi" w:eastAsia="Arial Unicode MS" w:hAnsiTheme="minorHAnsi" w:cstheme="minorHAnsi"/>
          <w:bCs/>
          <w:u w:val="single"/>
          <w:lang w:val="en-US"/>
        </w:rPr>
        <w:t>.,</w:t>
      </w:r>
      <w:r w:rsidRPr="00810327">
        <w:rPr>
          <w:rFonts w:asciiTheme="minorHAnsi" w:eastAsia="Arial Unicode MS" w:hAnsiTheme="minorHAnsi" w:cstheme="minorHAnsi"/>
          <w:bCs/>
          <w:lang w:val="en-US"/>
        </w:rPr>
        <w:t xml:space="preserve"> Tsiripidis I. </w:t>
      </w:r>
      <w:r w:rsidRPr="00B24BD9">
        <w:rPr>
          <w:rFonts w:asciiTheme="minorHAnsi" w:eastAsia="Arial Unicode MS" w:hAnsiTheme="minorHAnsi" w:cstheme="minorHAnsi"/>
          <w:b/>
          <w:bCs/>
          <w:lang w:val="en-US"/>
        </w:rPr>
        <w:t xml:space="preserve">2016. </w:t>
      </w:r>
      <w:r w:rsidR="00AC130A" w:rsidRPr="00AC130A">
        <w:rPr>
          <w:rFonts w:asciiTheme="minorHAnsi" w:eastAsia="Arial Unicode MS" w:hAnsiTheme="minorHAnsi" w:cstheme="minorHAnsi"/>
          <w:b/>
          <w:bCs/>
          <w:lang w:val="en-US"/>
        </w:rPr>
        <w:t>«</w:t>
      </w:r>
      <w:r w:rsidRPr="00AC130A">
        <w:rPr>
          <w:rFonts w:asciiTheme="minorHAnsi" w:eastAsia="Arial Unicode MS" w:hAnsiTheme="minorHAnsi" w:cstheme="minorHAnsi"/>
          <w:b/>
          <w:bCs/>
          <w:i/>
          <w:lang w:val="en-US"/>
        </w:rPr>
        <w:t>Assemblages, potential distribution and genetic diversity of </w:t>
      </w:r>
      <w:r w:rsidRPr="00AC130A">
        <w:rPr>
          <w:rFonts w:asciiTheme="minorHAnsi" w:eastAsia="Arial Unicode MS" w:hAnsiTheme="minorHAnsi" w:cstheme="minorHAnsi"/>
          <w:b/>
          <w:bCs/>
          <w:i/>
          <w:iCs/>
          <w:lang w:val="en-US"/>
        </w:rPr>
        <w:t>Aesculus hippocastanum</w:t>
      </w:r>
      <w:r w:rsidRPr="00AC130A">
        <w:rPr>
          <w:rFonts w:asciiTheme="minorHAnsi" w:eastAsia="Arial Unicode MS" w:hAnsiTheme="minorHAnsi" w:cstheme="minorHAnsi"/>
          <w:b/>
          <w:bCs/>
          <w:i/>
          <w:lang w:val="en-US"/>
        </w:rPr>
        <w:t> in Greece: exploring the diversity patterns of a relict species</w:t>
      </w:r>
      <w:r w:rsidR="00AC130A" w:rsidRPr="00AC130A">
        <w:rPr>
          <w:rFonts w:asciiTheme="minorHAnsi" w:eastAsia="Arial Unicode MS" w:hAnsiTheme="minorHAnsi" w:cstheme="minorHAnsi"/>
          <w:b/>
          <w:bCs/>
          <w:lang w:val="en-US"/>
        </w:rPr>
        <w:t>»</w:t>
      </w:r>
      <w:r w:rsidRPr="00B24BD9">
        <w:rPr>
          <w:rFonts w:asciiTheme="minorHAnsi" w:eastAsia="Arial Unicode MS" w:hAnsiTheme="minorHAnsi" w:cstheme="minorHAnsi"/>
          <w:b/>
          <w:bCs/>
          <w:lang w:val="en-US"/>
        </w:rPr>
        <w:t>. </w:t>
      </w:r>
      <w:hyperlink r:id="rId22" w:history="1">
        <w:r w:rsidRPr="00AC130A">
          <w:rPr>
            <w:rStyle w:val="-"/>
            <w:rFonts w:asciiTheme="minorHAnsi" w:eastAsia="Arial Unicode MS" w:hAnsiTheme="minorHAnsi" w:cstheme="minorHAnsi"/>
            <w:bCs/>
            <w:lang w:val="en-US"/>
          </w:rPr>
          <w:t>25</w:t>
        </w:r>
        <w:r w:rsidRPr="00810327">
          <w:rPr>
            <w:rStyle w:val="-"/>
            <w:rFonts w:asciiTheme="minorHAnsi" w:eastAsia="Arial Unicode MS" w:hAnsiTheme="minorHAnsi" w:cstheme="minorHAnsi"/>
            <w:bCs/>
            <w:vertAlign w:val="superscript"/>
            <w:lang w:val="en-US"/>
          </w:rPr>
          <w:t>th</w:t>
        </w:r>
        <w:r w:rsidRPr="00810327">
          <w:rPr>
            <w:rStyle w:val="-"/>
            <w:rFonts w:asciiTheme="minorHAnsi" w:eastAsia="Arial Unicode MS" w:hAnsiTheme="minorHAnsi" w:cstheme="minorHAnsi"/>
            <w:bCs/>
            <w:lang w:val="en-US"/>
          </w:rPr>
          <w:t> Meeting</w:t>
        </w:r>
        <w:r w:rsidRPr="00AC130A">
          <w:rPr>
            <w:rStyle w:val="-"/>
            <w:rFonts w:asciiTheme="minorHAnsi" w:eastAsia="Arial Unicode MS" w:hAnsiTheme="minorHAnsi" w:cstheme="minorHAnsi"/>
            <w:bCs/>
            <w:lang w:val="en-US"/>
          </w:rPr>
          <w:t xml:space="preserve"> </w:t>
        </w:r>
        <w:r w:rsidRPr="00810327">
          <w:rPr>
            <w:rStyle w:val="-"/>
            <w:rFonts w:asciiTheme="minorHAnsi" w:eastAsia="Arial Unicode MS" w:hAnsiTheme="minorHAnsi" w:cstheme="minorHAnsi"/>
            <w:bCs/>
            <w:lang w:val="en-US"/>
          </w:rPr>
          <w:t>of</w:t>
        </w:r>
        <w:r w:rsidRPr="00AC130A">
          <w:rPr>
            <w:rStyle w:val="-"/>
            <w:rFonts w:asciiTheme="minorHAnsi" w:eastAsia="Arial Unicode MS" w:hAnsiTheme="minorHAnsi" w:cstheme="minorHAnsi"/>
            <w:bCs/>
            <w:lang w:val="en-US"/>
          </w:rPr>
          <w:t xml:space="preserve"> </w:t>
        </w:r>
        <w:r w:rsidRPr="00810327">
          <w:rPr>
            <w:rStyle w:val="-"/>
            <w:rFonts w:asciiTheme="minorHAnsi" w:eastAsia="Arial Unicode MS" w:hAnsiTheme="minorHAnsi" w:cstheme="minorHAnsi"/>
            <w:bCs/>
            <w:lang w:val="en-US"/>
          </w:rPr>
          <w:t>EVS</w:t>
        </w:r>
        <w:r w:rsidRPr="00AC130A">
          <w:rPr>
            <w:rStyle w:val="-"/>
            <w:rFonts w:asciiTheme="minorHAnsi" w:eastAsia="Arial Unicode MS" w:hAnsiTheme="minorHAnsi" w:cstheme="minorHAnsi"/>
            <w:bCs/>
            <w:lang w:val="en-US"/>
          </w:rPr>
          <w:t xml:space="preserve">, </w:t>
        </w:r>
        <w:r w:rsidRPr="00810327">
          <w:rPr>
            <w:rStyle w:val="-"/>
            <w:rFonts w:asciiTheme="minorHAnsi" w:eastAsia="Arial Unicode MS" w:hAnsiTheme="minorHAnsi" w:cstheme="minorHAnsi"/>
            <w:bCs/>
            <w:lang w:val="en-US"/>
          </w:rPr>
          <w:t>Rome</w:t>
        </w:r>
        <w:r w:rsidRPr="00AC130A">
          <w:rPr>
            <w:rStyle w:val="-"/>
            <w:rFonts w:asciiTheme="minorHAnsi" w:eastAsia="Arial Unicode MS" w:hAnsiTheme="minorHAnsi" w:cstheme="minorHAnsi"/>
            <w:bCs/>
            <w:lang w:val="en-US"/>
          </w:rPr>
          <w:t xml:space="preserve"> (</w:t>
        </w:r>
        <w:r w:rsidRPr="00810327">
          <w:rPr>
            <w:rStyle w:val="-"/>
            <w:rFonts w:asciiTheme="minorHAnsi" w:eastAsia="Arial Unicode MS" w:hAnsiTheme="minorHAnsi" w:cstheme="minorHAnsi"/>
            <w:bCs/>
            <w:lang w:val="en-US"/>
          </w:rPr>
          <w:t>Italy</w:t>
        </w:r>
        <w:r w:rsidRPr="00AC130A">
          <w:rPr>
            <w:rStyle w:val="-"/>
            <w:rFonts w:asciiTheme="minorHAnsi" w:eastAsia="Arial Unicode MS" w:hAnsiTheme="minorHAnsi" w:cstheme="minorHAnsi"/>
            <w:bCs/>
            <w:lang w:val="en-US"/>
          </w:rPr>
          <w:t xml:space="preserve">), </w:t>
        </w:r>
        <w:r w:rsidRPr="00810327">
          <w:rPr>
            <w:rStyle w:val="-"/>
            <w:rFonts w:asciiTheme="minorHAnsi" w:eastAsia="Arial Unicode MS" w:hAnsiTheme="minorHAnsi" w:cstheme="minorHAnsi"/>
            <w:bCs/>
            <w:lang w:val="en-US"/>
          </w:rPr>
          <w:t>April</w:t>
        </w:r>
        <w:r w:rsidRPr="00AC130A">
          <w:rPr>
            <w:rStyle w:val="-"/>
            <w:rFonts w:asciiTheme="minorHAnsi" w:eastAsia="Arial Unicode MS" w:hAnsiTheme="minorHAnsi" w:cstheme="minorHAnsi"/>
            <w:bCs/>
            <w:lang w:val="en-US"/>
          </w:rPr>
          <w:t xml:space="preserve"> 2016</w:t>
        </w:r>
      </w:hyperlink>
      <w:r w:rsidRPr="00AC130A">
        <w:rPr>
          <w:rFonts w:asciiTheme="minorHAnsi" w:eastAsia="Arial Unicode MS" w:hAnsiTheme="minorHAnsi" w:cstheme="minorHAnsi"/>
          <w:bCs/>
          <w:lang w:val="en-US"/>
        </w:rPr>
        <w:t>.</w:t>
      </w:r>
    </w:p>
    <w:p w:rsidR="000557A5" w:rsidRPr="00810327" w:rsidRDefault="000557A5" w:rsidP="000557A5">
      <w:pPr>
        <w:pStyle w:val="a4"/>
        <w:rPr>
          <w:rFonts w:cstheme="minorHAnsi"/>
          <w:sz w:val="24"/>
          <w:szCs w:val="24"/>
          <w:shd w:val="clear" w:color="auto" w:fill="FFFFFF"/>
          <w:lang w:val="en-US"/>
        </w:rPr>
      </w:pPr>
    </w:p>
    <w:p w:rsidR="000557A5" w:rsidRPr="00AC130A" w:rsidRDefault="000557A5" w:rsidP="000557A5">
      <w:pPr>
        <w:pStyle w:val="a4"/>
        <w:rPr>
          <w:rFonts w:cstheme="minorHAnsi"/>
          <w:b/>
          <w:sz w:val="24"/>
          <w:szCs w:val="24"/>
          <w:u w:val="single"/>
          <w:lang w:val="en-US"/>
        </w:rPr>
      </w:pPr>
    </w:p>
    <w:p w:rsidR="000557A5" w:rsidRPr="00810327" w:rsidRDefault="000557A5" w:rsidP="00304C46">
      <w:pPr>
        <w:pStyle w:val="Default"/>
        <w:numPr>
          <w:ilvl w:val="0"/>
          <w:numId w:val="56"/>
        </w:numPr>
        <w:spacing w:line="360" w:lineRule="auto"/>
        <w:jc w:val="both"/>
        <w:textAlignment w:val="baseline"/>
        <w:outlineLvl w:val="2"/>
        <w:rPr>
          <w:rFonts w:asciiTheme="minorHAnsi" w:eastAsia="Arial Unicode MS" w:hAnsiTheme="minorHAnsi" w:cstheme="minorHAnsi"/>
          <w:bCs/>
        </w:rPr>
      </w:pPr>
      <w:r w:rsidRPr="00810327">
        <w:rPr>
          <w:rFonts w:asciiTheme="minorHAnsi" w:hAnsiTheme="minorHAnsi" w:cstheme="minorHAnsi"/>
          <w:b/>
          <w:u w:val="single"/>
        </w:rPr>
        <w:t>Τσιρούκης Αχ</w:t>
      </w:r>
      <w:r w:rsidRPr="00810327">
        <w:rPr>
          <w:rFonts w:asciiTheme="minorHAnsi" w:hAnsiTheme="minorHAnsi" w:cstheme="minorHAnsi"/>
          <w:u w:val="single"/>
        </w:rPr>
        <w:t>.,</w:t>
      </w:r>
      <w:r w:rsidRPr="00810327">
        <w:rPr>
          <w:rFonts w:asciiTheme="minorHAnsi" w:hAnsiTheme="minorHAnsi" w:cstheme="minorHAnsi"/>
        </w:rPr>
        <w:t xml:space="preserve"> Θάνος Κ., Βέργος Στ., Γεωργίου Κ.,</w:t>
      </w:r>
      <w:r w:rsidRPr="00810327">
        <w:rPr>
          <w:rFonts w:asciiTheme="minorHAnsi" w:hAnsiTheme="minorHAnsi" w:cstheme="minorHAnsi"/>
          <w:bCs/>
        </w:rPr>
        <w:t xml:space="preserve"> Αρέτος </w:t>
      </w:r>
      <w:r w:rsidRPr="00DD6094">
        <w:rPr>
          <w:rFonts w:asciiTheme="minorHAnsi" w:hAnsiTheme="minorHAnsi" w:cstheme="minorHAnsi"/>
          <w:bCs/>
        </w:rPr>
        <w:t>Β.</w:t>
      </w:r>
      <w:r w:rsidRPr="00810327">
        <w:rPr>
          <w:rFonts w:asciiTheme="minorHAnsi" w:hAnsiTheme="minorHAnsi" w:cstheme="minorHAnsi"/>
        </w:rPr>
        <w:t>, Πούλιου Α., Καβράκη Α.,</w:t>
      </w:r>
      <w:r w:rsidRPr="00810327">
        <w:rPr>
          <w:rFonts w:asciiTheme="minorHAnsi" w:hAnsiTheme="minorHAnsi" w:cstheme="minorHAnsi"/>
          <w:b/>
        </w:rPr>
        <w:t xml:space="preserve"> 2009</w:t>
      </w:r>
      <w:r w:rsidRPr="00810327">
        <w:rPr>
          <w:rFonts w:asciiTheme="minorHAnsi" w:hAnsiTheme="minorHAnsi" w:cstheme="minorHAnsi"/>
        </w:rPr>
        <w:t xml:space="preserve">: </w:t>
      </w:r>
      <w:r w:rsidRPr="00810327">
        <w:rPr>
          <w:rFonts w:asciiTheme="minorHAnsi" w:hAnsiTheme="minorHAnsi" w:cstheme="minorHAnsi"/>
          <w:i/>
          <w:iCs/>
        </w:rPr>
        <w:t>«</w:t>
      </w:r>
      <w:r w:rsidRPr="00723CC7">
        <w:rPr>
          <w:rFonts w:asciiTheme="minorHAnsi" w:hAnsiTheme="minorHAnsi" w:cstheme="minorHAnsi"/>
          <w:b/>
          <w:i/>
          <w:iCs/>
        </w:rPr>
        <w:t>Η ανορθόδοξη συμπεριφορά των σπόρων ως οικολογική στρατηγική επιβίωσης</w:t>
      </w:r>
      <w:r w:rsidRPr="00810327">
        <w:rPr>
          <w:rFonts w:asciiTheme="minorHAnsi" w:hAnsiTheme="minorHAnsi" w:cstheme="minorHAnsi"/>
          <w:i/>
          <w:iCs/>
        </w:rPr>
        <w:t>».</w:t>
      </w:r>
      <w:r w:rsidRPr="00810327">
        <w:rPr>
          <w:rFonts w:asciiTheme="minorHAnsi" w:hAnsiTheme="minorHAnsi" w:cstheme="minorHAnsi"/>
          <w:iCs/>
        </w:rPr>
        <w:t xml:space="preserve"> </w:t>
      </w:r>
      <w:r w:rsidRPr="00810327">
        <w:rPr>
          <w:rFonts w:asciiTheme="minorHAnsi" w:hAnsiTheme="minorHAnsi" w:cstheme="minorHAnsi"/>
        </w:rPr>
        <w:t>Πρακτικά Συνεδρίου. 14ο Πανελλήνιο Δασολογικό Συνέδριο. Πάτρα, Νοέμβριος 2009.</w:t>
      </w:r>
    </w:p>
    <w:p w:rsidR="000557A5" w:rsidRPr="00810327" w:rsidRDefault="000557A5" w:rsidP="000557A5">
      <w:pPr>
        <w:pStyle w:val="a4"/>
        <w:rPr>
          <w:rFonts w:cstheme="minorHAnsi"/>
          <w:b/>
          <w:sz w:val="24"/>
          <w:szCs w:val="24"/>
          <w:u w:val="single"/>
          <w:bdr w:val="none" w:sz="0" w:space="0" w:color="auto" w:frame="1"/>
          <w:shd w:val="clear" w:color="auto" w:fill="FFFFFF"/>
        </w:rPr>
      </w:pPr>
    </w:p>
    <w:p w:rsidR="000557A5" w:rsidRPr="000C3E99" w:rsidRDefault="000557A5" w:rsidP="00304C46">
      <w:pPr>
        <w:pStyle w:val="Default"/>
        <w:numPr>
          <w:ilvl w:val="0"/>
          <w:numId w:val="56"/>
        </w:numPr>
        <w:spacing w:line="360" w:lineRule="auto"/>
        <w:ind w:left="1077" w:hanging="357"/>
        <w:jc w:val="both"/>
        <w:textAlignment w:val="baseline"/>
        <w:outlineLvl w:val="2"/>
        <w:rPr>
          <w:rFonts w:asciiTheme="minorHAnsi" w:eastAsia="Arial Unicode MS" w:hAnsiTheme="minorHAnsi" w:cstheme="minorHAnsi"/>
          <w:bCs/>
        </w:rPr>
      </w:pPr>
      <w:r w:rsidRPr="00810327">
        <w:rPr>
          <w:rFonts w:asciiTheme="minorHAnsi" w:hAnsiTheme="minorHAnsi" w:cstheme="minorHAnsi"/>
          <w:b/>
          <w:u w:val="single"/>
          <w:bdr w:val="none" w:sz="0" w:space="0" w:color="auto" w:frame="1"/>
          <w:shd w:val="clear" w:color="auto" w:fill="FFFFFF"/>
        </w:rPr>
        <w:t>Τσιρούκης Α</w:t>
      </w:r>
      <w:r w:rsidRPr="00810327">
        <w:rPr>
          <w:rFonts w:asciiTheme="minorHAnsi" w:hAnsiTheme="minorHAnsi" w:cstheme="minorHAnsi"/>
          <w:b/>
          <w:bdr w:val="none" w:sz="0" w:space="0" w:color="auto" w:frame="1"/>
          <w:shd w:val="clear" w:color="auto" w:fill="FFFFFF"/>
        </w:rPr>
        <w:t xml:space="preserve">., </w:t>
      </w:r>
      <w:r w:rsidRPr="00810327">
        <w:rPr>
          <w:rFonts w:asciiTheme="minorHAnsi" w:hAnsiTheme="minorHAnsi" w:cstheme="minorHAnsi"/>
          <w:bdr w:val="none" w:sz="0" w:space="0" w:color="auto" w:frame="1"/>
          <w:shd w:val="clear" w:color="auto" w:fill="FFFFFF"/>
        </w:rPr>
        <w:t xml:space="preserve">Γεωργίου Κ., Βέργος Σ., Αρέτος Β., Ζαβάκος Γ. και Θάνος Κ. </w:t>
      </w:r>
      <w:r w:rsidRPr="00810327">
        <w:rPr>
          <w:rFonts w:asciiTheme="minorHAnsi" w:hAnsiTheme="minorHAnsi" w:cstheme="minorHAnsi"/>
          <w:b/>
          <w:bdr w:val="none" w:sz="0" w:space="0" w:color="auto" w:frame="1"/>
          <w:shd w:val="clear" w:color="auto" w:fill="FFFFFF"/>
        </w:rPr>
        <w:t>2011. «</w:t>
      </w:r>
      <w:r w:rsidRPr="00723CC7">
        <w:rPr>
          <w:rFonts w:asciiTheme="minorHAnsi" w:hAnsiTheme="minorHAnsi" w:cstheme="minorHAnsi"/>
          <w:b/>
          <w:i/>
          <w:bdr w:val="none" w:sz="0" w:space="0" w:color="auto" w:frame="1"/>
          <w:shd w:val="clear" w:color="auto" w:fill="FFFFFF"/>
        </w:rPr>
        <w:t>Η περιορισμένη φυσική κατανομή της Ιπποκαστανιάς (Aesculus hippocastanum L.) - Κυριότεροι περιοριστικοί παράγοντες</w:t>
      </w:r>
      <w:r w:rsidRPr="00810327">
        <w:rPr>
          <w:rFonts w:asciiTheme="minorHAnsi" w:hAnsiTheme="minorHAnsi" w:cstheme="minorHAnsi"/>
          <w:b/>
          <w:bdr w:val="none" w:sz="0" w:space="0" w:color="auto" w:frame="1"/>
          <w:shd w:val="clear" w:color="auto" w:fill="FFFFFF"/>
        </w:rPr>
        <w:t xml:space="preserve">». </w:t>
      </w:r>
      <w:r w:rsidRPr="00810327">
        <w:rPr>
          <w:rFonts w:asciiTheme="minorHAnsi" w:hAnsiTheme="minorHAnsi" w:cstheme="minorHAnsi"/>
          <w:bdr w:val="none" w:sz="0" w:space="0" w:color="auto" w:frame="1"/>
          <w:shd w:val="clear" w:color="auto" w:fill="FFFFFF"/>
        </w:rPr>
        <w:t>Πρακτικά του Συνεδρίου (</w:t>
      </w:r>
      <w:hyperlink r:id="rId23" w:history="1">
        <w:r w:rsidRPr="00810327">
          <w:rPr>
            <w:rStyle w:val="-"/>
            <w:rFonts w:asciiTheme="minorHAnsi" w:hAnsiTheme="minorHAnsi" w:cstheme="minorHAnsi"/>
            <w:color w:val="auto"/>
            <w:bdr w:val="none" w:sz="0" w:space="0" w:color="auto" w:frame="1"/>
            <w:shd w:val="clear" w:color="auto" w:fill="FFFFFF"/>
          </w:rPr>
          <w:t>http://www.wfdt.teilar.gr/15_th_Panhellenic_</w:t>
        </w:r>
      </w:hyperlink>
      <w:r w:rsidRPr="00810327">
        <w:rPr>
          <w:rFonts w:asciiTheme="minorHAnsi" w:hAnsiTheme="minorHAnsi" w:cstheme="minorHAnsi"/>
          <w:bdr w:val="none" w:sz="0" w:space="0" w:color="auto" w:frame="1"/>
          <w:shd w:val="clear" w:color="auto" w:fill="FFFFFF"/>
        </w:rPr>
        <w:t>Forestry_CONFERENC/program.html). 15</w:t>
      </w:r>
      <w:r w:rsidRPr="00AE2C53">
        <w:rPr>
          <w:rFonts w:asciiTheme="minorHAnsi" w:hAnsiTheme="minorHAnsi" w:cstheme="minorHAnsi"/>
          <w:bdr w:val="none" w:sz="0" w:space="0" w:color="auto" w:frame="1"/>
          <w:shd w:val="clear" w:color="auto" w:fill="FFFFFF"/>
          <w:vertAlign w:val="superscript"/>
        </w:rPr>
        <w:t>ο</w:t>
      </w:r>
      <w:r w:rsidRPr="00810327">
        <w:rPr>
          <w:rFonts w:asciiTheme="minorHAnsi" w:hAnsiTheme="minorHAnsi" w:cstheme="minorHAnsi"/>
          <w:bdr w:val="none" w:sz="0" w:space="0" w:color="auto" w:frame="1"/>
          <w:shd w:val="clear" w:color="auto" w:fill="FFFFFF"/>
        </w:rPr>
        <w:t xml:space="preserve"> Πανελλήνιο Δασολογικό Συνέδριο, 16-19 Οκτωβρίου 2011.</w:t>
      </w:r>
    </w:p>
    <w:p w:rsidR="000557A5" w:rsidRDefault="000557A5" w:rsidP="000557A5">
      <w:pPr>
        <w:pStyle w:val="a4"/>
        <w:rPr>
          <w:rFonts w:eastAsia="Arial Unicode MS" w:cstheme="minorHAnsi"/>
          <w:bCs/>
        </w:rPr>
      </w:pPr>
    </w:p>
    <w:p w:rsidR="000557A5" w:rsidRPr="000C3E99" w:rsidRDefault="000557A5" w:rsidP="00304C46">
      <w:pPr>
        <w:pStyle w:val="a4"/>
        <w:numPr>
          <w:ilvl w:val="0"/>
          <w:numId w:val="56"/>
        </w:numPr>
        <w:autoSpaceDE w:val="0"/>
        <w:autoSpaceDN w:val="0"/>
        <w:adjustRightInd w:val="0"/>
        <w:spacing w:after="0" w:line="360" w:lineRule="auto"/>
        <w:jc w:val="both"/>
        <w:rPr>
          <w:rFonts w:cstheme="minorHAnsi"/>
          <w:b/>
          <w:sz w:val="24"/>
          <w:szCs w:val="24"/>
          <w:bdr w:val="none" w:sz="0" w:space="0" w:color="auto" w:frame="1"/>
          <w:shd w:val="clear" w:color="auto" w:fill="FFFFFF"/>
        </w:rPr>
      </w:pPr>
      <w:r w:rsidRPr="00DE37BE">
        <w:rPr>
          <w:rFonts w:cstheme="minorHAnsi"/>
          <w:b/>
          <w:sz w:val="24"/>
          <w:szCs w:val="24"/>
          <w:u w:val="single"/>
          <w:bdr w:val="none" w:sz="0" w:space="0" w:color="auto" w:frame="1"/>
          <w:shd w:val="clear" w:color="auto" w:fill="FFFFFF"/>
        </w:rPr>
        <w:t>Τσιρούκης Α</w:t>
      </w:r>
      <w:r w:rsidRPr="00DE37BE">
        <w:rPr>
          <w:rFonts w:cstheme="minorHAnsi"/>
          <w:b/>
          <w:sz w:val="24"/>
          <w:szCs w:val="24"/>
          <w:bdr w:val="none" w:sz="0" w:space="0" w:color="auto" w:frame="1"/>
          <w:shd w:val="clear" w:color="auto" w:fill="FFFFFF"/>
        </w:rPr>
        <w:t>., Γεωργίου Κ., Βέργος Σ., Αρέτος Β., και Θάνος Κ. 2015.</w:t>
      </w:r>
      <w:r w:rsidRPr="00DE37BE">
        <w:rPr>
          <w:rFonts w:eastAsia="CIDFont+F2" w:cstheme="minorHAnsi"/>
          <w:sz w:val="24"/>
          <w:szCs w:val="24"/>
        </w:rPr>
        <w:t xml:space="preserve"> </w:t>
      </w:r>
      <w:r w:rsidR="00723CC7">
        <w:rPr>
          <w:rFonts w:eastAsia="CIDFont+F2" w:cstheme="minorHAnsi"/>
          <w:sz w:val="24"/>
          <w:szCs w:val="24"/>
        </w:rPr>
        <w:t>«</w:t>
      </w:r>
      <w:r w:rsidRPr="00723CC7">
        <w:rPr>
          <w:rFonts w:eastAsia="CIDFont+F2" w:cstheme="minorHAnsi"/>
          <w:b/>
          <w:i/>
          <w:sz w:val="24"/>
          <w:szCs w:val="24"/>
        </w:rPr>
        <w:t>Αναπαραγωγικό δυναμικό της Ιπποκαστανιάς (Aesculus hippocastanum L.) σε φυσικούς πληθυσμούς της Ελλάδας</w:t>
      </w:r>
      <w:r w:rsidR="00723CC7">
        <w:rPr>
          <w:rFonts w:eastAsia="CIDFont+F2" w:cstheme="minorHAnsi"/>
          <w:b/>
          <w:sz w:val="24"/>
          <w:szCs w:val="24"/>
        </w:rPr>
        <w:t>»</w:t>
      </w:r>
      <w:r w:rsidRPr="00DE37BE">
        <w:rPr>
          <w:rFonts w:eastAsia="CIDFont+F2" w:cstheme="minorHAnsi"/>
          <w:b/>
          <w:sz w:val="24"/>
          <w:szCs w:val="24"/>
        </w:rPr>
        <w:t>.</w:t>
      </w:r>
      <w:r w:rsidRPr="00DE37BE">
        <w:rPr>
          <w:rFonts w:ascii="CIDFont+F3" w:eastAsia="CIDFont+F3" w:cs="CIDFont+F3" w:hint="eastAsia"/>
          <w:sz w:val="19"/>
          <w:szCs w:val="19"/>
        </w:rPr>
        <w:t xml:space="preserve"> </w:t>
      </w:r>
      <w:r w:rsidRPr="00723CC7">
        <w:rPr>
          <w:rFonts w:eastAsia="CIDFont+F3" w:cstheme="minorHAnsi"/>
          <w:sz w:val="24"/>
          <w:szCs w:val="24"/>
        </w:rPr>
        <w:t>Πρακτικά 17</w:t>
      </w:r>
      <w:r w:rsidRPr="00723CC7">
        <w:rPr>
          <w:rFonts w:eastAsia="CIDFont+F3" w:cstheme="minorHAnsi"/>
          <w:sz w:val="24"/>
          <w:szCs w:val="24"/>
          <w:vertAlign w:val="superscript"/>
        </w:rPr>
        <w:t>ου</w:t>
      </w:r>
      <w:r w:rsidRPr="00723CC7">
        <w:rPr>
          <w:rFonts w:eastAsia="CIDFont+F3" w:cstheme="minorHAnsi"/>
          <w:sz w:val="24"/>
          <w:szCs w:val="24"/>
        </w:rPr>
        <w:t xml:space="preserve"> </w:t>
      </w:r>
      <w:r w:rsidRPr="00DE37BE">
        <w:rPr>
          <w:rFonts w:eastAsia="CIDFont+F3" w:cstheme="minorHAnsi"/>
          <w:sz w:val="24"/>
          <w:szCs w:val="24"/>
        </w:rPr>
        <w:t>Πανελλήνιου Δασολογικού Συνεδρίου</w:t>
      </w:r>
      <w:r>
        <w:rPr>
          <w:rFonts w:eastAsia="CIDFont+F3" w:cstheme="minorHAnsi"/>
          <w:sz w:val="24"/>
          <w:szCs w:val="24"/>
        </w:rPr>
        <w:t>, Αργοστόλι Κεφαλλονιάς, 4-7 Οκτωβρίου 2015.</w:t>
      </w:r>
    </w:p>
    <w:p w:rsidR="000557A5" w:rsidRPr="00810327" w:rsidRDefault="000557A5" w:rsidP="000557A5">
      <w:pPr>
        <w:pStyle w:val="Default"/>
        <w:spacing w:line="360" w:lineRule="auto"/>
        <w:jc w:val="both"/>
        <w:textAlignment w:val="baseline"/>
        <w:outlineLvl w:val="2"/>
        <w:rPr>
          <w:rStyle w:val="-"/>
          <w:rFonts w:asciiTheme="minorHAnsi" w:eastAsia="Arial Unicode MS" w:hAnsiTheme="minorHAnsi" w:cstheme="minorHAnsi"/>
          <w:bCs/>
        </w:rPr>
      </w:pPr>
    </w:p>
    <w:p w:rsidR="000557A5" w:rsidRPr="00810327" w:rsidRDefault="000557A5" w:rsidP="000557A5">
      <w:pPr>
        <w:spacing w:after="0" w:line="360" w:lineRule="auto"/>
        <w:jc w:val="both"/>
        <w:textAlignment w:val="baseline"/>
        <w:outlineLvl w:val="2"/>
        <w:rPr>
          <w:rFonts w:eastAsia="Arial Unicode MS" w:cstheme="minorHAnsi"/>
          <w:bCs/>
          <w:color w:val="002060"/>
          <w:sz w:val="24"/>
          <w:szCs w:val="24"/>
        </w:rPr>
      </w:pPr>
    </w:p>
    <w:p w:rsidR="000557A5" w:rsidRPr="00723CC7" w:rsidRDefault="000557A5" w:rsidP="00304C46">
      <w:pPr>
        <w:pStyle w:val="a4"/>
        <w:numPr>
          <w:ilvl w:val="0"/>
          <w:numId w:val="53"/>
        </w:numPr>
        <w:spacing w:after="160" w:line="360" w:lineRule="auto"/>
        <w:ind w:left="714" w:hanging="357"/>
        <w:jc w:val="both"/>
        <w:rPr>
          <w:rFonts w:cstheme="minorHAnsi"/>
          <w:b/>
          <w:sz w:val="24"/>
          <w:szCs w:val="24"/>
        </w:rPr>
      </w:pPr>
      <w:r w:rsidRPr="00723CC7">
        <w:rPr>
          <w:rFonts w:cstheme="minorHAnsi"/>
          <w:b/>
          <w:sz w:val="24"/>
          <w:szCs w:val="24"/>
        </w:rPr>
        <w:t xml:space="preserve">Αναφορά στην εργασία: Σούτσας Κ., - </w:t>
      </w:r>
      <w:r w:rsidRPr="00723CC7">
        <w:rPr>
          <w:rFonts w:cstheme="minorHAnsi"/>
          <w:b/>
          <w:sz w:val="24"/>
          <w:szCs w:val="24"/>
          <w:u w:val="single"/>
        </w:rPr>
        <w:t>Τσιρούκης Α</w:t>
      </w:r>
      <w:r w:rsidRPr="00723CC7">
        <w:rPr>
          <w:rFonts w:cstheme="minorHAnsi"/>
          <w:b/>
          <w:sz w:val="24"/>
          <w:szCs w:val="24"/>
        </w:rPr>
        <w:t>., Καραμανώλης Δ., Λεφάκης Π. και Δασκάλου Θ. 2001.«</w:t>
      </w:r>
      <w:r w:rsidRPr="00723CC7">
        <w:rPr>
          <w:rFonts w:cstheme="minorHAnsi"/>
          <w:b/>
          <w:i/>
          <w:sz w:val="24"/>
          <w:szCs w:val="24"/>
        </w:rPr>
        <w:t>Η χρήση  Η/Υ στη διαχείριση των δασών</w:t>
      </w:r>
      <w:r w:rsidRPr="00723CC7">
        <w:rPr>
          <w:rFonts w:cstheme="minorHAnsi"/>
          <w:b/>
          <w:sz w:val="24"/>
          <w:szCs w:val="24"/>
        </w:rPr>
        <w:t>». (Επιστημονική επετηρίδα Α.Π.Θ. 2001)</w:t>
      </w:r>
    </w:p>
    <w:p w:rsidR="000557A5" w:rsidRPr="006F0022" w:rsidRDefault="000557A5" w:rsidP="00304C46">
      <w:pPr>
        <w:pStyle w:val="Web"/>
        <w:numPr>
          <w:ilvl w:val="0"/>
          <w:numId w:val="58"/>
        </w:numPr>
        <w:spacing w:before="75" w:after="150" w:line="480" w:lineRule="atLeast"/>
        <w:jc w:val="both"/>
        <w:textAlignment w:val="baseline"/>
        <w:outlineLvl w:val="0"/>
        <w:rPr>
          <w:rFonts w:asciiTheme="minorHAnsi" w:hAnsiTheme="minorHAnsi" w:cstheme="minorHAnsi"/>
          <w:bCs/>
          <w:i/>
          <w:iCs/>
          <w:kern w:val="36"/>
        </w:rPr>
      </w:pPr>
      <w:r w:rsidRPr="006F0022">
        <w:rPr>
          <w:rFonts w:asciiTheme="minorHAnsi" w:hAnsiTheme="minorHAnsi" w:cstheme="minorHAnsi"/>
          <w:b/>
          <w:bCs/>
          <w:kern w:val="36"/>
        </w:rPr>
        <w:lastRenderedPageBreak/>
        <w:t>Τασούλας Ευάγγελος, 2011</w:t>
      </w:r>
      <w:r w:rsidRPr="006F0022">
        <w:rPr>
          <w:rFonts w:asciiTheme="minorHAnsi" w:hAnsiTheme="minorHAnsi" w:cstheme="minorHAnsi"/>
          <w:bCs/>
          <w:kern w:val="36"/>
        </w:rPr>
        <w:t>.</w:t>
      </w:r>
      <w:r w:rsidRPr="006F0022">
        <w:rPr>
          <w:rFonts w:asciiTheme="minorHAnsi" w:hAnsiTheme="minorHAnsi" w:cstheme="minorHAnsi"/>
          <w:i/>
          <w:iCs/>
        </w:rPr>
        <w:t xml:space="preserve"> </w:t>
      </w:r>
      <w:r w:rsidR="00723CC7">
        <w:rPr>
          <w:rFonts w:asciiTheme="minorHAnsi" w:hAnsiTheme="minorHAnsi" w:cstheme="minorHAnsi"/>
          <w:i/>
          <w:iCs/>
        </w:rPr>
        <w:t>«</w:t>
      </w:r>
      <w:r w:rsidRPr="00723CC7">
        <w:rPr>
          <w:rFonts w:asciiTheme="minorHAnsi" w:hAnsiTheme="minorHAnsi" w:cstheme="minorHAnsi"/>
          <w:b/>
          <w:bCs/>
          <w:i/>
          <w:iCs/>
          <w:kern w:val="36"/>
        </w:rPr>
        <w:t>Ανάπτυξη περιβάλλοντος εφαρμογής για διαχείριση πολλαπλών σκοπών στα δασικά οικοσυστήματα</w:t>
      </w:r>
      <w:r w:rsidR="00723CC7">
        <w:rPr>
          <w:rFonts w:asciiTheme="minorHAnsi" w:hAnsiTheme="minorHAnsi" w:cstheme="minorHAnsi"/>
          <w:b/>
          <w:bCs/>
          <w:iCs/>
          <w:kern w:val="36"/>
        </w:rPr>
        <w:t>»</w:t>
      </w:r>
      <w:r w:rsidRPr="006F0022">
        <w:rPr>
          <w:rFonts w:asciiTheme="minorHAnsi" w:hAnsiTheme="minorHAnsi" w:cstheme="minorHAnsi"/>
          <w:bCs/>
          <w:iCs/>
          <w:kern w:val="36"/>
        </w:rPr>
        <w:t xml:space="preserve">. </w:t>
      </w:r>
      <w:r w:rsidRPr="006F0022">
        <w:rPr>
          <w:rFonts w:asciiTheme="minorHAnsi" w:hAnsiTheme="minorHAnsi" w:cstheme="minorHAnsi"/>
          <w:b/>
          <w:bCs/>
          <w:iCs/>
          <w:kern w:val="36"/>
        </w:rPr>
        <w:t>Διδακτορική Διατριβή,</w:t>
      </w:r>
      <w:r w:rsidRPr="006F0022">
        <w:rPr>
          <w:rFonts w:asciiTheme="minorHAnsi" w:hAnsiTheme="minorHAnsi" w:cstheme="minorHAnsi"/>
          <w:bCs/>
          <w:iCs/>
          <w:kern w:val="36"/>
        </w:rPr>
        <w:t xml:space="preserve"> Σχολή Δασολογίας και Φυσικού Περιβάλλοντος, Α.Π.Θ.</w:t>
      </w:r>
      <w:r w:rsidRPr="006F0022">
        <w:rPr>
          <w:rFonts w:asciiTheme="minorHAnsi" w:hAnsiTheme="minorHAnsi" w:cstheme="minorHAnsi"/>
        </w:rPr>
        <w:t xml:space="preserve"> </w:t>
      </w:r>
    </w:p>
    <w:p w:rsidR="000557A5" w:rsidRPr="00810327" w:rsidRDefault="000557A5" w:rsidP="000557A5">
      <w:pPr>
        <w:pStyle w:val="Web"/>
        <w:spacing w:before="75" w:after="150" w:line="480" w:lineRule="atLeast"/>
        <w:jc w:val="both"/>
        <w:textAlignment w:val="baseline"/>
        <w:outlineLvl w:val="0"/>
        <w:rPr>
          <w:rFonts w:asciiTheme="minorHAnsi" w:hAnsiTheme="minorHAnsi" w:cstheme="minorHAnsi"/>
          <w:bCs/>
          <w:i/>
          <w:iCs/>
          <w:color w:val="333333"/>
          <w:kern w:val="36"/>
        </w:rPr>
      </w:pPr>
    </w:p>
    <w:p w:rsidR="000557A5" w:rsidRPr="00723CC7" w:rsidRDefault="000557A5" w:rsidP="00304C46">
      <w:pPr>
        <w:pStyle w:val="Default"/>
        <w:numPr>
          <w:ilvl w:val="0"/>
          <w:numId w:val="53"/>
        </w:numPr>
        <w:spacing w:line="360" w:lineRule="auto"/>
        <w:jc w:val="both"/>
        <w:rPr>
          <w:rFonts w:asciiTheme="minorHAnsi" w:hAnsiTheme="minorHAnsi" w:cstheme="minorHAnsi"/>
          <w:color w:val="auto"/>
        </w:rPr>
      </w:pPr>
      <w:r w:rsidRPr="00723CC7">
        <w:rPr>
          <w:rFonts w:asciiTheme="minorHAnsi" w:hAnsiTheme="minorHAnsi" w:cstheme="minorHAnsi"/>
          <w:b/>
          <w:color w:val="auto"/>
          <w:u w:val="single"/>
        </w:rPr>
        <w:t>Αναφορά στην εργασία: Τσιρούκης Α</w:t>
      </w:r>
      <w:r w:rsidRPr="00723CC7">
        <w:rPr>
          <w:rFonts w:asciiTheme="minorHAnsi" w:hAnsiTheme="minorHAnsi" w:cstheme="minorHAnsi"/>
          <w:b/>
          <w:color w:val="auto"/>
        </w:rPr>
        <w:t xml:space="preserve">., Γεωργίου Κ., Βέργος Στ. και Θάνος Κ. 2005.  </w:t>
      </w:r>
      <w:r w:rsidRPr="00723CC7">
        <w:rPr>
          <w:rFonts w:asciiTheme="minorHAnsi" w:hAnsiTheme="minorHAnsi" w:cstheme="minorHAnsi"/>
          <w:b/>
          <w:i/>
          <w:color w:val="auto"/>
        </w:rPr>
        <w:t>«Η Οικοφυσιολογία της Αναπαραγωγής στην Ιπποκαστανιά (</w:t>
      </w:r>
      <w:r w:rsidRPr="00723CC7">
        <w:rPr>
          <w:rFonts w:asciiTheme="minorHAnsi" w:hAnsiTheme="minorHAnsi" w:cstheme="minorHAnsi"/>
          <w:b/>
          <w:i/>
          <w:color w:val="auto"/>
          <w:lang w:val="en-US"/>
        </w:rPr>
        <w:t>Aesculus</w:t>
      </w:r>
      <w:r w:rsidRPr="00723CC7">
        <w:rPr>
          <w:rFonts w:asciiTheme="minorHAnsi" w:hAnsiTheme="minorHAnsi" w:cstheme="minorHAnsi"/>
          <w:b/>
          <w:i/>
          <w:color w:val="auto"/>
        </w:rPr>
        <w:t xml:space="preserve"> </w:t>
      </w:r>
      <w:r w:rsidRPr="00723CC7">
        <w:rPr>
          <w:rFonts w:asciiTheme="minorHAnsi" w:hAnsiTheme="minorHAnsi" w:cstheme="minorHAnsi"/>
          <w:b/>
          <w:i/>
          <w:color w:val="auto"/>
          <w:lang w:val="en-US"/>
        </w:rPr>
        <w:t>hippocastanum</w:t>
      </w:r>
      <w:r w:rsidRPr="00723CC7">
        <w:rPr>
          <w:rFonts w:asciiTheme="minorHAnsi" w:hAnsiTheme="minorHAnsi" w:cstheme="minorHAnsi"/>
          <w:b/>
          <w:i/>
          <w:color w:val="auto"/>
        </w:rPr>
        <w:t xml:space="preserve"> </w:t>
      </w:r>
      <w:r w:rsidRPr="00723CC7">
        <w:rPr>
          <w:rFonts w:asciiTheme="minorHAnsi" w:hAnsiTheme="minorHAnsi" w:cstheme="minorHAnsi"/>
          <w:b/>
          <w:i/>
          <w:color w:val="auto"/>
          <w:lang w:val="en-US"/>
        </w:rPr>
        <w:t>L</w:t>
      </w:r>
      <w:r w:rsidRPr="00723CC7">
        <w:rPr>
          <w:rFonts w:asciiTheme="minorHAnsi" w:hAnsiTheme="minorHAnsi" w:cstheme="minorHAnsi"/>
          <w:b/>
          <w:color w:val="auto"/>
        </w:rPr>
        <w:t xml:space="preserve">.)». </w:t>
      </w:r>
      <w:r w:rsidRPr="00723CC7">
        <w:rPr>
          <w:rFonts w:asciiTheme="minorHAnsi" w:hAnsiTheme="minorHAnsi" w:cstheme="minorHAnsi"/>
          <w:color w:val="auto"/>
        </w:rPr>
        <w:t>Πρακτικά 10</w:t>
      </w:r>
      <w:r w:rsidRPr="00723CC7">
        <w:rPr>
          <w:rFonts w:asciiTheme="minorHAnsi" w:hAnsiTheme="minorHAnsi" w:cstheme="minorHAnsi"/>
          <w:color w:val="auto"/>
          <w:vertAlign w:val="superscript"/>
        </w:rPr>
        <w:t>ου</w:t>
      </w:r>
      <w:r w:rsidRPr="00723CC7">
        <w:rPr>
          <w:rFonts w:asciiTheme="minorHAnsi" w:hAnsiTheme="minorHAnsi" w:cstheme="minorHAnsi"/>
          <w:color w:val="auto"/>
        </w:rPr>
        <w:t xml:space="preserve"> Πανελλήνιου Συνεδρίου της Ελληνικής Βοτανικής Εταιρείας, σελ. 643-649. Ιωάννινα 5-8 Μαΐου 2005 (</w:t>
      </w:r>
      <w:r w:rsidRPr="00723CC7">
        <w:rPr>
          <w:rFonts w:asciiTheme="minorHAnsi" w:hAnsiTheme="minorHAnsi" w:cstheme="minorHAnsi"/>
          <w:color w:val="auto"/>
          <w:lang w:val="en-US"/>
        </w:rPr>
        <w:t>In</w:t>
      </w:r>
      <w:r w:rsidRPr="00723CC7">
        <w:rPr>
          <w:rFonts w:asciiTheme="minorHAnsi" w:hAnsiTheme="minorHAnsi" w:cstheme="minorHAnsi"/>
          <w:color w:val="auto"/>
        </w:rPr>
        <w:t xml:space="preserve"> </w:t>
      </w:r>
      <w:r w:rsidRPr="00723CC7">
        <w:rPr>
          <w:rFonts w:asciiTheme="minorHAnsi" w:hAnsiTheme="minorHAnsi" w:cstheme="minorHAnsi"/>
          <w:color w:val="auto"/>
          <w:lang w:val="en-US"/>
        </w:rPr>
        <w:t>Greek</w:t>
      </w:r>
      <w:r w:rsidRPr="00723CC7">
        <w:rPr>
          <w:rFonts w:asciiTheme="minorHAnsi" w:hAnsiTheme="minorHAnsi" w:cstheme="minorHAnsi"/>
          <w:color w:val="auto"/>
        </w:rPr>
        <w:t xml:space="preserve"> </w:t>
      </w:r>
      <w:r w:rsidRPr="00723CC7">
        <w:rPr>
          <w:rFonts w:asciiTheme="minorHAnsi" w:hAnsiTheme="minorHAnsi" w:cstheme="minorHAnsi"/>
          <w:color w:val="auto"/>
          <w:lang w:val="en-US"/>
        </w:rPr>
        <w:t>with</w:t>
      </w:r>
      <w:r w:rsidRPr="00723CC7">
        <w:rPr>
          <w:rFonts w:asciiTheme="minorHAnsi" w:hAnsiTheme="minorHAnsi" w:cstheme="minorHAnsi"/>
          <w:color w:val="auto"/>
        </w:rPr>
        <w:t xml:space="preserve"> </w:t>
      </w:r>
      <w:r w:rsidRPr="00723CC7">
        <w:rPr>
          <w:rFonts w:asciiTheme="minorHAnsi" w:hAnsiTheme="minorHAnsi" w:cstheme="minorHAnsi"/>
          <w:color w:val="auto"/>
          <w:lang w:val="en-US"/>
        </w:rPr>
        <w:t>English</w:t>
      </w:r>
      <w:r w:rsidRPr="00723CC7">
        <w:rPr>
          <w:rFonts w:asciiTheme="minorHAnsi" w:hAnsiTheme="minorHAnsi" w:cstheme="minorHAnsi"/>
          <w:color w:val="auto"/>
        </w:rPr>
        <w:t xml:space="preserve"> </w:t>
      </w:r>
      <w:r w:rsidRPr="00723CC7">
        <w:rPr>
          <w:rFonts w:asciiTheme="minorHAnsi" w:hAnsiTheme="minorHAnsi" w:cstheme="minorHAnsi"/>
          <w:color w:val="auto"/>
          <w:lang w:val="en-US"/>
        </w:rPr>
        <w:t>summary</w:t>
      </w:r>
      <w:r w:rsidRPr="00723CC7">
        <w:rPr>
          <w:rFonts w:asciiTheme="minorHAnsi" w:hAnsiTheme="minorHAnsi" w:cstheme="minorHAnsi"/>
          <w:color w:val="auto"/>
        </w:rPr>
        <w:t>)</w:t>
      </w:r>
    </w:p>
    <w:p w:rsidR="000557A5" w:rsidRDefault="000557A5" w:rsidP="000557A5">
      <w:pPr>
        <w:ind w:left="360"/>
        <w:jc w:val="both"/>
        <w:rPr>
          <w:sz w:val="28"/>
          <w:szCs w:val="28"/>
        </w:rPr>
      </w:pPr>
    </w:p>
    <w:p w:rsidR="000557A5" w:rsidRPr="001F0483" w:rsidRDefault="000557A5" w:rsidP="00304C46">
      <w:pPr>
        <w:pStyle w:val="Web"/>
        <w:numPr>
          <w:ilvl w:val="0"/>
          <w:numId w:val="58"/>
        </w:numPr>
        <w:spacing w:line="360" w:lineRule="auto"/>
        <w:jc w:val="both"/>
        <w:textAlignment w:val="baseline"/>
        <w:outlineLvl w:val="0"/>
        <w:rPr>
          <w:rFonts w:asciiTheme="minorHAnsi" w:hAnsiTheme="minorHAnsi" w:cstheme="minorHAnsi"/>
          <w:b/>
          <w:bCs/>
          <w:color w:val="333333"/>
          <w:kern w:val="36"/>
        </w:rPr>
      </w:pPr>
      <w:r w:rsidRPr="001F0483">
        <w:rPr>
          <w:rFonts w:asciiTheme="minorHAnsi" w:eastAsiaTheme="minorEastAsia" w:hAnsiTheme="minorHAnsi" w:cstheme="minorHAnsi"/>
          <w:b/>
          <w:bCs/>
        </w:rPr>
        <w:t>Τσακίρη Ευδ.</w:t>
      </w:r>
      <w:r w:rsidRPr="001F0483">
        <w:rPr>
          <w:rFonts w:asciiTheme="minorHAnsi" w:hAnsiTheme="minorHAnsi" w:cstheme="minorHAnsi"/>
          <w:b/>
          <w:bCs/>
          <w:color w:val="333333"/>
          <w:kern w:val="36"/>
        </w:rPr>
        <w:t xml:space="preserve"> </w:t>
      </w:r>
      <w:r w:rsidRPr="000807C2">
        <w:rPr>
          <w:rFonts w:asciiTheme="minorHAnsi" w:hAnsiTheme="minorHAnsi" w:cstheme="minorHAnsi"/>
          <w:b/>
          <w:bCs/>
          <w:kern w:val="36"/>
        </w:rPr>
        <w:t>2009</w:t>
      </w:r>
      <w:r w:rsidRPr="001F0483">
        <w:rPr>
          <w:rFonts w:asciiTheme="minorHAnsi" w:hAnsiTheme="minorHAnsi" w:cstheme="minorHAnsi"/>
          <w:b/>
          <w:bCs/>
          <w:color w:val="333333"/>
          <w:kern w:val="36"/>
        </w:rPr>
        <w:t xml:space="preserve">. </w:t>
      </w:r>
      <w:r w:rsidR="00DE0F70">
        <w:rPr>
          <w:rFonts w:asciiTheme="minorHAnsi" w:hAnsiTheme="minorHAnsi" w:cstheme="minorHAnsi"/>
          <w:b/>
          <w:bCs/>
          <w:color w:val="333333"/>
          <w:kern w:val="36"/>
        </w:rPr>
        <w:t>«</w:t>
      </w:r>
      <w:r w:rsidRPr="00DE0F70">
        <w:rPr>
          <w:rFonts w:asciiTheme="minorHAnsi" w:hAnsiTheme="minorHAnsi" w:cstheme="minorHAnsi"/>
          <w:b/>
          <w:bCs/>
          <w:i/>
          <w:kern w:val="36"/>
        </w:rPr>
        <w:t>Βρυοφυτική Χλωρίδα της Ελλάδας: Φυτογεωγραφική και Οικολογική Έρευνα των βρυοφύτων στο Υδάτινο σύστημα του ποταμού Αλιάκμονα (Δυτική Μακεδονία</w:t>
      </w:r>
      <w:r w:rsidRPr="001F0483">
        <w:rPr>
          <w:rFonts w:asciiTheme="minorHAnsi" w:hAnsiTheme="minorHAnsi" w:cstheme="minorHAnsi"/>
          <w:b/>
          <w:bCs/>
          <w:kern w:val="36"/>
        </w:rPr>
        <w:t>)</w:t>
      </w:r>
      <w:r w:rsidR="00DE0F70">
        <w:rPr>
          <w:rFonts w:asciiTheme="minorHAnsi" w:hAnsiTheme="minorHAnsi" w:cstheme="minorHAnsi"/>
          <w:b/>
          <w:bCs/>
          <w:kern w:val="36"/>
        </w:rPr>
        <w:t>»</w:t>
      </w:r>
      <w:r w:rsidRPr="001F0483">
        <w:rPr>
          <w:rFonts w:asciiTheme="minorHAnsi" w:hAnsiTheme="minorHAnsi" w:cstheme="minorHAnsi"/>
          <w:b/>
          <w:bCs/>
          <w:kern w:val="36"/>
        </w:rPr>
        <w:t>. Διδακτορική Διατριβή</w:t>
      </w:r>
      <w:r w:rsidRPr="001F0483">
        <w:rPr>
          <w:rFonts w:asciiTheme="minorHAnsi" w:hAnsiTheme="minorHAnsi" w:cstheme="minorHAnsi"/>
          <w:b/>
          <w:bCs/>
          <w:color w:val="333333"/>
          <w:kern w:val="36"/>
        </w:rPr>
        <w:t xml:space="preserve">, </w:t>
      </w:r>
      <w:r w:rsidRPr="000807C2">
        <w:rPr>
          <w:rFonts w:asciiTheme="minorHAnsi" w:hAnsiTheme="minorHAnsi" w:cstheme="minorHAnsi"/>
          <w:b/>
          <w:bCs/>
          <w:kern w:val="36"/>
        </w:rPr>
        <w:t xml:space="preserve">Τμήμα Βιολογίας Α.Π.Θ. </w:t>
      </w:r>
    </w:p>
    <w:p w:rsidR="000557A5" w:rsidRPr="00810327" w:rsidRDefault="000557A5" w:rsidP="000557A5">
      <w:pPr>
        <w:pStyle w:val="Web"/>
        <w:spacing w:line="360" w:lineRule="auto"/>
        <w:ind w:left="1440"/>
        <w:jc w:val="both"/>
        <w:textAlignment w:val="baseline"/>
        <w:outlineLvl w:val="0"/>
        <w:rPr>
          <w:rFonts w:asciiTheme="minorHAnsi" w:hAnsiTheme="minorHAnsi" w:cstheme="minorHAnsi"/>
          <w:b/>
          <w:bCs/>
          <w:color w:val="333333"/>
          <w:kern w:val="36"/>
        </w:rPr>
      </w:pPr>
    </w:p>
    <w:p w:rsidR="000557A5" w:rsidRPr="000013E5" w:rsidRDefault="000557A5" w:rsidP="00304C46">
      <w:pPr>
        <w:pStyle w:val="Web"/>
        <w:numPr>
          <w:ilvl w:val="0"/>
          <w:numId w:val="58"/>
        </w:numPr>
        <w:spacing w:line="360" w:lineRule="auto"/>
        <w:jc w:val="both"/>
        <w:textAlignment w:val="baseline"/>
        <w:outlineLvl w:val="0"/>
        <w:rPr>
          <w:rFonts w:asciiTheme="minorHAnsi" w:hAnsiTheme="minorHAnsi" w:cstheme="minorHAnsi"/>
          <w:bCs/>
          <w:kern w:val="36"/>
        </w:rPr>
      </w:pPr>
      <w:r w:rsidRPr="000013E5">
        <w:rPr>
          <w:rFonts w:asciiTheme="minorHAnsi" w:eastAsiaTheme="minorEastAsia" w:hAnsiTheme="minorHAnsi" w:cstheme="minorHAnsi"/>
          <w:b/>
          <w:u w:val="single"/>
          <w:bdr w:val="none" w:sz="0" w:space="0" w:color="auto" w:frame="1"/>
          <w:shd w:val="clear" w:color="auto" w:fill="FFFFFF"/>
        </w:rPr>
        <w:t>Τσιρούκης Α</w:t>
      </w:r>
      <w:r w:rsidRPr="000013E5">
        <w:rPr>
          <w:rFonts w:asciiTheme="minorHAnsi" w:eastAsiaTheme="minorEastAsia" w:hAnsiTheme="minorHAnsi" w:cstheme="minorHAnsi"/>
          <w:b/>
          <w:bdr w:val="none" w:sz="0" w:space="0" w:color="auto" w:frame="1"/>
          <w:shd w:val="clear" w:color="auto" w:fill="FFFFFF"/>
        </w:rPr>
        <w:t>., Γεωργίου Κ., Βέργος Σ., Αρέτος Β., Ζαβάκος Γ. και Θάνος Κ. 2011. «</w:t>
      </w:r>
      <w:r w:rsidRPr="00435B32">
        <w:rPr>
          <w:rFonts w:asciiTheme="minorHAnsi" w:eastAsiaTheme="minorEastAsia" w:hAnsiTheme="minorHAnsi" w:cstheme="minorHAnsi"/>
          <w:b/>
          <w:i/>
          <w:bdr w:val="none" w:sz="0" w:space="0" w:color="auto" w:frame="1"/>
          <w:shd w:val="clear" w:color="auto" w:fill="FFFFFF"/>
        </w:rPr>
        <w:t>Η περιορισμένη φυσική κατανομή της Ιπποκαστανιάς (Aesculus hippocastanum L.) - Κυριότεροι περιοριστικοί παράγοντες</w:t>
      </w:r>
      <w:r w:rsidRPr="000013E5">
        <w:rPr>
          <w:rFonts w:asciiTheme="minorHAnsi" w:eastAsiaTheme="minorEastAsia" w:hAnsiTheme="minorHAnsi" w:cstheme="minorHAnsi"/>
          <w:b/>
          <w:bdr w:val="none" w:sz="0" w:space="0" w:color="auto" w:frame="1"/>
          <w:shd w:val="clear" w:color="auto" w:fill="FFFFFF"/>
        </w:rPr>
        <w:t xml:space="preserve">». </w:t>
      </w:r>
      <w:r w:rsidRPr="000013E5">
        <w:rPr>
          <w:rFonts w:asciiTheme="minorHAnsi" w:eastAsiaTheme="minorEastAsia" w:hAnsiTheme="minorHAnsi" w:cstheme="minorHAnsi"/>
          <w:bdr w:val="none" w:sz="0" w:space="0" w:color="auto" w:frame="1"/>
          <w:shd w:val="clear" w:color="auto" w:fill="FFFFFF"/>
        </w:rPr>
        <w:t>Πρακτικά του Συνεδρίου (</w:t>
      </w:r>
      <w:hyperlink r:id="rId24" w:history="1">
        <w:r w:rsidRPr="000013E5">
          <w:rPr>
            <w:rStyle w:val="-"/>
            <w:rFonts w:asciiTheme="minorHAnsi" w:eastAsiaTheme="minorEastAsia" w:hAnsiTheme="minorHAnsi" w:cstheme="minorHAnsi"/>
            <w:bdr w:val="none" w:sz="0" w:space="0" w:color="auto" w:frame="1"/>
            <w:shd w:val="clear" w:color="auto" w:fill="FFFFFF"/>
          </w:rPr>
          <w:t>http://www.wfdt.teilar.gr/15_th_Panhellenic_</w:t>
        </w:r>
      </w:hyperlink>
      <w:r w:rsidRPr="000013E5">
        <w:rPr>
          <w:rFonts w:asciiTheme="minorHAnsi" w:eastAsiaTheme="minorEastAsia" w:hAnsiTheme="minorHAnsi" w:cstheme="minorHAnsi"/>
          <w:bdr w:val="none" w:sz="0" w:space="0" w:color="auto" w:frame="1"/>
          <w:shd w:val="clear" w:color="auto" w:fill="FFFFFF"/>
        </w:rPr>
        <w:t>Forestry_CONFERENC/program.html). 15</w:t>
      </w:r>
      <w:r w:rsidRPr="000013E5">
        <w:rPr>
          <w:rFonts w:asciiTheme="minorHAnsi" w:eastAsiaTheme="minorEastAsia" w:hAnsiTheme="minorHAnsi" w:cstheme="minorHAnsi"/>
          <w:bdr w:val="none" w:sz="0" w:space="0" w:color="auto" w:frame="1"/>
          <w:shd w:val="clear" w:color="auto" w:fill="FFFFFF"/>
          <w:vertAlign w:val="superscript"/>
        </w:rPr>
        <w:t>ο</w:t>
      </w:r>
      <w:r w:rsidRPr="000013E5">
        <w:rPr>
          <w:rFonts w:asciiTheme="minorHAnsi" w:eastAsiaTheme="minorEastAsia" w:hAnsiTheme="minorHAnsi" w:cstheme="minorHAnsi"/>
          <w:bdr w:val="none" w:sz="0" w:space="0" w:color="auto" w:frame="1"/>
          <w:shd w:val="clear" w:color="auto" w:fill="FFFFFF"/>
        </w:rPr>
        <w:t xml:space="preserve"> Πανελλήνιο Δασολογικό Συνέδριο, 16-19 Οκτωβρίου 2011.</w:t>
      </w:r>
    </w:p>
    <w:p w:rsidR="000557A5" w:rsidRPr="0000480E" w:rsidRDefault="000557A5" w:rsidP="000557A5">
      <w:pPr>
        <w:pStyle w:val="a4"/>
        <w:rPr>
          <w:rFonts w:cstheme="minorHAnsi"/>
          <w:b/>
          <w:bCs/>
          <w:color w:val="FF0000"/>
          <w:kern w:val="36"/>
        </w:rPr>
      </w:pPr>
    </w:p>
    <w:p w:rsidR="000557A5" w:rsidRPr="006315A4" w:rsidRDefault="000557A5" w:rsidP="00304C46">
      <w:pPr>
        <w:pStyle w:val="a4"/>
        <w:numPr>
          <w:ilvl w:val="0"/>
          <w:numId w:val="58"/>
        </w:numPr>
        <w:spacing w:after="0" w:line="360" w:lineRule="auto"/>
        <w:ind w:left="1434" w:hanging="357"/>
        <w:jc w:val="both"/>
        <w:textAlignment w:val="baseline"/>
        <w:outlineLvl w:val="2"/>
        <w:rPr>
          <w:rFonts w:eastAsia="Arial Unicode MS" w:cstheme="minorHAnsi"/>
          <w:bCs/>
          <w:i/>
          <w:sz w:val="24"/>
          <w:szCs w:val="24"/>
        </w:rPr>
      </w:pPr>
      <w:r w:rsidRPr="006315A4">
        <w:rPr>
          <w:rFonts w:cstheme="minorHAnsi"/>
          <w:b/>
          <w:sz w:val="24"/>
          <w:szCs w:val="24"/>
        </w:rPr>
        <w:t>Τσιρούκης Α (2008):</w:t>
      </w:r>
      <w:r w:rsidRPr="006315A4">
        <w:rPr>
          <w:rFonts w:cstheme="minorHAnsi"/>
          <w:sz w:val="24"/>
          <w:szCs w:val="24"/>
        </w:rPr>
        <w:t xml:space="preserve"> </w:t>
      </w:r>
      <w:r w:rsidR="00435B32">
        <w:rPr>
          <w:rFonts w:cstheme="minorHAnsi"/>
          <w:sz w:val="24"/>
          <w:szCs w:val="24"/>
        </w:rPr>
        <w:t>«</w:t>
      </w:r>
      <w:r w:rsidRPr="00435B32">
        <w:rPr>
          <w:rFonts w:cstheme="minorHAnsi"/>
          <w:b/>
          <w:i/>
          <w:sz w:val="24"/>
          <w:szCs w:val="24"/>
        </w:rPr>
        <w:t>Αναπαραγωγική Φυσιολογία και Οικολογία της Ιπποκαστανιάς (Aesculus hippocastanum L.</w:t>
      </w:r>
      <w:r w:rsidR="00435B32" w:rsidRPr="00435B32">
        <w:rPr>
          <w:rFonts w:cstheme="minorHAnsi"/>
          <w:b/>
          <w:i/>
          <w:sz w:val="24"/>
          <w:szCs w:val="24"/>
        </w:rPr>
        <w:t>»</w:t>
      </w:r>
      <w:r w:rsidRPr="00435B32">
        <w:rPr>
          <w:rFonts w:cstheme="minorHAnsi"/>
          <w:b/>
          <w:i/>
          <w:sz w:val="24"/>
          <w:szCs w:val="24"/>
        </w:rPr>
        <w:t>).</w:t>
      </w:r>
      <w:r w:rsidRPr="006315A4">
        <w:rPr>
          <w:rFonts w:cstheme="minorHAnsi"/>
          <w:sz w:val="24"/>
          <w:szCs w:val="24"/>
        </w:rPr>
        <w:t xml:space="preserve"> </w:t>
      </w:r>
      <w:r w:rsidRPr="006F0022">
        <w:rPr>
          <w:rFonts w:cstheme="minorHAnsi"/>
          <w:b/>
          <w:sz w:val="24"/>
          <w:szCs w:val="24"/>
        </w:rPr>
        <w:t>Διδακτορική διατριβή</w:t>
      </w:r>
      <w:r w:rsidRPr="006315A4">
        <w:rPr>
          <w:rFonts w:cstheme="minorHAnsi"/>
          <w:sz w:val="24"/>
          <w:szCs w:val="24"/>
        </w:rPr>
        <w:t xml:space="preserve">. Εθνικό και Καποδιστριακό Πανεπιστήμιο Αθηνών (ΕΚΠΑ), </w:t>
      </w:r>
      <w:r>
        <w:rPr>
          <w:rFonts w:cstheme="minorHAnsi"/>
          <w:sz w:val="24"/>
          <w:szCs w:val="24"/>
        </w:rPr>
        <w:t xml:space="preserve">Τμήμα Βιολογίας, Τομέας Βοτανικής, </w:t>
      </w:r>
      <w:r w:rsidRPr="006315A4">
        <w:rPr>
          <w:rFonts w:cstheme="minorHAnsi"/>
          <w:sz w:val="24"/>
          <w:szCs w:val="24"/>
        </w:rPr>
        <w:t>Αθήνα.</w:t>
      </w:r>
    </w:p>
    <w:p w:rsidR="000557A5" w:rsidRDefault="000557A5" w:rsidP="000557A5">
      <w:pPr>
        <w:jc w:val="both"/>
        <w:rPr>
          <w:sz w:val="28"/>
          <w:szCs w:val="28"/>
        </w:rPr>
      </w:pPr>
    </w:p>
    <w:p w:rsidR="000557A5" w:rsidRPr="00435B32" w:rsidRDefault="000557A5" w:rsidP="00304C46">
      <w:pPr>
        <w:pStyle w:val="Web"/>
        <w:numPr>
          <w:ilvl w:val="0"/>
          <w:numId w:val="53"/>
        </w:numPr>
        <w:spacing w:before="75" w:after="150" w:line="480" w:lineRule="atLeast"/>
        <w:jc w:val="both"/>
        <w:textAlignment w:val="baseline"/>
        <w:outlineLvl w:val="0"/>
        <w:rPr>
          <w:rFonts w:asciiTheme="minorHAnsi" w:hAnsiTheme="minorHAnsi" w:cstheme="minorHAnsi"/>
          <w:bCs/>
          <w:i/>
          <w:iCs/>
          <w:kern w:val="36"/>
          <w:lang w:val="en-US"/>
        </w:rPr>
      </w:pPr>
      <w:r w:rsidRPr="00435B32">
        <w:rPr>
          <w:rFonts w:asciiTheme="minorHAnsi" w:eastAsiaTheme="minorEastAsia" w:hAnsiTheme="minorHAnsi" w:cstheme="minorHAnsi"/>
          <w:b/>
          <w:u w:val="single"/>
          <w:bdr w:val="none" w:sz="0" w:space="0" w:color="auto" w:frame="1"/>
          <w:shd w:val="clear" w:color="auto" w:fill="FFFFFF"/>
        </w:rPr>
        <w:t>Αναφορά</w:t>
      </w:r>
      <w:r w:rsidRPr="00435B32">
        <w:rPr>
          <w:rFonts w:asciiTheme="minorHAnsi" w:eastAsiaTheme="minorEastAsia" w:hAnsiTheme="minorHAnsi" w:cstheme="minorHAnsi"/>
          <w:b/>
          <w:u w:val="single"/>
          <w:bdr w:val="none" w:sz="0" w:space="0" w:color="auto" w:frame="1"/>
          <w:shd w:val="clear" w:color="auto" w:fill="FFFFFF"/>
          <w:lang w:val="en-US"/>
        </w:rPr>
        <w:t xml:space="preserve"> </w:t>
      </w:r>
      <w:r w:rsidRPr="00435B32">
        <w:rPr>
          <w:rFonts w:asciiTheme="minorHAnsi" w:eastAsiaTheme="minorEastAsia" w:hAnsiTheme="minorHAnsi" w:cstheme="minorHAnsi"/>
          <w:b/>
          <w:u w:val="single"/>
          <w:bdr w:val="none" w:sz="0" w:space="0" w:color="auto" w:frame="1"/>
          <w:shd w:val="clear" w:color="auto" w:fill="FFFFFF"/>
        </w:rPr>
        <w:t>σε</w:t>
      </w:r>
      <w:r w:rsidRPr="00435B32">
        <w:rPr>
          <w:rFonts w:asciiTheme="minorHAnsi" w:eastAsiaTheme="minorEastAsia" w:hAnsiTheme="minorHAnsi" w:cstheme="minorHAnsi"/>
          <w:b/>
          <w:u w:val="single"/>
          <w:bdr w:val="none" w:sz="0" w:space="0" w:color="auto" w:frame="1"/>
          <w:shd w:val="clear" w:color="auto" w:fill="FFFFFF"/>
          <w:lang w:val="en-US"/>
        </w:rPr>
        <w:t xml:space="preserve"> </w:t>
      </w:r>
      <w:r w:rsidRPr="00435B32">
        <w:rPr>
          <w:rFonts w:asciiTheme="minorHAnsi" w:eastAsiaTheme="minorEastAsia" w:hAnsiTheme="minorHAnsi" w:cstheme="minorHAnsi"/>
          <w:b/>
          <w:u w:val="single"/>
          <w:bdr w:val="none" w:sz="0" w:space="0" w:color="auto" w:frame="1"/>
          <w:shd w:val="clear" w:color="auto" w:fill="FFFFFF"/>
        </w:rPr>
        <w:t>εργασία</w:t>
      </w:r>
      <w:r w:rsidRPr="00435B32">
        <w:rPr>
          <w:rFonts w:asciiTheme="minorHAnsi" w:eastAsiaTheme="minorEastAsia" w:hAnsiTheme="minorHAnsi" w:cstheme="minorHAnsi"/>
          <w:b/>
          <w:u w:val="single"/>
          <w:bdr w:val="none" w:sz="0" w:space="0" w:color="auto" w:frame="1"/>
          <w:shd w:val="clear" w:color="auto" w:fill="FFFFFF"/>
          <w:lang w:val="en-US"/>
        </w:rPr>
        <w:t xml:space="preserve">: </w:t>
      </w:r>
      <w:r w:rsidRPr="00435B32">
        <w:rPr>
          <w:rFonts w:asciiTheme="minorHAnsi" w:hAnsiTheme="minorHAnsi" w:cstheme="minorHAnsi"/>
          <w:b/>
          <w:shd w:val="clear" w:color="auto" w:fill="FFFFFF"/>
          <w:lang w:val="en-US"/>
        </w:rPr>
        <w:t xml:space="preserve">Tsiroukis A, Georghiou K, Vergos S, Thanos CA. 2007. </w:t>
      </w:r>
      <w:r w:rsidR="00435B32" w:rsidRPr="00435B32">
        <w:rPr>
          <w:rFonts w:asciiTheme="minorHAnsi" w:hAnsiTheme="minorHAnsi" w:cstheme="minorHAnsi"/>
          <w:b/>
          <w:shd w:val="clear" w:color="auto" w:fill="FFFFFF"/>
          <w:lang w:val="en-US"/>
        </w:rPr>
        <w:t>«</w:t>
      </w:r>
      <w:r w:rsidRPr="00435B32">
        <w:rPr>
          <w:rFonts w:asciiTheme="minorHAnsi" w:hAnsiTheme="minorHAnsi" w:cstheme="minorHAnsi"/>
          <w:b/>
          <w:i/>
          <w:shd w:val="clear" w:color="auto" w:fill="FFFFFF"/>
          <w:lang w:val="en-US"/>
        </w:rPr>
        <w:t xml:space="preserve">Conservation status of horse chestnut (Aesculus hippocastanum L.) </w:t>
      </w:r>
      <w:proofErr w:type="gramStart"/>
      <w:r w:rsidRPr="00435B32">
        <w:rPr>
          <w:rFonts w:asciiTheme="minorHAnsi" w:hAnsiTheme="minorHAnsi" w:cstheme="minorHAnsi"/>
          <w:b/>
          <w:i/>
          <w:shd w:val="clear" w:color="auto" w:fill="FFFFFF"/>
          <w:lang w:val="en-US"/>
        </w:rPr>
        <w:t>in</w:t>
      </w:r>
      <w:proofErr w:type="gramEnd"/>
      <w:r w:rsidRPr="00435B32">
        <w:rPr>
          <w:rFonts w:asciiTheme="minorHAnsi" w:hAnsiTheme="minorHAnsi" w:cstheme="minorHAnsi"/>
          <w:b/>
          <w:i/>
          <w:shd w:val="clear" w:color="auto" w:fill="FFFFFF"/>
          <w:lang w:val="en-US"/>
        </w:rPr>
        <w:t xml:space="preserve"> Greece</w:t>
      </w:r>
      <w:r w:rsidR="00435B32" w:rsidRPr="00435B32">
        <w:rPr>
          <w:rFonts w:asciiTheme="minorHAnsi" w:hAnsiTheme="minorHAnsi" w:cstheme="minorHAnsi"/>
          <w:b/>
          <w:shd w:val="clear" w:color="auto" w:fill="FFFFFF"/>
          <w:lang w:val="en-US"/>
        </w:rPr>
        <w:t>»</w:t>
      </w:r>
      <w:r w:rsidRPr="00435B32">
        <w:rPr>
          <w:rFonts w:asciiTheme="minorHAnsi" w:hAnsiTheme="minorHAnsi" w:cstheme="minorHAnsi"/>
          <w:b/>
          <w:shd w:val="clear" w:color="auto" w:fill="FFFFFF"/>
          <w:lang w:val="en-US"/>
        </w:rPr>
        <w:t xml:space="preserve">. </w:t>
      </w:r>
      <w:r w:rsidRPr="00435B32">
        <w:rPr>
          <w:rFonts w:asciiTheme="minorHAnsi" w:hAnsiTheme="minorHAnsi" w:cstheme="minorHAnsi"/>
          <w:shd w:val="clear" w:color="auto" w:fill="FFFFFF"/>
          <w:lang w:val="en-US"/>
        </w:rPr>
        <w:t xml:space="preserve">Book of proceedings, 3 rd Conference of the Hellenic Ecological Society; Ioannina, 16-19 November 2006. </w:t>
      </w:r>
      <w:proofErr w:type="gramStart"/>
      <w:r w:rsidRPr="00435B32">
        <w:rPr>
          <w:rFonts w:asciiTheme="minorHAnsi" w:hAnsiTheme="minorHAnsi" w:cstheme="minorHAnsi"/>
          <w:shd w:val="clear" w:color="auto" w:fill="FFFFFF"/>
          <w:lang w:val="en-US"/>
        </w:rPr>
        <w:t>p</w:t>
      </w:r>
      <w:proofErr w:type="gramEnd"/>
      <w:r w:rsidRPr="00435B32">
        <w:rPr>
          <w:rFonts w:asciiTheme="minorHAnsi" w:hAnsiTheme="minorHAnsi" w:cstheme="minorHAnsi"/>
          <w:shd w:val="clear" w:color="auto" w:fill="FFFFFF"/>
          <w:lang w:val="en-US"/>
        </w:rPr>
        <w:t xml:space="preserve"> 400-406.</w:t>
      </w:r>
    </w:p>
    <w:p w:rsidR="000557A5" w:rsidRPr="00435B32" w:rsidRDefault="000557A5" w:rsidP="000557A5">
      <w:pPr>
        <w:pStyle w:val="Web"/>
        <w:spacing w:before="75" w:after="150" w:line="480" w:lineRule="atLeast"/>
        <w:ind w:left="360"/>
        <w:jc w:val="both"/>
        <w:textAlignment w:val="baseline"/>
        <w:outlineLvl w:val="0"/>
        <w:rPr>
          <w:rFonts w:asciiTheme="minorHAnsi" w:hAnsiTheme="minorHAnsi" w:cstheme="minorHAnsi"/>
          <w:bCs/>
          <w:i/>
          <w:iCs/>
          <w:color w:val="002060"/>
          <w:kern w:val="36"/>
          <w:lang w:val="en-US"/>
        </w:rPr>
      </w:pPr>
    </w:p>
    <w:p w:rsidR="000557A5" w:rsidRPr="00C30750" w:rsidRDefault="000557A5" w:rsidP="00304C46">
      <w:pPr>
        <w:pStyle w:val="Web"/>
        <w:numPr>
          <w:ilvl w:val="0"/>
          <w:numId w:val="59"/>
        </w:numPr>
        <w:spacing w:before="75" w:after="150" w:line="480" w:lineRule="atLeast"/>
        <w:jc w:val="both"/>
        <w:textAlignment w:val="baseline"/>
        <w:outlineLvl w:val="0"/>
        <w:rPr>
          <w:rFonts w:asciiTheme="minorHAnsi" w:hAnsiTheme="minorHAnsi" w:cstheme="minorHAnsi"/>
          <w:bCs/>
          <w:i/>
          <w:iCs/>
          <w:color w:val="333333"/>
          <w:kern w:val="36"/>
          <w:lang w:val="en-US"/>
        </w:rPr>
      </w:pPr>
      <w:r w:rsidRPr="00810327">
        <w:rPr>
          <w:rFonts w:asciiTheme="minorHAnsi" w:eastAsiaTheme="minorEastAsia" w:hAnsiTheme="minorHAnsi" w:cstheme="minorHAnsi"/>
          <w:bdr w:val="none" w:sz="0" w:space="0" w:color="auto" w:frame="1"/>
          <w:shd w:val="clear" w:color="auto" w:fill="FFFFFF"/>
          <w:lang w:val="en-US"/>
        </w:rPr>
        <w:t>Thanos, C.A.</w:t>
      </w:r>
      <w:r w:rsidRPr="00810327">
        <w:rPr>
          <w:rFonts w:asciiTheme="minorHAnsi" w:eastAsiaTheme="minorEastAsia" w:hAnsiTheme="minorHAnsi" w:cstheme="minorHAnsi"/>
          <w:shd w:val="clear" w:color="auto" w:fill="FFFFFF"/>
          <w:lang w:val="en-US"/>
        </w:rPr>
        <w:t>, </w:t>
      </w:r>
      <w:r w:rsidRPr="00810327">
        <w:rPr>
          <w:rFonts w:asciiTheme="minorHAnsi" w:eastAsiaTheme="minorEastAsia" w:hAnsiTheme="minorHAnsi" w:cstheme="minorHAnsi"/>
          <w:bdr w:val="none" w:sz="0" w:space="0" w:color="auto" w:frame="1"/>
          <w:shd w:val="clear" w:color="auto" w:fill="FFFFFF"/>
          <w:lang w:val="en-US"/>
        </w:rPr>
        <w:t>Fournaraki, C.</w:t>
      </w:r>
      <w:r w:rsidRPr="00810327">
        <w:rPr>
          <w:rFonts w:asciiTheme="minorHAnsi" w:eastAsiaTheme="minorEastAsia" w:hAnsiTheme="minorHAnsi" w:cstheme="minorHAnsi"/>
          <w:shd w:val="clear" w:color="auto" w:fill="FFFFFF"/>
          <w:lang w:val="en-US"/>
        </w:rPr>
        <w:t>,</w:t>
      </w:r>
      <w:r w:rsidRPr="00810327">
        <w:rPr>
          <w:rFonts w:asciiTheme="minorHAnsi" w:eastAsiaTheme="minorEastAsia" w:hAnsiTheme="minorHAnsi" w:cstheme="minorHAnsi"/>
          <w:b/>
          <w:shd w:val="clear" w:color="auto" w:fill="FFFFFF"/>
          <w:lang w:val="en-US"/>
        </w:rPr>
        <w:t> </w:t>
      </w:r>
      <w:r w:rsidRPr="00810327">
        <w:rPr>
          <w:rFonts w:asciiTheme="minorHAnsi" w:eastAsiaTheme="minorEastAsia" w:hAnsiTheme="minorHAnsi" w:cstheme="minorHAnsi"/>
          <w:b/>
          <w:u w:val="single"/>
          <w:bdr w:val="none" w:sz="0" w:space="0" w:color="auto" w:frame="1"/>
          <w:shd w:val="clear" w:color="auto" w:fill="FFFFFF"/>
          <w:lang w:val="en-US"/>
        </w:rPr>
        <w:t>Tsiroukis, A.</w:t>
      </w:r>
      <w:r w:rsidRPr="00810327">
        <w:rPr>
          <w:rFonts w:asciiTheme="minorHAnsi" w:eastAsiaTheme="minorEastAsia" w:hAnsiTheme="minorHAnsi" w:cstheme="minorHAnsi"/>
          <w:b/>
          <w:shd w:val="clear" w:color="auto" w:fill="FFFFFF"/>
          <w:lang w:val="en-US"/>
        </w:rPr>
        <w:t> </w:t>
      </w:r>
      <w:r w:rsidRPr="00810327">
        <w:rPr>
          <w:rFonts w:asciiTheme="minorHAnsi" w:eastAsiaTheme="minorEastAsia" w:hAnsiTheme="minorHAnsi" w:cstheme="minorHAnsi"/>
          <w:shd w:val="clear" w:color="auto" w:fill="FFFFFF"/>
          <w:lang w:val="en-US"/>
        </w:rPr>
        <w:t>and </w:t>
      </w:r>
      <w:r w:rsidRPr="00810327">
        <w:rPr>
          <w:rFonts w:asciiTheme="minorHAnsi" w:eastAsiaTheme="minorEastAsia" w:hAnsiTheme="minorHAnsi" w:cstheme="minorHAnsi"/>
          <w:bdr w:val="none" w:sz="0" w:space="0" w:color="auto" w:frame="1"/>
          <w:shd w:val="clear" w:color="auto" w:fill="FFFFFF"/>
          <w:lang w:val="en-US"/>
        </w:rPr>
        <w:t>Panayiotopoulos, P.</w:t>
      </w:r>
      <w:r w:rsidRPr="00810327">
        <w:rPr>
          <w:rFonts w:asciiTheme="minorHAnsi" w:eastAsiaTheme="minorEastAsia" w:hAnsiTheme="minorHAnsi" w:cstheme="minorHAnsi"/>
          <w:b/>
          <w:shd w:val="clear" w:color="auto" w:fill="FFFFFF"/>
          <w:lang w:val="en-US"/>
        </w:rPr>
        <w:t> (</w:t>
      </w:r>
      <w:r w:rsidRPr="00810327">
        <w:rPr>
          <w:rFonts w:asciiTheme="minorHAnsi" w:eastAsiaTheme="minorEastAsia" w:hAnsiTheme="minorHAnsi" w:cstheme="minorHAnsi"/>
          <w:b/>
          <w:bdr w:val="none" w:sz="0" w:space="0" w:color="auto" w:frame="1"/>
          <w:shd w:val="clear" w:color="auto" w:fill="FFFFFF"/>
          <w:lang w:val="en-US"/>
        </w:rPr>
        <w:t>2010</w:t>
      </w:r>
      <w:r w:rsidRPr="00810327">
        <w:rPr>
          <w:rFonts w:asciiTheme="minorHAnsi" w:eastAsiaTheme="minorEastAsia" w:hAnsiTheme="minorHAnsi" w:cstheme="minorHAnsi"/>
          <w:b/>
          <w:shd w:val="clear" w:color="auto" w:fill="FFFFFF"/>
          <w:lang w:val="en-US"/>
        </w:rPr>
        <w:t>)</w:t>
      </w:r>
      <w:r w:rsidRPr="007E11A4">
        <w:rPr>
          <w:rFonts w:asciiTheme="minorHAnsi" w:eastAsiaTheme="minorEastAsia" w:hAnsiTheme="minorHAnsi" w:cstheme="minorHAnsi"/>
          <w:b/>
          <w:shd w:val="clear" w:color="auto" w:fill="FFFFFF"/>
          <w:lang w:val="en-US"/>
        </w:rPr>
        <w:t>.</w:t>
      </w:r>
      <w:r w:rsidRPr="00810327">
        <w:rPr>
          <w:rFonts w:asciiTheme="minorHAnsi" w:eastAsiaTheme="minorEastAsia" w:hAnsiTheme="minorHAnsi" w:cstheme="minorHAnsi"/>
          <w:b/>
          <w:shd w:val="clear" w:color="auto" w:fill="FFFFFF"/>
          <w:lang w:val="en-US"/>
        </w:rPr>
        <w:t xml:space="preserve"> </w:t>
      </w:r>
      <w:r w:rsidR="00435B32" w:rsidRPr="00435B32">
        <w:rPr>
          <w:rFonts w:asciiTheme="minorHAnsi" w:eastAsiaTheme="minorEastAsia" w:hAnsiTheme="minorHAnsi" w:cstheme="minorHAnsi"/>
          <w:b/>
          <w:shd w:val="clear" w:color="auto" w:fill="FFFFFF"/>
          <w:lang w:val="en-US"/>
        </w:rPr>
        <w:t>«</w:t>
      </w:r>
      <w:r w:rsidRPr="00435B32">
        <w:rPr>
          <w:rFonts w:asciiTheme="minorHAnsi" w:eastAsiaTheme="minorEastAsia" w:hAnsiTheme="minorHAnsi" w:cstheme="minorHAnsi"/>
          <w:b/>
          <w:i/>
          <w:shd w:val="clear" w:color="auto" w:fill="FFFFFF"/>
          <w:lang w:val="en-US"/>
        </w:rPr>
        <w:t>Timing of seed germination and life history of trees: case studies from Greece</w:t>
      </w:r>
      <w:r w:rsidR="00435B32" w:rsidRPr="00435B32">
        <w:rPr>
          <w:rFonts w:asciiTheme="minorHAnsi" w:eastAsiaTheme="minorEastAsia" w:hAnsiTheme="minorHAnsi" w:cstheme="minorHAnsi"/>
          <w:b/>
          <w:i/>
          <w:shd w:val="clear" w:color="auto" w:fill="FFFFFF"/>
          <w:lang w:val="en-US"/>
        </w:rPr>
        <w:t>».</w:t>
      </w:r>
      <w:r w:rsidRPr="00810327">
        <w:rPr>
          <w:rFonts w:asciiTheme="minorHAnsi" w:eastAsiaTheme="minorEastAsia" w:hAnsiTheme="minorHAnsi" w:cstheme="minorHAnsi"/>
          <w:shd w:val="clear" w:color="auto" w:fill="FFFFFF"/>
          <w:lang w:val="en-US"/>
        </w:rPr>
        <w:t xml:space="preserve"> pp. 103–111 </w:t>
      </w:r>
      <w:r w:rsidRPr="00810327">
        <w:rPr>
          <w:rFonts w:asciiTheme="minorHAnsi" w:eastAsiaTheme="minorEastAsia" w:hAnsiTheme="minorHAnsi" w:cstheme="minorHAnsi"/>
          <w:i/>
          <w:iCs/>
          <w:bdr w:val="none" w:sz="0" w:space="0" w:color="auto" w:frame="1"/>
          <w:shd w:val="clear" w:color="auto" w:fill="FFFFFF"/>
          <w:lang w:val="en-US"/>
        </w:rPr>
        <w:t>in</w:t>
      </w:r>
      <w:r w:rsidRPr="00810327">
        <w:rPr>
          <w:rFonts w:asciiTheme="minorHAnsi" w:eastAsiaTheme="minorEastAsia" w:hAnsiTheme="minorHAnsi" w:cstheme="minorHAnsi"/>
          <w:shd w:val="clear" w:color="auto" w:fill="FFFFFF"/>
          <w:lang w:val="en-US"/>
        </w:rPr>
        <w:t> </w:t>
      </w:r>
      <w:r w:rsidRPr="00810327">
        <w:rPr>
          <w:rFonts w:asciiTheme="minorHAnsi" w:eastAsiaTheme="minorEastAsia" w:hAnsiTheme="minorHAnsi" w:cstheme="minorHAnsi"/>
          <w:bdr w:val="none" w:sz="0" w:space="0" w:color="auto" w:frame="1"/>
          <w:shd w:val="clear" w:color="auto" w:fill="FFFFFF"/>
          <w:lang w:val="en-US"/>
        </w:rPr>
        <w:t>Chien, C.T.</w:t>
      </w:r>
      <w:r w:rsidRPr="00810327">
        <w:rPr>
          <w:rFonts w:asciiTheme="minorHAnsi" w:eastAsiaTheme="minorEastAsia" w:hAnsiTheme="minorHAnsi" w:cstheme="minorHAnsi"/>
          <w:shd w:val="clear" w:color="auto" w:fill="FFFFFF"/>
          <w:lang w:val="en-US"/>
        </w:rPr>
        <w:t> and </w:t>
      </w:r>
      <w:r w:rsidRPr="00810327">
        <w:rPr>
          <w:rFonts w:asciiTheme="minorHAnsi" w:eastAsiaTheme="minorEastAsia" w:hAnsiTheme="minorHAnsi" w:cstheme="minorHAnsi"/>
          <w:bdr w:val="none" w:sz="0" w:space="0" w:color="auto" w:frame="1"/>
          <w:shd w:val="clear" w:color="auto" w:fill="FFFFFF"/>
          <w:lang w:val="en-US"/>
        </w:rPr>
        <w:t>Chen, F.H.</w:t>
      </w:r>
      <w:r w:rsidRPr="00810327">
        <w:rPr>
          <w:rFonts w:asciiTheme="minorHAnsi" w:eastAsiaTheme="minorEastAsia" w:hAnsiTheme="minorHAnsi" w:cstheme="minorHAnsi"/>
          <w:shd w:val="clear" w:color="auto" w:fill="FFFFFF"/>
          <w:lang w:val="en-US"/>
        </w:rPr>
        <w:t> (</w:t>
      </w:r>
      <w:proofErr w:type="gramStart"/>
      <w:r w:rsidRPr="00810327">
        <w:rPr>
          <w:rFonts w:asciiTheme="minorHAnsi" w:eastAsiaTheme="minorEastAsia" w:hAnsiTheme="minorHAnsi" w:cstheme="minorHAnsi"/>
          <w:shd w:val="clear" w:color="auto" w:fill="FFFFFF"/>
          <w:lang w:val="en-US"/>
        </w:rPr>
        <w:t>eds</w:t>
      </w:r>
      <w:proofErr w:type="gramEnd"/>
      <w:r w:rsidRPr="00810327">
        <w:rPr>
          <w:rFonts w:asciiTheme="minorHAnsi" w:eastAsiaTheme="minorEastAsia" w:hAnsiTheme="minorHAnsi" w:cstheme="minorHAnsi"/>
          <w:shd w:val="clear" w:color="auto" w:fill="FFFFFF"/>
          <w:lang w:val="en-US"/>
        </w:rPr>
        <w:t>), IUFRO Tree Seed Symposium: Recent Advances in Seed Research and ex situ Conservation. Taipei, Taiwan Forestry Research Institute. [166</w:t>
      </w:r>
      <w:proofErr w:type="gramStart"/>
      <w:r w:rsidRPr="00810327">
        <w:rPr>
          <w:rFonts w:asciiTheme="minorHAnsi" w:eastAsiaTheme="minorEastAsia" w:hAnsiTheme="minorHAnsi" w:cstheme="minorHAnsi"/>
          <w:color w:val="333333"/>
          <w:shd w:val="clear" w:color="auto" w:fill="FFFFFF"/>
          <w:lang w:val="en-US"/>
        </w:rPr>
        <w:t>]</w:t>
      </w:r>
      <w:proofErr w:type="gramEnd"/>
      <w:r w:rsidR="0007540E">
        <w:fldChar w:fldCharType="begin"/>
      </w:r>
      <w:r w:rsidR="00757E8F">
        <w:instrText>HYPERLINK "https://scholar.google.com/scholar?q=Thanos+C.A.+Fournaraki+C.+Tsiroukis+A.+and+Panayiotopoulos+P.+(2010)+Timing+of+seed+germination+and+life+history+of+trees:+case+studies+from+Greece+pp.+103%E2%80%93111+in+Chien+C.T.+and+Chen+F.H.+(eds)+IUFRO+Tree+Seed+Symposium:+Recent+Advances+in+Seed+Research+and+ex+situ+Conservation.+Taipei+Taiwan+Forestry+Research+Institute.+%5B166%5D" \t "_blank"</w:instrText>
      </w:r>
      <w:r w:rsidR="0007540E">
        <w:fldChar w:fldCharType="separate"/>
      </w:r>
      <w:r w:rsidRPr="00810327">
        <w:rPr>
          <w:rFonts w:asciiTheme="minorHAnsi" w:eastAsiaTheme="minorEastAsia" w:hAnsiTheme="minorHAnsi" w:cstheme="minorHAnsi"/>
          <w:color w:val="0000FF"/>
          <w:u w:val="single"/>
          <w:bdr w:val="none" w:sz="0" w:space="0" w:color="auto" w:frame="1"/>
          <w:shd w:val="clear" w:color="auto" w:fill="FFFFFF"/>
          <w:lang w:val="en-US"/>
        </w:rPr>
        <w:t>Google Scholar</w:t>
      </w:r>
      <w:r w:rsidR="0007540E">
        <w:fldChar w:fldCharType="end"/>
      </w:r>
      <w:r w:rsidRPr="00810327">
        <w:rPr>
          <w:rFonts w:asciiTheme="minorHAnsi" w:eastAsiaTheme="minorEastAsia" w:hAnsiTheme="minorHAnsi" w:cstheme="minorHAnsi"/>
          <w:color w:val="0000FF"/>
          <w:u w:val="single"/>
          <w:bdr w:val="none" w:sz="0" w:space="0" w:color="auto" w:frame="1"/>
          <w:shd w:val="clear" w:color="auto" w:fill="FFFFFF"/>
          <w:lang w:val="en-US"/>
        </w:rPr>
        <w:t xml:space="preserve">. </w:t>
      </w:r>
    </w:p>
    <w:p w:rsidR="000557A5" w:rsidRPr="00C30750" w:rsidRDefault="000557A5" w:rsidP="000557A5">
      <w:pPr>
        <w:pStyle w:val="Web"/>
        <w:spacing w:before="75" w:after="150" w:line="480" w:lineRule="atLeast"/>
        <w:ind w:left="1440"/>
        <w:jc w:val="both"/>
        <w:textAlignment w:val="baseline"/>
        <w:outlineLvl w:val="0"/>
        <w:rPr>
          <w:rFonts w:asciiTheme="minorHAnsi" w:hAnsiTheme="minorHAnsi" w:cstheme="minorHAnsi"/>
          <w:bCs/>
          <w:i/>
          <w:iCs/>
          <w:color w:val="333333"/>
          <w:kern w:val="36"/>
          <w:lang w:val="en-US"/>
        </w:rPr>
      </w:pPr>
    </w:p>
    <w:p w:rsidR="000557A5" w:rsidRPr="002E1B0C" w:rsidRDefault="000557A5" w:rsidP="00304C46">
      <w:pPr>
        <w:pStyle w:val="a4"/>
        <w:numPr>
          <w:ilvl w:val="0"/>
          <w:numId w:val="59"/>
        </w:numPr>
        <w:spacing w:after="0" w:line="360" w:lineRule="auto"/>
        <w:jc w:val="both"/>
        <w:textAlignment w:val="baseline"/>
        <w:outlineLvl w:val="2"/>
        <w:rPr>
          <w:rFonts w:eastAsia="Arial Unicode MS" w:cstheme="minorHAnsi"/>
          <w:bCs/>
          <w:i/>
          <w:sz w:val="24"/>
          <w:szCs w:val="24"/>
        </w:rPr>
      </w:pPr>
      <w:r w:rsidRPr="002E1B0C">
        <w:rPr>
          <w:rFonts w:cstheme="minorHAnsi"/>
          <w:b/>
          <w:sz w:val="24"/>
          <w:szCs w:val="24"/>
        </w:rPr>
        <w:t>Τσιρούκης Α (2008):</w:t>
      </w:r>
      <w:r w:rsidRPr="002E1B0C">
        <w:rPr>
          <w:rFonts w:cstheme="minorHAnsi"/>
          <w:sz w:val="24"/>
          <w:szCs w:val="24"/>
        </w:rPr>
        <w:t xml:space="preserve"> </w:t>
      </w:r>
      <w:r w:rsidR="00435B32">
        <w:rPr>
          <w:rFonts w:cstheme="minorHAnsi"/>
          <w:sz w:val="24"/>
          <w:szCs w:val="24"/>
        </w:rPr>
        <w:t>«</w:t>
      </w:r>
      <w:r w:rsidRPr="00435B32">
        <w:rPr>
          <w:rFonts w:cstheme="minorHAnsi"/>
          <w:b/>
          <w:i/>
          <w:sz w:val="24"/>
          <w:szCs w:val="24"/>
        </w:rPr>
        <w:t>Αναπαραγωγική Φυσιολογία και Οικολογία της Ιπποκαστανιάς (Aesculus hippocastanum L.</w:t>
      </w:r>
      <w:r w:rsidR="00435B32" w:rsidRPr="00435B32">
        <w:rPr>
          <w:rFonts w:cstheme="minorHAnsi"/>
          <w:b/>
          <w:i/>
          <w:sz w:val="24"/>
          <w:szCs w:val="24"/>
        </w:rPr>
        <w:t>»</w:t>
      </w:r>
      <w:r w:rsidRPr="00435B32">
        <w:rPr>
          <w:rFonts w:cstheme="minorHAnsi"/>
          <w:b/>
          <w:i/>
          <w:sz w:val="24"/>
          <w:szCs w:val="24"/>
        </w:rPr>
        <w:t>).</w:t>
      </w:r>
      <w:r w:rsidRPr="002E1B0C">
        <w:rPr>
          <w:rFonts w:cstheme="minorHAnsi"/>
          <w:sz w:val="24"/>
          <w:szCs w:val="24"/>
        </w:rPr>
        <w:t xml:space="preserve"> </w:t>
      </w:r>
      <w:r w:rsidRPr="006F0022">
        <w:rPr>
          <w:rFonts w:cstheme="minorHAnsi"/>
          <w:b/>
          <w:sz w:val="24"/>
          <w:szCs w:val="24"/>
        </w:rPr>
        <w:t>Διδακτορική διατριβή</w:t>
      </w:r>
      <w:r w:rsidRPr="002E1B0C">
        <w:rPr>
          <w:rFonts w:cstheme="minorHAnsi"/>
          <w:sz w:val="24"/>
          <w:szCs w:val="24"/>
        </w:rPr>
        <w:t xml:space="preserve">. Εθνικό και Καποδιστριακό Πανεπιστήμιο Αθηνών (ΕΚΠΑ), </w:t>
      </w:r>
      <w:r>
        <w:rPr>
          <w:rFonts w:cstheme="minorHAnsi"/>
          <w:sz w:val="24"/>
          <w:szCs w:val="24"/>
        </w:rPr>
        <w:t xml:space="preserve">Τμήμα Βιολογίας, Τομέας Βοτανικής, </w:t>
      </w:r>
      <w:r w:rsidRPr="002E1B0C">
        <w:rPr>
          <w:rFonts w:cstheme="minorHAnsi"/>
          <w:sz w:val="24"/>
          <w:szCs w:val="24"/>
        </w:rPr>
        <w:t>Αθήνα.</w:t>
      </w:r>
    </w:p>
    <w:p w:rsidR="000557A5" w:rsidRPr="00B35509" w:rsidRDefault="000557A5" w:rsidP="00304C46">
      <w:pPr>
        <w:pStyle w:val="Web"/>
        <w:numPr>
          <w:ilvl w:val="0"/>
          <w:numId w:val="59"/>
        </w:numPr>
        <w:spacing w:before="75" w:after="150" w:line="480" w:lineRule="atLeast"/>
        <w:jc w:val="both"/>
        <w:textAlignment w:val="baseline"/>
        <w:outlineLvl w:val="0"/>
        <w:rPr>
          <w:rFonts w:asciiTheme="minorHAnsi" w:hAnsiTheme="minorHAnsi" w:cstheme="minorHAnsi"/>
          <w:bCs/>
          <w:i/>
          <w:iCs/>
          <w:color w:val="333333"/>
          <w:kern w:val="36"/>
        </w:rPr>
      </w:pPr>
      <w:r w:rsidRPr="00810327">
        <w:rPr>
          <w:rFonts w:asciiTheme="minorHAnsi" w:hAnsiTheme="minorHAnsi" w:cstheme="minorHAnsi"/>
          <w:b/>
        </w:rPr>
        <w:t xml:space="preserve">Μαστρογιάννη Αν. 2015. </w:t>
      </w:r>
      <w:r w:rsidRPr="00810327">
        <w:rPr>
          <w:rFonts w:asciiTheme="minorHAnsi" w:hAnsiTheme="minorHAnsi" w:cstheme="minorHAnsi"/>
        </w:rPr>
        <w:t xml:space="preserve"> </w:t>
      </w:r>
      <w:r w:rsidR="00B35509">
        <w:rPr>
          <w:rFonts w:asciiTheme="minorHAnsi" w:hAnsiTheme="minorHAnsi" w:cstheme="minorHAnsi"/>
        </w:rPr>
        <w:t>«</w:t>
      </w:r>
      <w:r w:rsidRPr="00B35509">
        <w:rPr>
          <w:rFonts w:asciiTheme="minorHAnsi" w:hAnsiTheme="minorHAnsi" w:cstheme="minorHAnsi"/>
          <w:b/>
          <w:bCs/>
          <w:i/>
        </w:rPr>
        <w:t xml:space="preserve">Διερεύνηση των συναθροίσεων ξυλωδών ειδών και της μοριακής ποικιλότητας του υπολειμματικού είδους </w:t>
      </w:r>
      <w:r w:rsidRPr="00B35509">
        <w:rPr>
          <w:rFonts w:asciiTheme="minorHAnsi" w:hAnsiTheme="minorHAnsi" w:cstheme="minorHAnsi"/>
          <w:b/>
          <w:bCs/>
          <w:i/>
          <w:iCs/>
        </w:rPr>
        <w:t>Aesculus hippocastanum</w:t>
      </w:r>
      <w:r w:rsidR="00B35509">
        <w:rPr>
          <w:rFonts w:asciiTheme="minorHAnsi" w:hAnsiTheme="minorHAnsi" w:cstheme="minorHAnsi"/>
          <w:b/>
          <w:bCs/>
          <w:i/>
          <w:iCs/>
        </w:rPr>
        <w:t>».</w:t>
      </w:r>
      <w:r w:rsidRPr="00810327">
        <w:rPr>
          <w:rFonts w:asciiTheme="minorHAnsi" w:eastAsia="Arial Unicode MS" w:hAnsiTheme="minorHAnsi" w:cstheme="minorHAnsi"/>
          <w:bCs/>
          <w:i/>
          <w:color w:val="000000"/>
        </w:rPr>
        <w:t xml:space="preserve"> Μεταπτυχιακή </w:t>
      </w:r>
      <w:r w:rsidRPr="007E11A4">
        <w:rPr>
          <w:rFonts w:asciiTheme="minorHAnsi" w:eastAsia="Arial Unicode MS" w:hAnsiTheme="minorHAnsi" w:cstheme="minorHAnsi"/>
          <w:b/>
          <w:bCs/>
          <w:color w:val="000000"/>
        </w:rPr>
        <w:t>Διπλωματική Εργασία</w:t>
      </w:r>
      <w:r w:rsidRPr="00810327">
        <w:rPr>
          <w:rFonts w:asciiTheme="minorHAnsi" w:eastAsia="Arial Unicode MS" w:hAnsiTheme="minorHAnsi" w:cstheme="minorHAnsi"/>
          <w:bCs/>
          <w:i/>
          <w:color w:val="000000"/>
        </w:rPr>
        <w:t>.</w:t>
      </w:r>
      <w:r w:rsidRPr="00810327">
        <w:rPr>
          <w:rFonts w:asciiTheme="minorHAnsi" w:eastAsia="Arial Unicode MS" w:hAnsiTheme="minorHAnsi" w:cstheme="minorHAnsi"/>
          <w:bCs/>
          <w:color w:val="000000"/>
        </w:rPr>
        <w:t xml:space="preserve"> Τμήμα Βιολογίας, Α.Π.Θ.</w:t>
      </w:r>
    </w:p>
    <w:p w:rsidR="000557A5" w:rsidRPr="00B35509" w:rsidRDefault="000557A5" w:rsidP="000557A5">
      <w:pPr>
        <w:pStyle w:val="Web"/>
        <w:spacing w:before="75" w:after="150" w:line="480" w:lineRule="atLeast"/>
        <w:ind w:left="1440"/>
        <w:jc w:val="both"/>
        <w:textAlignment w:val="baseline"/>
        <w:outlineLvl w:val="0"/>
        <w:rPr>
          <w:rFonts w:asciiTheme="minorHAnsi" w:hAnsiTheme="minorHAnsi" w:cstheme="minorHAnsi"/>
          <w:bCs/>
          <w:i/>
          <w:iCs/>
          <w:color w:val="333333"/>
          <w:kern w:val="36"/>
        </w:rPr>
      </w:pPr>
    </w:p>
    <w:p w:rsidR="000557A5" w:rsidRPr="008005F4" w:rsidRDefault="000557A5" w:rsidP="000557A5">
      <w:pPr>
        <w:pStyle w:val="Web"/>
        <w:numPr>
          <w:ilvl w:val="0"/>
          <w:numId w:val="59"/>
        </w:numPr>
        <w:spacing w:line="360" w:lineRule="auto"/>
        <w:jc w:val="both"/>
        <w:textAlignment w:val="baseline"/>
        <w:outlineLvl w:val="0"/>
        <w:rPr>
          <w:rFonts w:asciiTheme="minorHAnsi" w:hAnsiTheme="minorHAnsi" w:cstheme="minorHAnsi"/>
          <w:bCs/>
          <w:kern w:val="36"/>
        </w:rPr>
      </w:pPr>
      <w:r w:rsidRPr="000013E5">
        <w:rPr>
          <w:rFonts w:asciiTheme="minorHAnsi" w:eastAsiaTheme="minorEastAsia" w:hAnsiTheme="minorHAnsi" w:cstheme="minorHAnsi"/>
          <w:b/>
          <w:u w:val="single"/>
          <w:bdr w:val="none" w:sz="0" w:space="0" w:color="auto" w:frame="1"/>
          <w:shd w:val="clear" w:color="auto" w:fill="FFFFFF"/>
        </w:rPr>
        <w:t>Τσιρούκης Α</w:t>
      </w:r>
      <w:r w:rsidRPr="000013E5">
        <w:rPr>
          <w:rFonts w:asciiTheme="minorHAnsi" w:eastAsiaTheme="minorEastAsia" w:hAnsiTheme="minorHAnsi" w:cstheme="minorHAnsi"/>
          <w:b/>
          <w:bdr w:val="none" w:sz="0" w:space="0" w:color="auto" w:frame="1"/>
          <w:shd w:val="clear" w:color="auto" w:fill="FFFFFF"/>
        </w:rPr>
        <w:t>., Γεωργίου Κ., Βέργος Σ., Αρέτος Β., Ζαβάκος Γ. και Θάνος Κ. 2011. «</w:t>
      </w:r>
      <w:r w:rsidRPr="00B35509">
        <w:rPr>
          <w:rFonts w:asciiTheme="minorHAnsi" w:eastAsiaTheme="minorEastAsia" w:hAnsiTheme="minorHAnsi" w:cstheme="minorHAnsi"/>
          <w:b/>
          <w:i/>
          <w:bdr w:val="none" w:sz="0" w:space="0" w:color="auto" w:frame="1"/>
          <w:shd w:val="clear" w:color="auto" w:fill="FFFFFF"/>
        </w:rPr>
        <w:t>Η περιορισμένη φυσική κατανομή της Ιπποκαστανιάς (Aesculus hippocastanum L.) - Κυριότεροι περιοριστικοί παράγοντες</w:t>
      </w:r>
      <w:r w:rsidRPr="000013E5">
        <w:rPr>
          <w:rFonts w:asciiTheme="minorHAnsi" w:eastAsiaTheme="minorEastAsia" w:hAnsiTheme="minorHAnsi" w:cstheme="minorHAnsi"/>
          <w:b/>
          <w:bdr w:val="none" w:sz="0" w:space="0" w:color="auto" w:frame="1"/>
          <w:shd w:val="clear" w:color="auto" w:fill="FFFFFF"/>
        </w:rPr>
        <w:t xml:space="preserve">». </w:t>
      </w:r>
      <w:r w:rsidRPr="000013E5">
        <w:rPr>
          <w:rFonts w:asciiTheme="minorHAnsi" w:eastAsiaTheme="minorEastAsia" w:hAnsiTheme="minorHAnsi" w:cstheme="minorHAnsi"/>
          <w:bdr w:val="none" w:sz="0" w:space="0" w:color="auto" w:frame="1"/>
          <w:shd w:val="clear" w:color="auto" w:fill="FFFFFF"/>
        </w:rPr>
        <w:t xml:space="preserve">Πρακτικά του Συνεδρίου </w:t>
      </w:r>
      <w:r w:rsidRPr="000013E5">
        <w:rPr>
          <w:rFonts w:asciiTheme="minorHAnsi" w:eastAsiaTheme="minorEastAsia" w:hAnsiTheme="minorHAnsi" w:cstheme="minorHAnsi"/>
          <w:bdr w:val="none" w:sz="0" w:space="0" w:color="auto" w:frame="1"/>
          <w:shd w:val="clear" w:color="auto" w:fill="FFFFFF"/>
        </w:rPr>
        <w:lastRenderedPageBreak/>
        <w:t>(</w:t>
      </w:r>
      <w:hyperlink r:id="rId25" w:history="1">
        <w:r w:rsidRPr="000013E5">
          <w:rPr>
            <w:rStyle w:val="-"/>
            <w:rFonts w:asciiTheme="minorHAnsi" w:eastAsiaTheme="minorEastAsia" w:hAnsiTheme="minorHAnsi" w:cstheme="minorHAnsi"/>
            <w:bdr w:val="none" w:sz="0" w:space="0" w:color="auto" w:frame="1"/>
            <w:shd w:val="clear" w:color="auto" w:fill="FFFFFF"/>
          </w:rPr>
          <w:t>http://www.wfdt.teilar.gr/15_th_Panhellenic_</w:t>
        </w:r>
      </w:hyperlink>
      <w:r w:rsidRPr="000013E5">
        <w:rPr>
          <w:rFonts w:asciiTheme="minorHAnsi" w:eastAsiaTheme="minorEastAsia" w:hAnsiTheme="minorHAnsi" w:cstheme="minorHAnsi"/>
          <w:bdr w:val="none" w:sz="0" w:space="0" w:color="auto" w:frame="1"/>
          <w:shd w:val="clear" w:color="auto" w:fill="FFFFFF"/>
        </w:rPr>
        <w:t>Forestry_CONFERENC/program.html). 15</w:t>
      </w:r>
      <w:r w:rsidRPr="000013E5">
        <w:rPr>
          <w:rFonts w:asciiTheme="minorHAnsi" w:eastAsiaTheme="minorEastAsia" w:hAnsiTheme="minorHAnsi" w:cstheme="minorHAnsi"/>
          <w:bdr w:val="none" w:sz="0" w:space="0" w:color="auto" w:frame="1"/>
          <w:shd w:val="clear" w:color="auto" w:fill="FFFFFF"/>
          <w:vertAlign w:val="superscript"/>
        </w:rPr>
        <w:t>ο</w:t>
      </w:r>
      <w:r w:rsidRPr="000013E5">
        <w:rPr>
          <w:rFonts w:asciiTheme="minorHAnsi" w:eastAsiaTheme="minorEastAsia" w:hAnsiTheme="minorHAnsi" w:cstheme="minorHAnsi"/>
          <w:bdr w:val="none" w:sz="0" w:space="0" w:color="auto" w:frame="1"/>
          <w:shd w:val="clear" w:color="auto" w:fill="FFFFFF"/>
        </w:rPr>
        <w:t xml:space="preserve"> Πανελλήνιο Δασολογικό Συνέδριο, 16-19 Οκτωβρίου 2011.</w:t>
      </w:r>
    </w:p>
    <w:p w:rsidR="000557A5" w:rsidRPr="00B35509" w:rsidRDefault="000557A5" w:rsidP="00304C46">
      <w:pPr>
        <w:pStyle w:val="Web"/>
        <w:numPr>
          <w:ilvl w:val="0"/>
          <w:numId w:val="53"/>
        </w:numPr>
        <w:spacing w:before="75" w:after="150" w:line="480" w:lineRule="atLeast"/>
        <w:jc w:val="both"/>
        <w:textAlignment w:val="baseline"/>
        <w:outlineLvl w:val="0"/>
        <w:rPr>
          <w:rFonts w:asciiTheme="minorHAnsi" w:eastAsiaTheme="minorEastAsia" w:hAnsiTheme="minorHAnsi" w:cstheme="minorHAnsi"/>
          <w:bdr w:val="none" w:sz="0" w:space="0" w:color="auto" w:frame="1"/>
          <w:shd w:val="clear" w:color="auto" w:fill="FFFFFF"/>
          <w:lang w:val="en-US"/>
        </w:rPr>
      </w:pPr>
      <w:r w:rsidRPr="00B35509">
        <w:rPr>
          <w:rFonts w:asciiTheme="minorHAnsi" w:hAnsiTheme="minorHAnsi" w:cstheme="minorHAnsi"/>
          <w:b/>
          <w:u w:val="single"/>
        </w:rPr>
        <w:t>Αναφορά</w:t>
      </w:r>
      <w:r w:rsidRPr="00B35509">
        <w:rPr>
          <w:rFonts w:asciiTheme="minorHAnsi" w:hAnsiTheme="minorHAnsi" w:cstheme="minorHAnsi"/>
          <w:b/>
          <w:u w:val="single"/>
          <w:lang w:val="en-US"/>
        </w:rPr>
        <w:t xml:space="preserve"> </w:t>
      </w:r>
      <w:r w:rsidRPr="00B35509">
        <w:rPr>
          <w:rFonts w:asciiTheme="minorHAnsi" w:hAnsiTheme="minorHAnsi" w:cstheme="minorHAnsi"/>
          <w:b/>
          <w:u w:val="single"/>
        </w:rPr>
        <w:t>σε</w:t>
      </w:r>
      <w:r w:rsidRPr="00B35509">
        <w:rPr>
          <w:rFonts w:asciiTheme="minorHAnsi" w:hAnsiTheme="minorHAnsi" w:cstheme="minorHAnsi"/>
          <w:b/>
          <w:u w:val="single"/>
          <w:lang w:val="en-US"/>
        </w:rPr>
        <w:t xml:space="preserve"> </w:t>
      </w:r>
      <w:r w:rsidRPr="00B35509">
        <w:rPr>
          <w:rFonts w:asciiTheme="minorHAnsi" w:hAnsiTheme="minorHAnsi" w:cstheme="minorHAnsi"/>
          <w:b/>
          <w:u w:val="single"/>
        </w:rPr>
        <w:t>εργασία</w:t>
      </w:r>
      <w:r w:rsidRPr="00B35509">
        <w:rPr>
          <w:rFonts w:asciiTheme="minorHAnsi" w:hAnsiTheme="minorHAnsi" w:cstheme="minorHAnsi"/>
          <w:b/>
          <w:u w:val="single"/>
          <w:lang w:val="en-US"/>
        </w:rPr>
        <w:t xml:space="preserve">: </w:t>
      </w:r>
      <w:r w:rsidRPr="00B35509">
        <w:rPr>
          <w:rFonts w:asciiTheme="minorHAnsi" w:hAnsiTheme="minorHAnsi" w:cstheme="minorHAnsi"/>
          <w:b/>
          <w:u w:val="single"/>
          <w:lang w:val="en-GB"/>
        </w:rPr>
        <w:t>A Tsiroukis</w:t>
      </w:r>
      <w:r w:rsidRPr="00B35509">
        <w:rPr>
          <w:rFonts w:asciiTheme="minorHAnsi" w:hAnsiTheme="minorHAnsi" w:cstheme="minorHAnsi"/>
          <w:b/>
          <w:lang w:val="en-GB"/>
        </w:rPr>
        <w:t xml:space="preserve"> and Costas Thanos</w:t>
      </w:r>
      <w:r w:rsidRPr="00B35509">
        <w:rPr>
          <w:rFonts w:asciiTheme="minorHAnsi" w:hAnsiTheme="minorHAnsi" w:cstheme="minorHAnsi"/>
          <w:b/>
          <w:lang w:val="en-US"/>
        </w:rPr>
        <w:t xml:space="preserve">., 2008 </w:t>
      </w:r>
      <w:r w:rsidRPr="00B35509">
        <w:rPr>
          <w:rFonts w:asciiTheme="minorHAnsi" w:hAnsiTheme="minorHAnsi" w:cstheme="minorHAnsi"/>
          <w:b/>
          <w:lang w:val="en-GB"/>
        </w:rPr>
        <w:t xml:space="preserve">(Greece). </w:t>
      </w:r>
      <w:r w:rsidRPr="00B35509">
        <w:rPr>
          <w:rFonts w:asciiTheme="minorHAnsi" w:hAnsiTheme="minorHAnsi" w:cstheme="minorHAnsi"/>
          <w:b/>
          <w:lang w:val="en-US"/>
        </w:rPr>
        <w:t>«</w:t>
      </w:r>
      <w:r w:rsidRPr="00B35509">
        <w:rPr>
          <w:rFonts w:asciiTheme="minorHAnsi" w:hAnsiTheme="minorHAnsi" w:cstheme="minorHAnsi"/>
          <w:b/>
          <w:i/>
          <w:lang w:val="en-GB"/>
        </w:rPr>
        <w:t>Field seed germination of horse chestnut (Aesculus hippocastanum) in Greece and climate change impacts</w:t>
      </w:r>
      <w:r w:rsidRPr="00B35509">
        <w:rPr>
          <w:rFonts w:asciiTheme="minorHAnsi" w:hAnsiTheme="minorHAnsi" w:cstheme="minorHAnsi"/>
          <w:b/>
          <w:i/>
          <w:lang w:val="en-US"/>
        </w:rPr>
        <w:t>»</w:t>
      </w:r>
      <w:r w:rsidRPr="00B35509">
        <w:rPr>
          <w:rFonts w:asciiTheme="minorHAnsi" w:hAnsiTheme="minorHAnsi" w:cstheme="minorHAnsi"/>
          <w:b/>
          <w:i/>
          <w:lang w:val="en-GB"/>
        </w:rPr>
        <w:t>.</w:t>
      </w:r>
      <w:r w:rsidRPr="00B35509">
        <w:rPr>
          <w:rFonts w:asciiTheme="minorHAnsi" w:hAnsiTheme="minorHAnsi" w:cstheme="minorHAnsi"/>
          <w:b/>
          <w:lang w:val="en-GB"/>
        </w:rPr>
        <w:t xml:space="preserve"> </w:t>
      </w:r>
      <w:r w:rsidRPr="00B35509">
        <w:rPr>
          <w:rFonts w:asciiTheme="minorHAnsi" w:hAnsiTheme="minorHAnsi" w:cstheme="minorHAnsi"/>
          <w:lang w:val="en-GB"/>
        </w:rPr>
        <w:t>Tree Seeds 2008. Royal Botanic Gardens Kew, Wakehurst Place &amp; University of Sussex, Brighton, U.K. 22-25 September, 2008</w:t>
      </w:r>
      <w:r w:rsidRPr="00B35509">
        <w:rPr>
          <w:rFonts w:asciiTheme="minorHAnsi" w:hAnsiTheme="minorHAnsi" w:cstheme="minorHAnsi"/>
          <w:lang w:val="en-US"/>
        </w:rPr>
        <w:t>.</w:t>
      </w:r>
    </w:p>
    <w:p w:rsidR="000557A5" w:rsidRDefault="000557A5" w:rsidP="00304C46">
      <w:pPr>
        <w:pStyle w:val="Default"/>
        <w:numPr>
          <w:ilvl w:val="0"/>
          <w:numId w:val="60"/>
        </w:numPr>
        <w:spacing w:line="360" w:lineRule="auto"/>
        <w:ind w:left="1077" w:hanging="357"/>
        <w:jc w:val="both"/>
        <w:rPr>
          <w:rFonts w:asciiTheme="minorHAnsi" w:hAnsiTheme="minorHAnsi" w:cstheme="minorHAnsi"/>
          <w:b/>
          <w:bCs/>
          <w:color w:val="000000" w:themeColor="text1"/>
          <w:lang w:val="en-US"/>
        </w:rPr>
      </w:pPr>
      <w:r w:rsidRPr="00810327">
        <w:rPr>
          <w:rFonts w:asciiTheme="minorHAnsi" w:hAnsiTheme="minorHAnsi" w:cstheme="minorHAnsi"/>
          <w:b/>
          <w:bCs/>
          <w:color w:val="000000" w:themeColor="text1"/>
          <w:u w:val="single"/>
          <w:lang w:val="en-US"/>
        </w:rPr>
        <w:t>Tsiroukis Achilleas</w:t>
      </w:r>
      <w:r w:rsidRPr="00810327">
        <w:rPr>
          <w:rFonts w:asciiTheme="minorHAnsi" w:hAnsiTheme="minorHAnsi" w:cstheme="minorHAnsi"/>
          <w:b/>
          <w:bCs/>
          <w:color w:val="000000" w:themeColor="text1"/>
          <w:lang w:val="en-US"/>
        </w:rPr>
        <w:t>, (2008).</w:t>
      </w:r>
      <w:r w:rsidRPr="00810327">
        <w:rPr>
          <w:rFonts w:asciiTheme="minorHAnsi" w:hAnsiTheme="minorHAnsi" w:cstheme="minorHAnsi"/>
          <w:bCs/>
          <w:color w:val="000000" w:themeColor="text1"/>
          <w:lang w:val="en-US"/>
        </w:rPr>
        <w:t xml:space="preserve"> </w:t>
      </w:r>
      <w:r w:rsidR="00B35509">
        <w:rPr>
          <w:rFonts w:asciiTheme="minorHAnsi" w:hAnsiTheme="minorHAnsi" w:cstheme="minorHAnsi"/>
          <w:bCs/>
          <w:color w:val="000000" w:themeColor="text1"/>
          <w:lang w:val="en-US"/>
        </w:rPr>
        <w:t>“</w:t>
      </w:r>
      <w:r w:rsidRPr="00504025">
        <w:rPr>
          <w:rFonts w:asciiTheme="minorHAnsi" w:hAnsiTheme="minorHAnsi" w:cstheme="minorHAnsi"/>
          <w:b/>
          <w:bCs/>
          <w:i/>
          <w:color w:val="000000" w:themeColor="text1"/>
          <w:lang w:val="en-US"/>
        </w:rPr>
        <w:t xml:space="preserve">Reproductive Physiology and Ecology of Horse-Chestnut </w:t>
      </w:r>
      <w:r w:rsidRPr="00504025">
        <w:rPr>
          <w:rFonts w:asciiTheme="minorHAnsi" w:hAnsiTheme="minorHAnsi" w:cstheme="minorHAnsi"/>
          <w:b/>
          <w:bCs/>
          <w:color w:val="000000" w:themeColor="text1"/>
          <w:lang w:val="en-US"/>
        </w:rPr>
        <w:t>(</w:t>
      </w:r>
      <w:r w:rsidRPr="00504025">
        <w:rPr>
          <w:rFonts w:asciiTheme="minorHAnsi" w:hAnsiTheme="minorHAnsi" w:cstheme="minorHAnsi"/>
          <w:b/>
          <w:bCs/>
          <w:i/>
          <w:color w:val="000000" w:themeColor="text1"/>
          <w:lang w:val="en-US"/>
        </w:rPr>
        <w:t>Aesculus hippocastanum.</w:t>
      </w:r>
      <w:r w:rsidR="00B35509">
        <w:rPr>
          <w:rFonts w:asciiTheme="minorHAnsi" w:hAnsiTheme="minorHAnsi" w:cstheme="minorHAnsi"/>
          <w:b/>
          <w:bCs/>
          <w:color w:val="000000" w:themeColor="text1"/>
          <w:lang w:val="en-US"/>
        </w:rPr>
        <w:t>L.)”</w:t>
      </w:r>
      <w:r w:rsidRPr="00810327">
        <w:rPr>
          <w:rFonts w:asciiTheme="minorHAnsi" w:hAnsiTheme="minorHAnsi" w:cstheme="minorHAnsi"/>
          <w:bCs/>
          <w:color w:val="000000" w:themeColor="text1"/>
          <w:lang w:val="en-US"/>
        </w:rPr>
        <w:t>. PhD Thesis in National and Kapodistrian University of Athens – Faculty of Biology Department of Botany</w:t>
      </w:r>
      <w:r w:rsidRPr="00810327">
        <w:rPr>
          <w:rFonts w:asciiTheme="minorHAnsi" w:hAnsiTheme="minorHAnsi" w:cstheme="minorHAnsi"/>
          <w:b/>
          <w:bCs/>
          <w:color w:val="000000" w:themeColor="text1"/>
          <w:lang w:val="en-US"/>
        </w:rPr>
        <w:t>.</w:t>
      </w:r>
    </w:p>
    <w:p w:rsidR="000557A5" w:rsidRDefault="000557A5" w:rsidP="000557A5">
      <w:pPr>
        <w:pStyle w:val="Default"/>
        <w:spacing w:line="360" w:lineRule="auto"/>
        <w:ind w:left="1080"/>
        <w:jc w:val="both"/>
        <w:rPr>
          <w:rFonts w:asciiTheme="minorHAnsi" w:hAnsiTheme="minorHAnsi" w:cstheme="minorHAnsi"/>
          <w:b/>
          <w:bCs/>
          <w:color w:val="000000" w:themeColor="text1"/>
          <w:lang w:val="en-US"/>
        </w:rPr>
      </w:pPr>
    </w:p>
    <w:p w:rsidR="000557A5" w:rsidRPr="00070643" w:rsidRDefault="000557A5" w:rsidP="00304C46">
      <w:pPr>
        <w:pStyle w:val="a4"/>
        <w:numPr>
          <w:ilvl w:val="0"/>
          <w:numId w:val="60"/>
        </w:numPr>
        <w:spacing w:after="160" w:line="360" w:lineRule="auto"/>
        <w:ind w:left="1077" w:hanging="357"/>
        <w:jc w:val="both"/>
        <w:rPr>
          <w:rFonts w:cstheme="minorHAnsi"/>
          <w:sz w:val="24"/>
          <w:szCs w:val="24"/>
          <w:bdr w:val="none" w:sz="0" w:space="0" w:color="auto" w:frame="1"/>
          <w:shd w:val="clear" w:color="auto" w:fill="FFFFFF"/>
          <w:lang w:val="en-US"/>
        </w:rPr>
      </w:pPr>
      <w:r w:rsidRPr="006E2281">
        <w:rPr>
          <w:rFonts w:cstheme="minorHAnsi"/>
          <w:b/>
          <w:sz w:val="24"/>
          <w:szCs w:val="24"/>
          <w:u w:val="single"/>
          <w:bdr w:val="none" w:sz="0" w:space="0" w:color="auto" w:frame="1"/>
          <w:shd w:val="clear" w:color="auto" w:fill="FFFFFF"/>
        </w:rPr>
        <w:t>Τσιρούκης Α</w:t>
      </w:r>
      <w:r w:rsidRPr="006E2281">
        <w:rPr>
          <w:rFonts w:cstheme="minorHAnsi"/>
          <w:b/>
          <w:sz w:val="24"/>
          <w:szCs w:val="24"/>
          <w:bdr w:val="none" w:sz="0" w:space="0" w:color="auto" w:frame="1"/>
          <w:shd w:val="clear" w:color="auto" w:fill="FFFFFF"/>
        </w:rPr>
        <w:t>., Γεωργίου Κ., Βέργος Σ., Αρέτος Β., Ζαβάκος Γ. και Θάνος Κ. 2011. «</w:t>
      </w:r>
      <w:r w:rsidRPr="00B35509">
        <w:rPr>
          <w:rFonts w:cstheme="minorHAnsi"/>
          <w:b/>
          <w:i/>
          <w:sz w:val="24"/>
          <w:szCs w:val="24"/>
          <w:bdr w:val="none" w:sz="0" w:space="0" w:color="auto" w:frame="1"/>
          <w:shd w:val="clear" w:color="auto" w:fill="FFFFFF"/>
        </w:rPr>
        <w:t>Η περιορισμένη φυσική κατανομή της Ιπποκαστανιάς (Aesculus hippocastanum L.) - Κυριότεροι περιοριστικοί παράγοντες</w:t>
      </w:r>
      <w:r w:rsidRPr="006E2281">
        <w:rPr>
          <w:rFonts w:cstheme="minorHAnsi"/>
          <w:b/>
          <w:sz w:val="24"/>
          <w:szCs w:val="24"/>
          <w:bdr w:val="none" w:sz="0" w:space="0" w:color="auto" w:frame="1"/>
          <w:shd w:val="clear" w:color="auto" w:fill="FFFFFF"/>
        </w:rPr>
        <w:t xml:space="preserve">». </w:t>
      </w:r>
      <w:r w:rsidRPr="006E2281">
        <w:rPr>
          <w:rFonts w:cstheme="minorHAnsi"/>
          <w:sz w:val="24"/>
          <w:szCs w:val="24"/>
          <w:bdr w:val="none" w:sz="0" w:space="0" w:color="auto" w:frame="1"/>
          <w:shd w:val="clear" w:color="auto" w:fill="FFFFFF"/>
        </w:rPr>
        <w:t>Πρακτικά του Συνεδρίου (</w:t>
      </w:r>
      <w:hyperlink r:id="rId26" w:history="1">
        <w:r w:rsidRPr="006E2281">
          <w:rPr>
            <w:rFonts w:cstheme="minorHAnsi"/>
            <w:sz w:val="24"/>
            <w:szCs w:val="24"/>
            <w:u w:val="single"/>
            <w:bdr w:val="none" w:sz="0" w:space="0" w:color="auto" w:frame="1"/>
            <w:shd w:val="clear" w:color="auto" w:fill="FFFFFF"/>
          </w:rPr>
          <w:t>http://www.wfdt.teilar.gr/15_th_Panhellenic_</w:t>
        </w:r>
      </w:hyperlink>
      <w:r w:rsidRPr="006E2281">
        <w:rPr>
          <w:rFonts w:cstheme="minorHAnsi"/>
          <w:sz w:val="24"/>
          <w:szCs w:val="24"/>
          <w:bdr w:val="none" w:sz="0" w:space="0" w:color="auto" w:frame="1"/>
          <w:shd w:val="clear" w:color="auto" w:fill="FFFFFF"/>
        </w:rPr>
        <w:t>Forestry_CONFERENC/program.html). 15ο Πανελλήνιο Δασολογικό Συνέδριο, 16-19 Οκτωβρίου 2011.</w:t>
      </w:r>
    </w:p>
    <w:p w:rsidR="000557A5" w:rsidRPr="00D07511" w:rsidRDefault="000557A5" w:rsidP="00304C46">
      <w:pPr>
        <w:pStyle w:val="Web"/>
        <w:numPr>
          <w:ilvl w:val="0"/>
          <w:numId w:val="53"/>
        </w:numPr>
        <w:spacing w:before="75" w:after="150" w:line="480" w:lineRule="atLeast"/>
        <w:jc w:val="both"/>
        <w:textAlignment w:val="baseline"/>
        <w:outlineLvl w:val="0"/>
        <w:rPr>
          <w:rFonts w:asciiTheme="minorHAnsi" w:eastAsiaTheme="minorEastAsia" w:hAnsiTheme="minorHAnsi" w:cstheme="minorHAnsi"/>
          <w:bdr w:val="none" w:sz="0" w:space="0" w:color="auto" w:frame="1"/>
          <w:shd w:val="clear" w:color="auto" w:fill="FFFFFF"/>
        </w:rPr>
      </w:pPr>
      <w:r w:rsidRPr="00D07511">
        <w:rPr>
          <w:rFonts w:asciiTheme="minorHAnsi" w:eastAsiaTheme="minorEastAsia" w:hAnsiTheme="minorHAnsi" w:cstheme="minorHAnsi"/>
          <w:b/>
          <w:bdr w:val="none" w:sz="0" w:space="0" w:color="auto" w:frame="1"/>
          <w:shd w:val="clear" w:color="auto" w:fill="FFFFFF"/>
        </w:rPr>
        <w:t xml:space="preserve">Αναφορά σε εργασία: </w:t>
      </w:r>
      <w:r w:rsidRPr="00D07511">
        <w:rPr>
          <w:rFonts w:asciiTheme="minorHAnsi" w:hAnsiTheme="minorHAnsi" w:cstheme="minorHAnsi"/>
          <w:b/>
          <w:bCs/>
        </w:rPr>
        <w:t xml:space="preserve">Βέργος Σ., </w:t>
      </w:r>
      <w:r w:rsidRPr="00D07511">
        <w:rPr>
          <w:rFonts w:asciiTheme="minorHAnsi" w:hAnsiTheme="minorHAnsi" w:cstheme="minorHAnsi"/>
          <w:b/>
        </w:rPr>
        <w:t xml:space="preserve">Αθανασίου Ζ., Αρέτος Β., Μπουγουλιά Σ., Νικου Ν., Ξυστρας Δ., Παπαδοπουλος Α., </w:t>
      </w:r>
      <w:r w:rsidRPr="00D07511">
        <w:rPr>
          <w:rFonts w:asciiTheme="minorHAnsi" w:hAnsiTheme="minorHAnsi" w:cstheme="minorHAnsi"/>
          <w:b/>
          <w:u w:val="single"/>
        </w:rPr>
        <w:t>Τσιρούκης Α.</w:t>
      </w:r>
      <w:r w:rsidRPr="00D07511">
        <w:rPr>
          <w:rFonts w:asciiTheme="minorHAnsi" w:hAnsiTheme="minorHAnsi" w:cstheme="minorHAnsi"/>
          <w:b/>
        </w:rPr>
        <w:t xml:space="preserve"> </w:t>
      </w:r>
      <w:r w:rsidRPr="00D07511">
        <w:rPr>
          <w:rFonts w:asciiTheme="minorHAnsi" w:hAnsiTheme="minorHAnsi" w:cstheme="minorHAnsi"/>
          <w:b/>
          <w:bCs/>
        </w:rPr>
        <w:t>2007:  «</w:t>
      </w:r>
      <w:r w:rsidRPr="00D07511">
        <w:rPr>
          <w:rFonts w:asciiTheme="minorHAnsi" w:hAnsiTheme="minorHAnsi" w:cstheme="minorHAnsi"/>
          <w:b/>
          <w:bCs/>
          <w:i/>
        </w:rPr>
        <w:t>Έρευνα καταγραφής και αξιολόγησης ζημιών σε δασικά οικοσυστήματα από την κατασκευή δασικών δρόμων. Η περίπτωση του δασοδρόμου Ζυγογιαννέικα - Παρατηρητήριο, περιοχής λίμνης Ν. Πλαστήρα»</w:t>
      </w:r>
      <w:r w:rsidRPr="00D07511">
        <w:rPr>
          <w:rFonts w:asciiTheme="minorHAnsi" w:hAnsiTheme="minorHAnsi" w:cstheme="minorHAnsi"/>
          <w:b/>
          <w:bCs/>
        </w:rPr>
        <w:t xml:space="preserve">. </w:t>
      </w:r>
      <w:r w:rsidRPr="00D07511">
        <w:rPr>
          <w:rFonts w:asciiTheme="minorHAnsi" w:hAnsiTheme="minorHAnsi" w:cstheme="minorHAnsi"/>
          <w:b/>
          <w:bCs/>
          <w:lang w:val="en-US"/>
        </w:rPr>
        <w:t>(Research in registration and evaluation of damage in forestry ecosystems from the</w:t>
      </w:r>
      <w:r w:rsidRPr="00D07511">
        <w:rPr>
          <w:rFonts w:asciiTheme="minorHAnsi" w:hAnsiTheme="minorHAnsi" w:cstheme="minorHAnsi"/>
          <w:b/>
          <w:lang w:val="en-US"/>
        </w:rPr>
        <w:t xml:space="preserve"> </w:t>
      </w:r>
      <w:r w:rsidRPr="00D07511">
        <w:rPr>
          <w:rFonts w:asciiTheme="minorHAnsi" w:hAnsiTheme="minorHAnsi" w:cstheme="minorHAnsi"/>
          <w:b/>
          <w:bCs/>
          <w:lang w:val="en-US"/>
        </w:rPr>
        <w:t>construction of forest roads. This research examines the case of a road in the forest of Zygogianeika – Paratiritirio in the area of Lake N. Plastira).</w:t>
      </w:r>
      <w:r w:rsidRPr="00D07511">
        <w:rPr>
          <w:rFonts w:asciiTheme="minorHAnsi" w:hAnsiTheme="minorHAnsi" w:cstheme="minorHAnsi"/>
          <w:b/>
          <w:lang w:val="en-US"/>
        </w:rPr>
        <w:t xml:space="preserve">  </w:t>
      </w:r>
      <w:r w:rsidRPr="00D07511">
        <w:rPr>
          <w:rFonts w:asciiTheme="minorHAnsi" w:hAnsiTheme="minorHAnsi" w:cstheme="minorHAnsi"/>
        </w:rPr>
        <w:lastRenderedPageBreak/>
        <w:t>Πρακτικά του Συνεδρίου, σ. 197-209, Τόμ. Ι. 13</w:t>
      </w:r>
      <w:r w:rsidRPr="00D07511">
        <w:rPr>
          <w:rFonts w:asciiTheme="minorHAnsi" w:hAnsiTheme="minorHAnsi" w:cstheme="minorHAnsi"/>
          <w:vertAlign w:val="superscript"/>
        </w:rPr>
        <w:t>ο</w:t>
      </w:r>
      <w:r w:rsidRPr="00D07511">
        <w:rPr>
          <w:rFonts w:asciiTheme="minorHAnsi" w:hAnsiTheme="minorHAnsi" w:cstheme="minorHAnsi"/>
        </w:rPr>
        <w:t xml:space="preserve"> Πανελλήνιο Δασολογικό Συνέδριο. Καστοριά, Οκτώβριος 2007.</w:t>
      </w:r>
    </w:p>
    <w:p w:rsidR="000557A5" w:rsidRPr="00810327" w:rsidRDefault="00D07511" w:rsidP="00304C46">
      <w:pPr>
        <w:pStyle w:val="Web"/>
        <w:numPr>
          <w:ilvl w:val="0"/>
          <w:numId w:val="60"/>
        </w:numPr>
        <w:spacing w:before="75" w:after="150" w:line="480" w:lineRule="atLeast"/>
        <w:jc w:val="both"/>
        <w:textAlignment w:val="baseline"/>
        <w:outlineLvl w:val="0"/>
        <w:rPr>
          <w:rFonts w:asciiTheme="minorHAnsi" w:eastAsiaTheme="minorEastAsia" w:hAnsiTheme="minorHAnsi" w:cstheme="minorHAnsi"/>
          <w:color w:val="333333"/>
          <w:bdr w:val="none" w:sz="0" w:space="0" w:color="auto" w:frame="1"/>
          <w:shd w:val="clear" w:color="auto" w:fill="FFFFFF"/>
        </w:rPr>
      </w:pPr>
      <w:r>
        <w:rPr>
          <w:rFonts w:asciiTheme="minorHAnsi" w:hAnsiTheme="minorHAnsi" w:cstheme="minorHAnsi"/>
          <w:b/>
          <w:color w:val="111111"/>
          <w:shd w:val="clear" w:color="auto" w:fill="FFFFFF"/>
        </w:rPr>
        <w:t>Νίκου Ν. και συνεργάτες.</w:t>
      </w:r>
      <w:r w:rsidR="000557A5" w:rsidRPr="00810327">
        <w:rPr>
          <w:rFonts w:asciiTheme="minorHAnsi" w:hAnsiTheme="minorHAnsi" w:cstheme="minorHAnsi"/>
          <w:color w:val="111111"/>
          <w:shd w:val="clear" w:color="auto" w:fill="FFFFFF"/>
        </w:rPr>
        <w:t xml:space="preserve"> «</w:t>
      </w:r>
      <w:r w:rsidR="000557A5" w:rsidRPr="00504025">
        <w:rPr>
          <w:rFonts w:asciiTheme="minorHAnsi" w:hAnsiTheme="minorHAnsi" w:cstheme="minorHAnsi"/>
          <w:b/>
          <w:color w:val="111111"/>
          <w:shd w:val="clear" w:color="auto" w:fill="FFFFFF"/>
        </w:rPr>
        <w:t>Δασοαποδοτικές και περιβαλλοντικές επιπτώσεις της διάνοιξης δασικών δρόμων στα φυσικά οικοσυστήματα</w:t>
      </w:r>
      <w:r w:rsidR="000557A5" w:rsidRPr="00810327">
        <w:rPr>
          <w:rFonts w:asciiTheme="minorHAnsi" w:hAnsiTheme="minorHAnsi" w:cstheme="minorHAnsi"/>
          <w:color w:val="111111"/>
          <w:shd w:val="clear" w:color="auto" w:fill="FFFFFF"/>
        </w:rPr>
        <w:t xml:space="preserve">». </w:t>
      </w:r>
      <w:r w:rsidR="000557A5" w:rsidRPr="00810327">
        <w:rPr>
          <w:rFonts w:asciiTheme="minorHAnsi" w:hAnsiTheme="minorHAnsi" w:cstheme="minorHAnsi"/>
          <w:b/>
          <w:color w:val="111111"/>
          <w:shd w:val="clear" w:color="auto" w:fill="FFFFFF"/>
        </w:rPr>
        <w:t>Αυτοτελής εργασία</w:t>
      </w:r>
      <w:r w:rsidR="000557A5" w:rsidRPr="00810327">
        <w:rPr>
          <w:rFonts w:asciiTheme="minorHAnsi" w:hAnsiTheme="minorHAnsi" w:cstheme="minorHAnsi"/>
          <w:color w:val="111111"/>
          <w:shd w:val="clear" w:color="auto" w:fill="FFFFFF"/>
        </w:rPr>
        <w:t xml:space="preserve"> σελ. 128. Καρδίτσα.</w:t>
      </w:r>
    </w:p>
    <w:p w:rsidR="000557A5" w:rsidRDefault="000557A5" w:rsidP="000557A5">
      <w:pPr>
        <w:jc w:val="both"/>
        <w:rPr>
          <w:sz w:val="28"/>
          <w:szCs w:val="28"/>
        </w:rPr>
      </w:pPr>
    </w:p>
    <w:p w:rsidR="000557A5" w:rsidRPr="00D07511" w:rsidRDefault="000557A5" w:rsidP="00304C46">
      <w:pPr>
        <w:pStyle w:val="a4"/>
        <w:numPr>
          <w:ilvl w:val="0"/>
          <w:numId w:val="53"/>
        </w:numPr>
        <w:spacing w:after="0" w:line="360" w:lineRule="auto"/>
        <w:jc w:val="both"/>
        <w:textAlignment w:val="baseline"/>
        <w:outlineLvl w:val="2"/>
        <w:rPr>
          <w:rFonts w:eastAsia="Arial Unicode MS" w:cstheme="minorHAnsi"/>
          <w:b/>
          <w:bCs/>
          <w:i/>
          <w:sz w:val="24"/>
          <w:szCs w:val="24"/>
        </w:rPr>
      </w:pPr>
      <w:r w:rsidRPr="00D07511">
        <w:rPr>
          <w:rFonts w:cstheme="minorHAnsi"/>
          <w:b/>
          <w:sz w:val="24"/>
          <w:szCs w:val="24"/>
          <w:bdr w:val="none" w:sz="0" w:space="0" w:color="auto" w:frame="1"/>
          <w:shd w:val="clear" w:color="auto" w:fill="FFFFFF"/>
        </w:rPr>
        <w:t xml:space="preserve">Αναφορά σε εργασία: </w:t>
      </w:r>
      <w:r w:rsidRPr="00D07511">
        <w:rPr>
          <w:rFonts w:cstheme="minorHAnsi"/>
          <w:b/>
          <w:sz w:val="24"/>
          <w:szCs w:val="24"/>
          <w:u w:val="single"/>
        </w:rPr>
        <w:t>Τσιρούκης Αχ</w:t>
      </w:r>
      <w:r w:rsidRPr="00D07511">
        <w:rPr>
          <w:rFonts w:cstheme="minorHAnsi"/>
          <w:b/>
          <w:sz w:val="24"/>
          <w:szCs w:val="24"/>
        </w:rPr>
        <w:t>.,</w:t>
      </w:r>
      <w:r w:rsidRPr="00D07511">
        <w:rPr>
          <w:rFonts w:cstheme="minorHAnsi"/>
          <w:b/>
          <w:bCs/>
          <w:sz w:val="24"/>
          <w:szCs w:val="24"/>
        </w:rPr>
        <w:t xml:space="preserve"> </w:t>
      </w:r>
      <w:r w:rsidRPr="00D07511">
        <w:rPr>
          <w:rFonts w:cstheme="minorHAnsi"/>
          <w:bCs/>
          <w:sz w:val="24"/>
          <w:szCs w:val="24"/>
        </w:rPr>
        <w:t>Αρέτος Β.</w:t>
      </w:r>
      <w:r w:rsidRPr="00D07511">
        <w:rPr>
          <w:rFonts w:cstheme="minorHAnsi"/>
          <w:sz w:val="24"/>
          <w:szCs w:val="24"/>
        </w:rPr>
        <w:t xml:space="preserve">, Καβράκη Α., Τσαλίκογλου Γ., 2010: </w:t>
      </w:r>
      <w:r w:rsidRPr="00D07511">
        <w:rPr>
          <w:rFonts w:cstheme="minorHAnsi"/>
          <w:i/>
          <w:iCs/>
          <w:sz w:val="24"/>
          <w:szCs w:val="24"/>
        </w:rPr>
        <w:t>«</w:t>
      </w:r>
      <w:r w:rsidRPr="00D07511">
        <w:rPr>
          <w:rFonts w:cstheme="minorHAnsi"/>
          <w:b/>
          <w:i/>
          <w:iCs/>
          <w:sz w:val="24"/>
          <w:szCs w:val="24"/>
        </w:rPr>
        <w:t>Από την τέλεια αρμονία της Θείας δημιουργίας στην περιβαλλοντική κρίση και με την Ορθόδοξη συνείδηση και αγωγή, στην αειφόρο ανάπτυξη και ελπίδα</w:t>
      </w:r>
      <w:r w:rsidRPr="00D07511">
        <w:rPr>
          <w:rFonts w:cstheme="minorHAnsi"/>
          <w:iCs/>
          <w:sz w:val="24"/>
          <w:szCs w:val="24"/>
        </w:rPr>
        <w:t>».</w:t>
      </w:r>
      <w:r w:rsidRPr="00D07511">
        <w:rPr>
          <w:rFonts w:cstheme="minorHAnsi"/>
          <w:i/>
          <w:iCs/>
          <w:sz w:val="24"/>
          <w:szCs w:val="24"/>
        </w:rPr>
        <w:t xml:space="preserve"> </w:t>
      </w:r>
      <w:r w:rsidRPr="00D07511">
        <w:rPr>
          <w:rFonts w:cstheme="minorHAnsi"/>
          <w:sz w:val="24"/>
          <w:szCs w:val="24"/>
        </w:rPr>
        <w:t>Ηλεκτρονικά Πρακτικά του Συνεδρίου. 5</w:t>
      </w:r>
      <w:r w:rsidRPr="00D07511">
        <w:rPr>
          <w:rFonts w:cstheme="minorHAnsi"/>
          <w:sz w:val="24"/>
          <w:szCs w:val="24"/>
          <w:vertAlign w:val="superscript"/>
        </w:rPr>
        <w:t>ο</w:t>
      </w:r>
      <w:r w:rsidRPr="00D07511">
        <w:rPr>
          <w:rFonts w:cstheme="minorHAnsi"/>
          <w:sz w:val="24"/>
          <w:szCs w:val="24"/>
        </w:rPr>
        <w:t xml:space="preserve"> Συνέδριο Περιβαλλοντικής Εκπαίδευσης. Ιωάννινα, Νοέμβριος 2010.</w:t>
      </w:r>
    </w:p>
    <w:p w:rsidR="000557A5" w:rsidRPr="00810327" w:rsidRDefault="000557A5" w:rsidP="00304C46">
      <w:pPr>
        <w:pStyle w:val="Web"/>
        <w:numPr>
          <w:ilvl w:val="0"/>
          <w:numId w:val="54"/>
        </w:numPr>
        <w:spacing w:before="75" w:after="150" w:line="480" w:lineRule="atLeast"/>
        <w:jc w:val="both"/>
        <w:textAlignment w:val="baseline"/>
        <w:outlineLvl w:val="0"/>
        <w:rPr>
          <w:rFonts w:asciiTheme="minorHAnsi" w:hAnsiTheme="minorHAnsi" w:cstheme="minorHAnsi"/>
          <w:bCs/>
          <w:i/>
          <w:iCs/>
          <w:color w:val="000000" w:themeColor="text1"/>
          <w:kern w:val="36"/>
        </w:rPr>
      </w:pPr>
      <w:r w:rsidRPr="00810327">
        <w:rPr>
          <w:rFonts w:asciiTheme="minorHAnsi" w:hAnsiTheme="minorHAnsi" w:cstheme="minorHAnsi"/>
          <w:b/>
          <w:bCs/>
          <w:color w:val="000000" w:themeColor="text1"/>
          <w:kern w:val="36"/>
        </w:rPr>
        <w:t>Μούρου Μ</w:t>
      </w:r>
      <w:r w:rsidRPr="00810327">
        <w:rPr>
          <w:rFonts w:asciiTheme="minorHAnsi" w:hAnsiTheme="minorHAnsi" w:cstheme="minorHAnsi"/>
          <w:bCs/>
          <w:i/>
          <w:iCs/>
          <w:color w:val="000000" w:themeColor="text1"/>
          <w:kern w:val="36"/>
        </w:rPr>
        <w:t xml:space="preserve">. – </w:t>
      </w:r>
      <w:r w:rsidRPr="00810327">
        <w:rPr>
          <w:rFonts w:asciiTheme="minorHAnsi" w:hAnsiTheme="minorHAnsi" w:cstheme="minorHAnsi"/>
          <w:b/>
          <w:bCs/>
          <w:iCs/>
          <w:color w:val="000000" w:themeColor="text1"/>
          <w:kern w:val="36"/>
        </w:rPr>
        <w:t xml:space="preserve">Σιδέρη Μ., 2014. </w:t>
      </w:r>
      <w:r w:rsidR="00D07511">
        <w:rPr>
          <w:rFonts w:asciiTheme="minorHAnsi" w:hAnsiTheme="minorHAnsi" w:cstheme="minorHAnsi"/>
          <w:b/>
          <w:bCs/>
          <w:iCs/>
          <w:color w:val="000000" w:themeColor="text1"/>
          <w:kern w:val="36"/>
        </w:rPr>
        <w:t>«</w:t>
      </w:r>
      <w:r w:rsidRPr="00504025">
        <w:rPr>
          <w:rFonts w:asciiTheme="minorHAnsi" w:hAnsiTheme="minorHAnsi" w:cstheme="minorHAnsi"/>
          <w:b/>
          <w:bCs/>
          <w:iCs/>
          <w:color w:val="000000" w:themeColor="text1"/>
          <w:kern w:val="36"/>
        </w:rPr>
        <w:t>Η εξέλιξη της Περιβαλλοντικής Εκπαίδευσης στην Ελλάδα όπως παρουσιάζεται μέσα από τα συνέδρια της Πανελλήνιας Ένωσης Εκπαιδευτικών για την Περιβαλλοντική Εκπαίδευση – Π.Ε.ΕΚ.Π.Ε</w:t>
      </w:r>
      <w:r w:rsidR="00D07511">
        <w:rPr>
          <w:rFonts w:asciiTheme="minorHAnsi" w:hAnsiTheme="minorHAnsi" w:cstheme="minorHAnsi"/>
          <w:b/>
          <w:bCs/>
          <w:iCs/>
          <w:color w:val="000000" w:themeColor="text1"/>
          <w:kern w:val="36"/>
        </w:rPr>
        <w:t>»</w:t>
      </w:r>
      <w:r w:rsidRPr="00504025">
        <w:rPr>
          <w:rFonts w:asciiTheme="minorHAnsi" w:hAnsiTheme="minorHAnsi" w:cstheme="minorHAnsi"/>
          <w:b/>
          <w:bCs/>
          <w:iCs/>
          <w:color w:val="000000" w:themeColor="text1"/>
          <w:kern w:val="36"/>
        </w:rPr>
        <w:t>.</w:t>
      </w:r>
      <w:r w:rsidRPr="00810327">
        <w:rPr>
          <w:rFonts w:asciiTheme="minorHAnsi" w:hAnsiTheme="minorHAnsi" w:cstheme="minorHAnsi"/>
          <w:b/>
          <w:bCs/>
          <w:iCs/>
          <w:color w:val="000000" w:themeColor="text1"/>
          <w:kern w:val="36"/>
        </w:rPr>
        <w:t xml:space="preserve"> Πτυχιακή εργασία,</w:t>
      </w:r>
      <w:r w:rsidRPr="00810327">
        <w:rPr>
          <w:rFonts w:asciiTheme="minorHAnsi" w:hAnsiTheme="minorHAnsi" w:cstheme="minorHAnsi"/>
          <w:bCs/>
          <w:iCs/>
          <w:color w:val="000000" w:themeColor="text1"/>
          <w:kern w:val="36"/>
        </w:rPr>
        <w:t xml:space="preserve"> Παιδαγωγικό Τμήμα Δημοτικής Εκπαίδευσης, Δημοκρίτειο Πανεπιστήμιο Θράκης, Αλεξανδρούπολη.</w:t>
      </w:r>
    </w:p>
    <w:p w:rsidR="000557A5" w:rsidRPr="006D5328" w:rsidRDefault="000557A5" w:rsidP="000557A5">
      <w:pPr>
        <w:pStyle w:val="a4"/>
        <w:jc w:val="both"/>
        <w:rPr>
          <w:sz w:val="28"/>
          <w:szCs w:val="28"/>
        </w:rPr>
      </w:pPr>
    </w:p>
    <w:p w:rsidR="000557A5" w:rsidRPr="00D07511" w:rsidRDefault="000557A5" w:rsidP="00304C46">
      <w:pPr>
        <w:pStyle w:val="a4"/>
        <w:numPr>
          <w:ilvl w:val="0"/>
          <w:numId w:val="53"/>
        </w:numPr>
        <w:spacing w:before="75" w:beforeAutospacing="1" w:after="150" w:afterAutospacing="1" w:line="480" w:lineRule="atLeast"/>
        <w:jc w:val="both"/>
        <w:textAlignment w:val="baseline"/>
        <w:outlineLvl w:val="0"/>
        <w:rPr>
          <w:rFonts w:cstheme="minorHAnsi"/>
          <w:sz w:val="24"/>
          <w:szCs w:val="24"/>
          <w:bdr w:val="none" w:sz="0" w:space="0" w:color="auto" w:frame="1"/>
          <w:shd w:val="clear" w:color="auto" w:fill="FFFFFF"/>
        </w:rPr>
      </w:pPr>
      <w:r w:rsidRPr="00D07511">
        <w:rPr>
          <w:rFonts w:cstheme="minorHAnsi"/>
          <w:b/>
          <w:sz w:val="24"/>
          <w:szCs w:val="24"/>
          <w:bdr w:val="none" w:sz="0" w:space="0" w:color="auto" w:frame="1"/>
          <w:shd w:val="clear" w:color="auto" w:fill="FFFFFF"/>
        </w:rPr>
        <w:t>Αναφορά σε εργασία:</w:t>
      </w:r>
      <w:r w:rsidRPr="00D07511">
        <w:rPr>
          <w:rFonts w:eastAsia="Times New Roman" w:cstheme="minorHAnsi"/>
          <w:b/>
          <w:sz w:val="24"/>
          <w:szCs w:val="24"/>
          <w:u w:val="single"/>
        </w:rPr>
        <w:t xml:space="preserve"> </w:t>
      </w:r>
      <w:r w:rsidRPr="00D07511">
        <w:rPr>
          <w:rFonts w:cstheme="minorHAnsi"/>
          <w:b/>
          <w:sz w:val="24"/>
          <w:szCs w:val="24"/>
          <w:u w:val="single"/>
          <w:bdr w:val="none" w:sz="0" w:space="0" w:color="auto" w:frame="1"/>
          <w:shd w:val="clear" w:color="auto" w:fill="FFFFFF"/>
        </w:rPr>
        <w:t>Τσιρούκης Α</w:t>
      </w:r>
      <w:r w:rsidRPr="00D07511">
        <w:rPr>
          <w:rFonts w:cstheme="minorHAnsi"/>
          <w:b/>
          <w:sz w:val="24"/>
          <w:szCs w:val="24"/>
          <w:bdr w:val="none" w:sz="0" w:space="0" w:color="auto" w:frame="1"/>
          <w:shd w:val="clear" w:color="auto" w:fill="FFFFFF"/>
        </w:rPr>
        <w:t>., Γεωργίου Κ., Βέργος Σ., Αρέτος Β., Ζαβάκος Γ. και Θάνος Κ. 2011. «</w:t>
      </w:r>
      <w:r w:rsidRPr="00D07511">
        <w:rPr>
          <w:rFonts w:cstheme="minorHAnsi"/>
          <w:b/>
          <w:i/>
          <w:sz w:val="24"/>
          <w:szCs w:val="24"/>
          <w:bdr w:val="none" w:sz="0" w:space="0" w:color="auto" w:frame="1"/>
          <w:shd w:val="clear" w:color="auto" w:fill="FFFFFF"/>
        </w:rPr>
        <w:t>Η περιορισμένη φυσική κατανομή της Ιπποκαστανιάς (Aesculus hippocastanum L.) - Κυριότεροι περιοριστικοί παράγοντες</w:t>
      </w:r>
      <w:r w:rsidRPr="00D07511">
        <w:rPr>
          <w:rFonts w:cstheme="minorHAnsi"/>
          <w:b/>
          <w:sz w:val="24"/>
          <w:szCs w:val="24"/>
          <w:bdr w:val="none" w:sz="0" w:space="0" w:color="auto" w:frame="1"/>
          <w:shd w:val="clear" w:color="auto" w:fill="FFFFFF"/>
        </w:rPr>
        <w:t xml:space="preserve">». </w:t>
      </w:r>
      <w:r w:rsidRPr="00D07511">
        <w:rPr>
          <w:rFonts w:cstheme="minorHAnsi"/>
          <w:sz w:val="24"/>
          <w:szCs w:val="24"/>
          <w:bdr w:val="none" w:sz="0" w:space="0" w:color="auto" w:frame="1"/>
          <w:shd w:val="clear" w:color="auto" w:fill="FFFFFF"/>
        </w:rPr>
        <w:t>Πρακτικά του Συνεδρίου (</w:t>
      </w:r>
      <w:hyperlink r:id="rId27" w:history="1">
        <w:r w:rsidRPr="00D07511">
          <w:rPr>
            <w:rFonts w:cstheme="minorHAnsi"/>
            <w:sz w:val="24"/>
            <w:szCs w:val="24"/>
            <w:u w:val="single"/>
            <w:bdr w:val="none" w:sz="0" w:space="0" w:color="auto" w:frame="1"/>
            <w:shd w:val="clear" w:color="auto" w:fill="FFFFFF"/>
          </w:rPr>
          <w:t>http://www.wfdt.teilar.gr/15_th_Panhellenic_</w:t>
        </w:r>
      </w:hyperlink>
      <w:r w:rsidRPr="00D07511">
        <w:rPr>
          <w:rFonts w:cstheme="minorHAnsi"/>
          <w:sz w:val="24"/>
          <w:szCs w:val="24"/>
          <w:bdr w:val="none" w:sz="0" w:space="0" w:color="auto" w:frame="1"/>
          <w:shd w:val="clear" w:color="auto" w:fill="FFFFFF"/>
        </w:rPr>
        <w:t>Forestry_CONFERENC/program.html). 15ο Πανελλήνιο Δασολογικό Συνέδριο, 16-19 Οκτωβρίου 2011.</w:t>
      </w:r>
    </w:p>
    <w:p w:rsidR="000557A5" w:rsidRDefault="000557A5" w:rsidP="000557A5">
      <w:pPr>
        <w:jc w:val="both"/>
        <w:rPr>
          <w:sz w:val="28"/>
          <w:szCs w:val="28"/>
          <w:lang w:val="en-US"/>
        </w:rPr>
      </w:pPr>
    </w:p>
    <w:p w:rsidR="000557A5" w:rsidRPr="00D07511" w:rsidRDefault="0007540E" w:rsidP="00304C46">
      <w:pPr>
        <w:pStyle w:val="Web"/>
        <w:numPr>
          <w:ilvl w:val="0"/>
          <w:numId w:val="61"/>
        </w:numPr>
        <w:spacing w:before="75" w:after="150" w:line="480" w:lineRule="atLeast"/>
        <w:jc w:val="both"/>
        <w:textAlignment w:val="baseline"/>
        <w:outlineLvl w:val="0"/>
        <w:rPr>
          <w:rStyle w:val="-"/>
          <w:rFonts w:asciiTheme="minorHAnsi" w:eastAsiaTheme="minorEastAsia" w:hAnsiTheme="minorHAnsi" w:cstheme="minorHAnsi"/>
          <w:color w:val="auto"/>
          <w:bdr w:val="none" w:sz="0" w:space="0" w:color="auto" w:frame="1"/>
          <w:shd w:val="clear" w:color="auto" w:fill="FFFFFF"/>
          <w:lang w:val="en-US"/>
        </w:rPr>
      </w:pPr>
      <w:hyperlink r:id="rId28" w:history="1">
        <w:r w:rsidR="000557A5" w:rsidRPr="00D07511">
          <w:rPr>
            <w:rStyle w:val="-"/>
            <w:rFonts w:asciiTheme="minorHAnsi" w:eastAsiaTheme="minorEastAsia" w:hAnsiTheme="minorHAnsi" w:cstheme="minorHAnsi"/>
            <w:b/>
            <w:color w:val="auto"/>
            <w:bdr w:val="none" w:sz="0" w:space="0" w:color="auto" w:frame="1"/>
            <w:shd w:val="clear" w:color="auto" w:fill="FFFFFF"/>
            <w:lang w:val="en-US"/>
          </w:rPr>
          <w:t>Plantago lanceolata - Medicinal herbs of Epirus</w:t>
        </w:r>
      </w:hyperlink>
      <w:r w:rsidR="000557A5" w:rsidRPr="00D07511">
        <w:rPr>
          <w:rFonts w:asciiTheme="minorHAnsi" w:eastAsiaTheme="minorEastAsia" w:hAnsiTheme="minorHAnsi" w:cstheme="minorHAnsi"/>
          <w:b/>
          <w:bdr w:val="none" w:sz="0" w:space="0" w:color="auto" w:frame="1"/>
          <w:shd w:val="clear" w:color="auto" w:fill="FFFFFF"/>
          <w:lang w:val="en-US"/>
        </w:rPr>
        <w:t xml:space="preserve"> </w:t>
      </w:r>
      <w:hyperlink r:id="rId29" w:history="1">
        <w:r w:rsidR="000557A5" w:rsidRPr="00D07511">
          <w:rPr>
            <w:rStyle w:val="-"/>
            <w:rFonts w:asciiTheme="minorHAnsi" w:eastAsiaTheme="minorEastAsia" w:hAnsiTheme="minorHAnsi" w:cstheme="minorHAnsi"/>
            <w:bCs/>
            <w:color w:val="auto"/>
            <w:bdr w:val="none" w:sz="0" w:space="0" w:color="auto" w:frame="1"/>
            <w:shd w:val="clear" w:color="auto" w:fill="FFFFFF"/>
            <w:lang w:val="en-US"/>
          </w:rPr>
          <w:t>http://mediplantepirus.med.uoi.gr/pharmacology_en/plant_details.php?i</w:t>
        </w:r>
        <w:r w:rsidR="000557A5" w:rsidRPr="00D07511">
          <w:rPr>
            <w:rStyle w:val="-"/>
            <w:rFonts w:asciiTheme="minorHAnsi" w:eastAsiaTheme="minorEastAsia" w:hAnsiTheme="minorHAnsi" w:cstheme="minorHAnsi"/>
            <w:bCs/>
            <w:color w:val="auto"/>
            <w:bdr w:val="none" w:sz="0" w:space="0" w:color="auto" w:frame="1"/>
            <w:shd w:val="clear" w:color="auto" w:fill="FFFFFF"/>
            <w:lang w:val="en-US"/>
          </w:rPr>
          <w:lastRenderedPageBreak/>
          <w:t>d=137</w:t>
        </w:r>
      </w:hyperlink>
      <w:r w:rsidR="000557A5" w:rsidRPr="00D07511">
        <w:rPr>
          <w:rStyle w:val="-"/>
          <w:rFonts w:asciiTheme="minorHAnsi" w:eastAsiaTheme="minorEastAsia" w:hAnsiTheme="minorHAnsi" w:cstheme="minorHAnsi"/>
          <w:bCs/>
          <w:color w:val="auto"/>
          <w:bdr w:val="none" w:sz="0" w:space="0" w:color="auto" w:frame="1"/>
          <w:shd w:val="clear" w:color="auto" w:fill="FFFFFF"/>
          <w:lang w:val="en-US"/>
        </w:rPr>
        <w:t xml:space="preserve">  (University of Ioannina School of Health Sciences Faculty </w:t>
      </w:r>
      <w:proofErr w:type="gramStart"/>
      <w:r w:rsidR="000557A5" w:rsidRPr="00D07511">
        <w:rPr>
          <w:rStyle w:val="-"/>
          <w:rFonts w:asciiTheme="minorHAnsi" w:eastAsiaTheme="minorEastAsia" w:hAnsiTheme="minorHAnsi" w:cstheme="minorHAnsi"/>
          <w:bCs/>
          <w:color w:val="auto"/>
          <w:bdr w:val="none" w:sz="0" w:space="0" w:color="auto" w:frame="1"/>
          <w:shd w:val="clear" w:color="auto" w:fill="FFFFFF"/>
          <w:lang w:val="en-US"/>
        </w:rPr>
        <w:t>of  Medicine</w:t>
      </w:r>
      <w:proofErr w:type="gramEnd"/>
      <w:r w:rsidR="000557A5" w:rsidRPr="00D07511">
        <w:rPr>
          <w:rStyle w:val="-"/>
          <w:rFonts w:asciiTheme="minorHAnsi" w:eastAsiaTheme="minorEastAsia" w:hAnsiTheme="minorHAnsi" w:cstheme="minorHAnsi"/>
          <w:bCs/>
          <w:color w:val="auto"/>
          <w:bdr w:val="none" w:sz="0" w:space="0" w:color="auto" w:frame="1"/>
          <w:shd w:val="clear" w:color="auto" w:fill="FFFFFF"/>
          <w:lang w:val="en-US"/>
        </w:rPr>
        <w:t xml:space="preserve"> Department of Pharmacology).</w:t>
      </w:r>
    </w:p>
    <w:p w:rsidR="000557A5" w:rsidRPr="00810327" w:rsidRDefault="000557A5" w:rsidP="000557A5">
      <w:pPr>
        <w:pStyle w:val="Web"/>
        <w:spacing w:before="75" w:after="150" w:line="480" w:lineRule="atLeast"/>
        <w:ind w:left="1080"/>
        <w:jc w:val="both"/>
        <w:textAlignment w:val="baseline"/>
        <w:outlineLvl w:val="0"/>
        <w:rPr>
          <w:rStyle w:val="-"/>
          <w:rFonts w:asciiTheme="minorHAnsi" w:eastAsiaTheme="minorEastAsia" w:hAnsiTheme="minorHAnsi" w:cstheme="minorHAnsi"/>
          <w:b/>
          <w:bdr w:val="none" w:sz="0" w:space="0" w:color="auto" w:frame="1"/>
          <w:shd w:val="clear" w:color="auto" w:fill="FFFFFF"/>
          <w:lang w:val="en-US"/>
        </w:rPr>
      </w:pPr>
    </w:p>
    <w:p w:rsidR="000557A5" w:rsidRPr="0015435B" w:rsidRDefault="000557A5" w:rsidP="00304C46">
      <w:pPr>
        <w:pStyle w:val="Web"/>
        <w:numPr>
          <w:ilvl w:val="0"/>
          <w:numId w:val="53"/>
        </w:numPr>
        <w:spacing w:before="75" w:after="150" w:line="480" w:lineRule="atLeast"/>
        <w:jc w:val="both"/>
        <w:textAlignment w:val="baseline"/>
        <w:outlineLvl w:val="0"/>
        <w:rPr>
          <w:rFonts w:asciiTheme="minorHAnsi" w:eastAsiaTheme="minorEastAsia" w:hAnsiTheme="minorHAnsi" w:cstheme="minorHAnsi"/>
          <w:b/>
          <w:bdr w:val="none" w:sz="0" w:space="0" w:color="auto" w:frame="1"/>
          <w:shd w:val="clear" w:color="auto" w:fill="FFFFFF"/>
          <w:lang w:val="en-US"/>
        </w:rPr>
      </w:pPr>
      <w:r w:rsidRPr="0015435B">
        <w:rPr>
          <w:rFonts w:asciiTheme="minorHAnsi" w:hAnsiTheme="minorHAnsi" w:cstheme="minorHAnsi"/>
          <w:b/>
          <w:u w:val="single"/>
        </w:rPr>
        <w:t xml:space="preserve">Αναφορά στην εργασία μου: </w:t>
      </w:r>
      <w:r w:rsidRPr="0015435B">
        <w:rPr>
          <w:rFonts w:asciiTheme="minorHAnsi" w:hAnsiTheme="minorHAnsi" w:cstheme="minorHAnsi"/>
          <w:b/>
          <w:u w:val="single"/>
          <w:lang w:val="en-US"/>
        </w:rPr>
        <w:t>Tsiroukis</w:t>
      </w:r>
      <w:r w:rsidRPr="0015435B">
        <w:rPr>
          <w:rFonts w:asciiTheme="minorHAnsi" w:hAnsiTheme="minorHAnsi" w:cstheme="minorHAnsi"/>
          <w:b/>
          <w:u w:val="single"/>
        </w:rPr>
        <w:t xml:space="preserve"> </w:t>
      </w:r>
      <w:r w:rsidRPr="0015435B">
        <w:rPr>
          <w:rFonts w:asciiTheme="minorHAnsi" w:hAnsiTheme="minorHAnsi" w:cstheme="minorHAnsi"/>
          <w:b/>
          <w:u w:val="single"/>
          <w:lang w:val="en-US"/>
        </w:rPr>
        <w:t>A</w:t>
      </w:r>
      <w:r w:rsidRPr="0015435B">
        <w:rPr>
          <w:rFonts w:asciiTheme="minorHAnsi" w:hAnsiTheme="minorHAnsi" w:cstheme="minorHAnsi"/>
          <w:b/>
        </w:rPr>
        <w:t>.,</w:t>
      </w:r>
      <w:r w:rsidRPr="0015435B">
        <w:rPr>
          <w:rFonts w:asciiTheme="minorHAnsi" w:hAnsiTheme="minorHAnsi" w:cstheme="minorHAnsi"/>
        </w:rPr>
        <w:t xml:space="preserve"> </w:t>
      </w:r>
      <w:r w:rsidRPr="0015435B">
        <w:rPr>
          <w:rFonts w:asciiTheme="minorHAnsi" w:hAnsiTheme="minorHAnsi" w:cstheme="minorHAnsi"/>
          <w:lang w:val="en-US"/>
        </w:rPr>
        <w:t>Georgiou</w:t>
      </w:r>
      <w:r w:rsidRPr="0015435B">
        <w:rPr>
          <w:rFonts w:asciiTheme="minorHAnsi" w:hAnsiTheme="minorHAnsi" w:cstheme="minorHAnsi"/>
        </w:rPr>
        <w:t xml:space="preserve"> </w:t>
      </w:r>
      <w:r w:rsidRPr="0015435B">
        <w:rPr>
          <w:rFonts w:asciiTheme="minorHAnsi" w:hAnsiTheme="minorHAnsi" w:cstheme="minorHAnsi"/>
          <w:lang w:val="en-US"/>
        </w:rPr>
        <w:t>K</w:t>
      </w:r>
      <w:r w:rsidRPr="0015435B">
        <w:rPr>
          <w:rFonts w:asciiTheme="minorHAnsi" w:hAnsiTheme="minorHAnsi" w:cstheme="minorHAnsi"/>
        </w:rPr>
        <w:t xml:space="preserve">., </w:t>
      </w:r>
      <w:r w:rsidRPr="0015435B">
        <w:rPr>
          <w:rFonts w:asciiTheme="minorHAnsi" w:hAnsiTheme="minorHAnsi" w:cstheme="minorHAnsi"/>
          <w:bCs/>
          <w:lang w:val="en-US"/>
        </w:rPr>
        <w:t>Vergos</w:t>
      </w:r>
      <w:r w:rsidRPr="0015435B">
        <w:rPr>
          <w:rFonts w:asciiTheme="minorHAnsi" w:hAnsiTheme="minorHAnsi" w:cstheme="minorHAnsi"/>
          <w:bCs/>
        </w:rPr>
        <w:t xml:space="preserve"> </w:t>
      </w:r>
      <w:r w:rsidRPr="0015435B">
        <w:rPr>
          <w:rFonts w:asciiTheme="minorHAnsi" w:hAnsiTheme="minorHAnsi" w:cstheme="minorHAnsi"/>
          <w:bCs/>
          <w:lang w:val="en-US"/>
        </w:rPr>
        <w:t>St</w:t>
      </w:r>
      <w:r w:rsidRPr="0015435B">
        <w:rPr>
          <w:rFonts w:asciiTheme="minorHAnsi" w:hAnsiTheme="minorHAnsi" w:cstheme="minorHAnsi"/>
          <w:bCs/>
        </w:rPr>
        <w:t xml:space="preserve">. </w:t>
      </w:r>
      <w:r w:rsidRPr="0015435B">
        <w:rPr>
          <w:rFonts w:asciiTheme="minorHAnsi" w:hAnsiTheme="minorHAnsi" w:cstheme="minorHAnsi"/>
          <w:lang w:val="en-US"/>
        </w:rPr>
        <w:t xml:space="preserve">&amp; Thanos K. </w:t>
      </w:r>
      <w:r w:rsidRPr="0015435B">
        <w:rPr>
          <w:rFonts w:asciiTheme="minorHAnsi" w:hAnsiTheme="minorHAnsi" w:cstheme="minorHAnsi"/>
          <w:b/>
          <w:lang w:val="en-US"/>
        </w:rPr>
        <w:t>2004</w:t>
      </w:r>
      <w:r w:rsidRPr="0015435B">
        <w:rPr>
          <w:rFonts w:asciiTheme="minorHAnsi" w:hAnsiTheme="minorHAnsi" w:cstheme="minorHAnsi"/>
          <w:lang w:val="en-US"/>
        </w:rPr>
        <w:t xml:space="preserve">. </w:t>
      </w:r>
      <w:r w:rsidRPr="0015435B">
        <w:rPr>
          <w:rFonts w:asciiTheme="minorHAnsi" w:hAnsiTheme="minorHAnsi" w:cstheme="minorHAnsi"/>
          <w:b/>
          <w:lang w:val="en-US"/>
        </w:rPr>
        <w:t>‘</w:t>
      </w:r>
      <w:r w:rsidRPr="0015435B">
        <w:rPr>
          <w:rFonts w:asciiTheme="minorHAnsi" w:hAnsiTheme="minorHAnsi" w:cstheme="minorHAnsi"/>
          <w:b/>
          <w:bCs/>
          <w:i/>
          <w:lang w:val="en-US"/>
        </w:rPr>
        <w:t>Seed Ecology of Aesculus hippocastanum from three Native Locations in Central and Northern Greece – Preliminary result</w:t>
      </w:r>
      <w:r w:rsidRPr="0015435B">
        <w:rPr>
          <w:rFonts w:asciiTheme="minorHAnsi" w:hAnsiTheme="minorHAnsi" w:cstheme="minorHAnsi"/>
          <w:b/>
          <w:bCs/>
          <w:lang w:val="en-US"/>
        </w:rPr>
        <w:t>s’.</w:t>
      </w:r>
      <w:r w:rsidRPr="0015435B">
        <w:rPr>
          <w:rFonts w:asciiTheme="minorHAnsi" w:hAnsiTheme="minorHAnsi" w:cstheme="minorHAnsi"/>
          <w:bCs/>
          <w:lang w:val="en-US"/>
        </w:rPr>
        <w:t xml:space="preserve"> Book of Abstracts, Seed Ecology 2004, An International Meeting on Seeds and the Enviroment, Rhodes, Greece, April 29-May 4.</w:t>
      </w:r>
    </w:p>
    <w:p w:rsidR="000557A5" w:rsidRDefault="000557A5" w:rsidP="000557A5">
      <w:pPr>
        <w:pStyle w:val="a4"/>
        <w:rPr>
          <w:rFonts w:cstheme="minorHAnsi"/>
          <w:b/>
          <w:color w:val="FF0000"/>
          <w:sz w:val="24"/>
          <w:szCs w:val="24"/>
          <w:bdr w:val="none" w:sz="0" w:space="0" w:color="auto" w:frame="1"/>
          <w:shd w:val="clear" w:color="auto" w:fill="FFFFFF"/>
          <w:lang w:val="en-US"/>
        </w:rPr>
      </w:pPr>
    </w:p>
    <w:p w:rsidR="000557A5" w:rsidRPr="00282356" w:rsidRDefault="000557A5" w:rsidP="00304C46">
      <w:pPr>
        <w:pStyle w:val="a4"/>
        <w:numPr>
          <w:ilvl w:val="0"/>
          <w:numId w:val="61"/>
        </w:numPr>
        <w:spacing w:after="160" w:line="360" w:lineRule="auto"/>
        <w:ind w:left="1077" w:hanging="357"/>
        <w:jc w:val="both"/>
        <w:rPr>
          <w:rFonts w:cstheme="minorHAnsi"/>
          <w:sz w:val="24"/>
          <w:szCs w:val="24"/>
          <w:bdr w:val="none" w:sz="0" w:space="0" w:color="auto" w:frame="1"/>
          <w:shd w:val="clear" w:color="auto" w:fill="FFFFFF"/>
          <w:lang w:val="en-US"/>
        </w:rPr>
      </w:pPr>
      <w:r w:rsidRPr="006E2281">
        <w:rPr>
          <w:rFonts w:cstheme="minorHAnsi"/>
          <w:b/>
          <w:sz w:val="24"/>
          <w:szCs w:val="24"/>
          <w:u w:val="single"/>
          <w:bdr w:val="none" w:sz="0" w:space="0" w:color="auto" w:frame="1"/>
          <w:shd w:val="clear" w:color="auto" w:fill="FFFFFF"/>
        </w:rPr>
        <w:t>Τσιρούκης Α</w:t>
      </w:r>
      <w:r w:rsidRPr="006E2281">
        <w:rPr>
          <w:rFonts w:cstheme="minorHAnsi"/>
          <w:b/>
          <w:sz w:val="24"/>
          <w:szCs w:val="24"/>
          <w:bdr w:val="none" w:sz="0" w:space="0" w:color="auto" w:frame="1"/>
          <w:shd w:val="clear" w:color="auto" w:fill="FFFFFF"/>
        </w:rPr>
        <w:t>., Γεωργίου Κ., Βέργος Σ., Αρέτος Β., Ζαβάκος Γ. και Θάνος Κ. 2011. «</w:t>
      </w:r>
      <w:r w:rsidRPr="0015435B">
        <w:rPr>
          <w:rFonts w:cstheme="minorHAnsi"/>
          <w:b/>
          <w:i/>
          <w:sz w:val="24"/>
          <w:szCs w:val="24"/>
          <w:bdr w:val="none" w:sz="0" w:space="0" w:color="auto" w:frame="1"/>
          <w:shd w:val="clear" w:color="auto" w:fill="FFFFFF"/>
        </w:rPr>
        <w:t>Η περιορισμένη φυσική κατανομή της Ιπποκαστανιάς (Aesculus hippocastanum L.) - Κυριότεροι περιοριστικοί παράγοντες</w:t>
      </w:r>
      <w:r w:rsidRPr="006E2281">
        <w:rPr>
          <w:rFonts w:cstheme="minorHAnsi"/>
          <w:b/>
          <w:sz w:val="24"/>
          <w:szCs w:val="24"/>
          <w:bdr w:val="none" w:sz="0" w:space="0" w:color="auto" w:frame="1"/>
          <w:shd w:val="clear" w:color="auto" w:fill="FFFFFF"/>
        </w:rPr>
        <w:t xml:space="preserve">». </w:t>
      </w:r>
      <w:r w:rsidRPr="006E2281">
        <w:rPr>
          <w:rFonts w:cstheme="minorHAnsi"/>
          <w:sz w:val="24"/>
          <w:szCs w:val="24"/>
          <w:bdr w:val="none" w:sz="0" w:space="0" w:color="auto" w:frame="1"/>
          <w:shd w:val="clear" w:color="auto" w:fill="FFFFFF"/>
        </w:rPr>
        <w:t>Πρακτικά του Συνεδρίου (</w:t>
      </w:r>
      <w:hyperlink r:id="rId30" w:history="1">
        <w:r w:rsidRPr="006E2281">
          <w:rPr>
            <w:rFonts w:cstheme="minorHAnsi"/>
            <w:sz w:val="24"/>
            <w:szCs w:val="24"/>
            <w:u w:val="single"/>
            <w:bdr w:val="none" w:sz="0" w:space="0" w:color="auto" w:frame="1"/>
            <w:shd w:val="clear" w:color="auto" w:fill="FFFFFF"/>
          </w:rPr>
          <w:t>http://www.wfdt.teilar.gr/15_th_Panhellenic_</w:t>
        </w:r>
      </w:hyperlink>
      <w:r w:rsidRPr="006E2281">
        <w:rPr>
          <w:rFonts w:cstheme="minorHAnsi"/>
          <w:sz w:val="24"/>
          <w:szCs w:val="24"/>
          <w:bdr w:val="none" w:sz="0" w:space="0" w:color="auto" w:frame="1"/>
          <w:shd w:val="clear" w:color="auto" w:fill="FFFFFF"/>
        </w:rPr>
        <w:t>Forestry_CONFERENC/program.html). 15ο Πανελλήνιο Δασολογικό Συνέδριο, 16-19 Οκτωβρίου 2011.</w:t>
      </w:r>
    </w:p>
    <w:p w:rsidR="000557A5" w:rsidRPr="00282356" w:rsidRDefault="000557A5" w:rsidP="000557A5">
      <w:pPr>
        <w:pStyle w:val="a4"/>
        <w:ind w:left="1080"/>
        <w:jc w:val="both"/>
        <w:rPr>
          <w:rFonts w:cstheme="minorHAnsi"/>
          <w:sz w:val="24"/>
          <w:szCs w:val="24"/>
          <w:bdr w:val="none" w:sz="0" w:space="0" w:color="auto" w:frame="1"/>
          <w:shd w:val="clear" w:color="auto" w:fill="FFFFFF"/>
          <w:lang w:val="en-US"/>
        </w:rPr>
      </w:pPr>
    </w:p>
    <w:p w:rsidR="000557A5" w:rsidRPr="00DE37BE" w:rsidRDefault="000557A5" w:rsidP="00304C46">
      <w:pPr>
        <w:pStyle w:val="a4"/>
        <w:numPr>
          <w:ilvl w:val="0"/>
          <w:numId w:val="61"/>
        </w:numPr>
        <w:spacing w:after="160" w:line="360" w:lineRule="auto"/>
        <w:ind w:left="1077"/>
        <w:jc w:val="both"/>
        <w:rPr>
          <w:rFonts w:cstheme="minorHAnsi"/>
          <w:sz w:val="24"/>
          <w:szCs w:val="24"/>
          <w:bdr w:val="none" w:sz="0" w:space="0" w:color="auto" w:frame="1"/>
          <w:shd w:val="clear" w:color="auto" w:fill="FFFFFF"/>
        </w:rPr>
      </w:pPr>
      <w:r w:rsidRPr="00282356">
        <w:rPr>
          <w:rFonts w:cstheme="minorHAnsi"/>
          <w:b/>
          <w:sz w:val="24"/>
          <w:szCs w:val="24"/>
          <w:u w:val="single"/>
        </w:rPr>
        <w:t xml:space="preserve">Τσιρούκης Α </w:t>
      </w:r>
      <w:r w:rsidRPr="00282356">
        <w:rPr>
          <w:rFonts w:cstheme="minorHAnsi"/>
          <w:b/>
          <w:sz w:val="24"/>
          <w:szCs w:val="24"/>
        </w:rPr>
        <w:t>(2008):</w:t>
      </w:r>
      <w:r w:rsidRPr="00282356">
        <w:rPr>
          <w:rFonts w:cstheme="minorHAnsi"/>
          <w:sz w:val="24"/>
          <w:szCs w:val="24"/>
        </w:rPr>
        <w:t xml:space="preserve"> </w:t>
      </w:r>
      <w:r w:rsidR="0015435B">
        <w:rPr>
          <w:rFonts w:cstheme="minorHAnsi"/>
          <w:sz w:val="24"/>
          <w:szCs w:val="24"/>
        </w:rPr>
        <w:t>«</w:t>
      </w:r>
      <w:r w:rsidRPr="0015435B">
        <w:rPr>
          <w:rFonts w:cstheme="minorHAnsi"/>
          <w:b/>
          <w:i/>
          <w:sz w:val="24"/>
          <w:szCs w:val="24"/>
        </w:rPr>
        <w:t>Αναπαραγωγική Φυσιολογία και Οικολογία της Ιπποκαστανιάς (Aesculus hippocastanum L</w:t>
      </w:r>
      <w:r w:rsidRPr="00282356">
        <w:rPr>
          <w:rFonts w:cstheme="minorHAnsi"/>
          <w:b/>
          <w:sz w:val="24"/>
          <w:szCs w:val="24"/>
        </w:rPr>
        <w:t>.)</w:t>
      </w:r>
      <w:r w:rsidR="0015435B">
        <w:rPr>
          <w:rFonts w:cstheme="minorHAnsi"/>
          <w:b/>
          <w:sz w:val="24"/>
          <w:szCs w:val="24"/>
        </w:rPr>
        <w:t>»</w:t>
      </w:r>
      <w:r w:rsidRPr="00282356">
        <w:rPr>
          <w:rFonts w:cstheme="minorHAnsi"/>
          <w:b/>
          <w:sz w:val="24"/>
          <w:szCs w:val="24"/>
        </w:rPr>
        <w:t>.</w:t>
      </w:r>
      <w:r w:rsidRPr="00282356">
        <w:rPr>
          <w:rFonts w:cstheme="minorHAnsi"/>
          <w:sz w:val="24"/>
          <w:szCs w:val="24"/>
        </w:rPr>
        <w:t xml:space="preserve"> </w:t>
      </w:r>
      <w:r w:rsidRPr="00282356">
        <w:rPr>
          <w:rFonts w:cstheme="minorHAnsi"/>
          <w:b/>
          <w:sz w:val="24"/>
          <w:szCs w:val="24"/>
        </w:rPr>
        <w:t>Διδακτορική διατριβή</w:t>
      </w:r>
      <w:r w:rsidRPr="00282356">
        <w:rPr>
          <w:rFonts w:cstheme="minorHAnsi"/>
          <w:sz w:val="24"/>
          <w:szCs w:val="24"/>
        </w:rPr>
        <w:t xml:space="preserve">. Εθνικό και Καποδιστριακό Πανεπιστήμιο Αθηνών (ΕΚΠΑ), </w:t>
      </w:r>
      <w:r>
        <w:rPr>
          <w:rFonts w:cstheme="minorHAnsi"/>
          <w:sz w:val="24"/>
          <w:szCs w:val="24"/>
        </w:rPr>
        <w:t>Τμήμα Βιολογίας, Τομέας Βοτανικής,</w:t>
      </w:r>
      <w:r w:rsidRPr="00282356">
        <w:rPr>
          <w:rFonts w:cstheme="minorHAnsi"/>
          <w:sz w:val="24"/>
          <w:szCs w:val="24"/>
        </w:rPr>
        <w:t xml:space="preserve"> Αθήνα.</w:t>
      </w:r>
    </w:p>
    <w:p w:rsidR="000557A5" w:rsidRPr="00DE37BE" w:rsidRDefault="000557A5" w:rsidP="000557A5">
      <w:pPr>
        <w:pStyle w:val="a4"/>
        <w:rPr>
          <w:rFonts w:cstheme="minorHAnsi"/>
          <w:sz w:val="24"/>
          <w:szCs w:val="24"/>
          <w:bdr w:val="none" w:sz="0" w:space="0" w:color="auto" w:frame="1"/>
          <w:shd w:val="clear" w:color="auto" w:fill="FFFFFF"/>
        </w:rPr>
      </w:pPr>
    </w:p>
    <w:p w:rsidR="000557A5" w:rsidRPr="00DE37BE" w:rsidRDefault="000557A5" w:rsidP="00304C46">
      <w:pPr>
        <w:pStyle w:val="a4"/>
        <w:numPr>
          <w:ilvl w:val="0"/>
          <w:numId w:val="61"/>
        </w:numPr>
        <w:autoSpaceDE w:val="0"/>
        <w:autoSpaceDN w:val="0"/>
        <w:adjustRightInd w:val="0"/>
        <w:spacing w:after="0" w:line="360" w:lineRule="auto"/>
        <w:jc w:val="both"/>
        <w:rPr>
          <w:rFonts w:cstheme="minorHAnsi"/>
          <w:b/>
          <w:sz w:val="24"/>
          <w:szCs w:val="24"/>
          <w:bdr w:val="none" w:sz="0" w:space="0" w:color="auto" w:frame="1"/>
          <w:shd w:val="clear" w:color="auto" w:fill="FFFFFF"/>
        </w:rPr>
      </w:pPr>
      <w:r w:rsidRPr="00DE37BE">
        <w:rPr>
          <w:rFonts w:cstheme="minorHAnsi"/>
          <w:b/>
          <w:sz w:val="24"/>
          <w:szCs w:val="24"/>
          <w:u w:val="single"/>
          <w:bdr w:val="none" w:sz="0" w:space="0" w:color="auto" w:frame="1"/>
          <w:shd w:val="clear" w:color="auto" w:fill="FFFFFF"/>
        </w:rPr>
        <w:t>Τσιρούκης Α</w:t>
      </w:r>
      <w:r w:rsidRPr="00DE37BE">
        <w:rPr>
          <w:rFonts w:cstheme="minorHAnsi"/>
          <w:b/>
          <w:sz w:val="24"/>
          <w:szCs w:val="24"/>
          <w:bdr w:val="none" w:sz="0" w:space="0" w:color="auto" w:frame="1"/>
          <w:shd w:val="clear" w:color="auto" w:fill="FFFFFF"/>
        </w:rPr>
        <w:t>., Γεωργίου Κ., Βέργος Σ., Αρέτος Β., και Θάνος Κ. 2015.</w:t>
      </w:r>
      <w:r w:rsidRPr="00DE37BE">
        <w:rPr>
          <w:rFonts w:eastAsia="CIDFont+F2" w:cstheme="minorHAnsi"/>
          <w:sz w:val="24"/>
          <w:szCs w:val="24"/>
        </w:rPr>
        <w:t xml:space="preserve"> </w:t>
      </w:r>
      <w:r w:rsidR="0015435B">
        <w:rPr>
          <w:rFonts w:eastAsia="CIDFont+F2" w:cstheme="minorHAnsi"/>
          <w:sz w:val="24"/>
          <w:szCs w:val="24"/>
        </w:rPr>
        <w:t>«</w:t>
      </w:r>
      <w:r w:rsidRPr="0015435B">
        <w:rPr>
          <w:rFonts w:eastAsia="CIDFont+F2" w:cstheme="minorHAnsi"/>
          <w:b/>
          <w:i/>
          <w:sz w:val="24"/>
          <w:szCs w:val="24"/>
        </w:rPr>
        <w:t>Αναπαραγωγικό δυναμικό της Ιπποκαστανιάς (Aesculus hippocastanum L.) σε φυσικούς πληθυσμούς της Ελλάδας</w:t>
      </w:r>
      <w:r w:rsidR="0015435B">
        <w:rPr>
          <w:rFonts w:eastAsia="CIDFont+F2" w:cstheme="minorHAnsi"/>
          <w:b/>
          <w:sz w:val="24"/>
          <w:szCs w:val="24"/>
        </w:rPr>
        <w:t>»</w:t>
      </w:r>
      <w:r w:rsidRPr="00DE37BE">
        <w:rPr>
          <w:rFonts w:eastAsia="CIDFont+F2" w:cstheme="minorHAnsi"/>
          <w:b/>
          <w:sz w:val="24"/>
          <w:szCs w:val="24"/>
        </w:rPr>
        <w:t>.</w:t>
      </w:r>
      <w:r w:rsidRPr="00DE37BE">
        <w:rPr>
          <w:rFonts w:ascii="CIDFont+F3" w:eastAsia="CIDFont+F3" w:cs="CIDFont+F3" w:hint="eastAsia"/>
          <w:sz w:val="19"/>
          <w:szCs w:val="19"/>
        </w:rPr>
        <w:t xml:space="preserve"> </w:t>
      </w:r>
      <w:r w:rsidRPr="0015435B">
        <w:rPr>
          <w:rFonts w:eastAsia="CIDFont+F3" w:cstheme="minorHAnsi"/>
          <w:sz w:val="24"/>
          <w:szCs w:val="24"/>
        </w:rPr>
        <w:t>Πρακτικά 17</w:t>
      </w:r>
      <w:r w:rsidRPr="0015435B">
        <w:rPr>
          <w:rFonts w:eastAsia="CIDFont+F3" w:cstheme="minorHAnsi"/>
          <w:sz w:val="24"/>
          <w:szCs w:val="24"/>
          <w:vertAlign w:val="superscript"/>
        </w:rPr>
        <w:t>ου</w:t>
      </w:r>
      <w:r w:rsidRPr="0015435B">
        <w:rPr>
          <w:rFonts w:eastAsia="CIDFont+F3" w:cstheme="minorHAnsi"/>
          <w:sz w:val="24"/>
          <w:szCs w:val="24"/>
        </w:rPr>
        <w:t xml:space="preserve"> </w:t>
      </w:r>
      <w:r w:rsidRPr="00DE37BE">
        <w:rPr>
          <w:rFonts w:eastAsia="CIDFont+F3" w:cstheme="minorHAnsi"/>
          <w:sz w:val="24"/>
          <w:szCs w:val="24"/>
        </w:rPr>
        <w:t>Πανελλήνιου Δασολογικού Συνεδρίου</w:t>
      </w:r>
      <w:r>
        <w:rPr>
          <w:rFonts w:eastAsia="CIDFont+F3" w:cstheme="minorHAnsi"/>
          <w:sz w:val="24"/>
          <w:szCs w:val="24"/>
        </w:rPr>
        <w:t>, Αργοστόλι Κεφαλλονιάς, 4-7 Οκτωβρίου 2015.</w:t>
      </w:r>
    </w:p>
    <w:bookmarkEnd w:id="17"/>
    <w:bookmarkEnd w:id="18"/>
    <w:bookmarkEnd w:id="19"/>
    <w:bookmarkEnd w:id="20"/>
    <w:p w:rsidR="002965CB" w:rsidRPr="00791A9D" w:rsidRDefault="002965CB" w:rsidP="00791A9D">
      <w:pPr>
        <w:tabs>
          <w:tab w:val="left" w:pos="3402"/>
        </w:tabs>
        <w:spacing w:after="0" w:line="360" w:lineRule="auto"/>
        <w:jc w:val="both"/>
        <w:rPr>
          <w:rFonts w:cstheme="minorHAnsi"/>
          <w:b/>
          <w:sz w:val="24"/>
          <w:szCs w:val="24"/>
        </w:rPr>
      </w:pPr>
    </w:p>
    <w:p w:rsidR="002965CB" w:rsidRDefault="002965CB" w:rsidP="0015435B">
      <w:pPr>
        <w:pStyle w:val="a4"/>
        <w:tabs>
          <w:tab w:val="left" w:pos="3402"/>
        </w:tabs>
        <w:spacing w:after="0" w:line="360" w:lineRule="auto"/>
        <w:jc w:val="both"/>
        <w:rPr>
          <w:rFonts w:cstheme="minorHAnsi"/>
          <w:b/>
          <w:sz w:val="24"/>
          <w:szCs w:val="24"/>
        </w:rPr>
      </w:pPr>
      <w:r>
        <w:rPr>
          <w:rFonts w:cstheme="minorHAnsi"/>
          <w:b/>
          <w:sz w:val="24"/>
          <w:szCs w:val="24"/>
        </w:rPr>
        <w:t xml:space="preserve">Επίσης μέχρι σήμερα στο </w:t>
      </w:r>
      <w:r>
        <w:rPr>
          <w:rFonts w:cstheme="minorHAnsi"/>
          <w:b/>
          <w:sz w:val="24"/>
          <w:szCs w:val="24"/>
          <w:lang w:val="en-US"/>
        </w:rPr>
        <w:t>Researchgate</w:t>
      </w:r>
      <w:r w:rsidRPr="002965CB">
        <w:rPr>
          <w:rFonts w:cstheme="minorHAnsi"/>
          <w:b/>
          <w:sz w:val="24"/>
          <w:szCs w:val="24"/>
        </w:rPr>
        <w:t xml:space="preserve"> </w:t>
      </w:r>
      <w:r>
        <w:rPr>
          <w:rFonts w:cstheme="minorHAnsi"/>
          <w:b/>
          <w:sz w:val="24"/>
          <w:szCs w:val="24"/>
        </w:rPr>
        <w:t>αναφέρονται:</w:t>
      </w:r>
    </w:p>
    <w:p w:rsidR="002965CB" w:rsidRPr="002965CB" w:rsidRDefault="008005F4" w:rsidP="002965CB">
      <w:pPr>
        <w:pStyle w:val="a4"/>
        <w:numPr>
          <w:ilvl w:val="0"/>
          <w:numId w:val="62"/>
        </w:numPr>
        <w:tabs>
          <w:tab w:val="left" w:pos="3402"/>
        </w:tabs>
        <w:spacing w:after="0" w:line="360" w:lineRule="auto"/>
        <w:jc w:val="both"/>
        <w:rPr>
          <w:rFonts w:cstheme="minorHAnsi"/>
          <w:b/>
          <w:sz w:val="24"/>
          <w:szCs w:val="24"/>
        </w:rPr>
      </w:pPr>
      <w:r>
        <w:rPr>
          <w:rFonts w:cstheme="minorHAnsi"/>
          <w:b/>
          <w:sz w:val="24"/>
          <w:szCs w:val="24"/>
        </w:rPr>
        <w:t>3529</w:t>
      </w:r>
      <w:r w:rsidR="002965CB">
        <w:rPr>
          <w:rFonts w:cstheme="minorHAnsi"/>
          <w:b/>
          <w:sz w:val="24"/>
          <w:szCs w:val="24"/>
        </w:rPr>
        <w:t xml:space="preserve"> </w:t>
      </w:r>
      <w:r w:rsidR="002965CB">
        <w:rPr>
          <w:rFonts w:cstheme="minorHAnsi"/>
          <w:b/>
          <w:sz w:val="24"/>
          <w:szCs w:val="24"/>
          <w:lang w:val="en-US"/>
        </w:rPr>
        <w:t>Reads</w:t>
      </w:r>
    </w:p>
    <w:p w:rsidR="002965CB" w:rsidRPr="002965CB" w:rsidRDefault="0056559E" w:rsidP="002965CB">
      <w:pPr>
        <w:pStyle w:val="a4"/>
        <w:numPr>
          <w:ilvl w:val="0"/>
          <w:numId w:val="62"/>
        </w:numPr>
        <w:tabs>
          <w:tab w:val="left" w:pos="3402"/>
        </w:tabs>
        <w:spacing w:after="0" w:line="360" w:lineRule="auto"/>
        <w:jc w:val="both"/>
        <w:rPr>
          <w:rFonts w:cstheme="minorHAnsi"/>
          <w:b/>
          <w:sz w:val="24"/>
          <w:szCs w:val="24"/>
        </w:rPr>
      </w:pPr>
      <w:r>
        <w:rPr>
          <w:rFonts w:cstheme="minorHAnsi"/>
          <w:b/>
          <w:sz w:val="24"/>
          <w:szCs w:val="24"/>
          <w:lang w:val="en-US"/>
        </w:rPr>
        <w:lastRenderedPageBreak/>
        <w:t>6</w:t>
      </w:r>
      <w:r w:rsidR="002965CB">
        <w:rPr>
          <w:rFonts w:cstheme="minorHAnsi"/>
          <w:b/>
          <w:sz w:val="24"/>
          <w:szCs w:val="24"/>
          <w:lang w:val="en-US"/>
        </w:rPr>
        <w:t xml:space="preserve"> Citation</w:t>
      </w:r>
    </w:p>
    <w:p w:rsidR="002965CB" w:rsidRPr="00F66422" w:rsidRDefault="002965CB" w:rsidP="002965CB">
      <w:pPr>
        <w:pStyle w:val="a4"/>
        <w:numPr>
          <w:ilvl w:val="0"/>
          <w:numId w:val="62"/>
        </w:numPr>
        <w:tabs>
          <w:tab w:val="left" w:pos="3402"/>
        </w:tabs>
        <w:spacing w:after="0" w:line="360" w:lineRule="auto"/>
        <w:jc w:val="both"/>
        <w:rPr>
          <w:rFonts w:cstheme="minorHAnsi"/>
          <w:b/>
          <w:sz w:val="24"/>
          <w:szCs w:val="24"/>
        </w:rPr>
      </w:pPr>
      <w:r>
        <w:rPr>
          <w:rFonts w:cstheme="minorHAnsi"/>
          <w:b/>
          <w:sz w:val="24"/>
          <w:szCs w:val="24"/>
          <w:lang w:val="en-US"/>
        </w:rPr>
        <w:t>3 Recommedations</w:t>
      </w:r>
    </w:p>
    <w:p w:rsidR="00F66422" w:rsidRDefault="00F66422" w:rsidP="00F66422">
      <w:pPr>
        <w:tabs>
          <w:tab w:val="left" w:pos="3402"/>
        </w:tabs>
        <w:spacing w:after="0" w:line="360" w:lineRule="auto"/>
        <w:jc w:val="both"/>
        <w:rPr>
          <w:rFonts w:cstheme="minorHAnsi"/>
          <w:b/>
          <w:sz w:val="24"/>
          <w:szCs w:val="24"/>
        </w:rPr>
      </w:pPr>
    </w:p>
    <w:p w:rsidR="00F66422" w:rsidRPr="008005F4" w:rsidRDefault="008005F4" w:rsidP="00F66422">
      <w:pPr>
        <w:tabs>
          <w:tab w:val="left" w:pos="3402"/>
        </w:tabs>
        <w:spacing w:after="0" w:line="360" w:lineRule="auto"/>
        <w:jc w:val="both"/>
        <w:rPr>
          <w:rFonts w:cstheme="minorHAnsi"/>
          <w:b/>
          <w:sz w:val="24"/>
          <w:szCs w:val="24"/>
        </w:rPr>
      </w:pPr>
      <w:r>
        <w:rPr>
          <w:rFonts w:cstheme="minorHAnsi"/>
          <w:b/>
          <w:sz w:val="24"/>
          <w:szCs w:val="24"/>
          <w:lang w:val="en-US"/>
        </w:rPr>
        <w:t xml:space="preserve">                                                                                     </w:t>
      </w:r>
      <w:bookmarkStart w:id="32" w:name="_GoBack"/>
      <w:bookmarkEnd w:id="32"/>
      <w:r>
        <w:rPr>
          <w:rFonts w:cstheme="minorHAnsi"/>
          <w:b/>
          <w:sz w:val="24"/>
          <w:szCs w:val="24"/>
          <w:lang w:val="en-US"/>
        </w:rPr>
        <w:t xml:space="preserve"> </w:t>
      </w:r>
      <w:r>
        <w:rPr>
          <w:rFonts w:cstheme="minorHAnsi"/>
          <w:b/>
          <w:sz w:val="24"/>
          <w:szCs w:val="24"/>
        </w:rPr>
        <w:t xml:space="preserve">      </w:t>
      </w:r>
      <w:r>
        <w:rPr>
          <w:rFonts w:cstheme="minorHAnsi"/>
          <w:b/>
          <w:sz w:val="24"/>
          <w:szCs w:val="24"/>
          <w:lang w:val="en-US"/>
        </w:rPr>
        <w:t xml:space="preserve">  </w:t>
      </w:r>
      <w:r>
        <w:rPr>
          <w:rFonts w:cstheme="minorHAnsi"/>
          <w:b/>
          <w:sz w:val="24"/>
          <w:szCs w:val="24"/>
        </w:rPr>
        <w:t>Δρ. Τσιρούκης Αχιλλέας</w:t>
      </w:r>
    </w:p>
    <w:p w:rsidR="00F66422" w:rsidRPr="00F66422" w:rsidRDefault="00791A9D" w:rsidP="00F66422">
      <w:pPr>
        <w:tabs>
          <w:tab w:val="left" w:pos="3402"/>
        </w:tabs>
        <w:spacing w:after="0" w:line="360" w:lineRule="auto"/>
        <w:jc w:val="both"/>
        <w:rPr>
          <w:rFonts w:cstheme="minorHAnsi"/>
          <w:b/>
          <w:sz w:val="24"/>
          <w:szCs w:val="24"/>
        </w:rPr>
      </w:pPr>
      <w:r>
        <w:rPr>
          <w:rFonts w:cstheme="minorHAnsi"/>
          <w:b/>
          <w:sz w:val="24"/>
          <w:szCs w:val="24"/>
        </w:rPr>
        <w:t xml:space="preserve">Καρδίτσα, </w:t>
      </w:r>
      <w:r w:rsidR="008005F4">
        <w:rPr>
          <w:rFonts w:cstheme="minorHAnsi"/>
          <w:b/>
          <w:sz w:val="24"/>
          <w:szCs w:val="24"/>
        </w:rPr>
        <w:t>1-0</w:t>
      </w:r>
      <w:r>
        <w:rPr>
          <w:rFonts w:cstheme="minorHAnsi"/>
          <w:b/>
          <w:sz w:val="24"/>
          <w:szCs w:val="24"/>
        </w:rPr>
        <w:t>6</w:t>
      </w:r>
      <w:r w:rsidR="008005F4" w:rsidRPr="008005F4">
        <w:rPr>
          <w:rFonts w:cstheme="minorHAnsi"/>
          <w:b/>
          <w:sz w:val="24"/>
          <w:szCs w:val="24"/>
        </w:rPr>
        <w:t>-</w:t>
      </w:r>
      <w:r w:rsidR="000807C2">
        <w:rPr>
          <w:rFonts w:cstheme="minorHAnsi"/>
          <w:b/>
          <w:sz w:val="24"/>
          <w:szCs w:val="24"/>
        </w:rPr>
        <w:t>2019</w:t>
      </w:r>
      <w:r w:rsidR="00F66422">
        <w:rPr>
          <w:rFonts w:cstheme="minorHAnsi"/>
          <w:b/>
          <w:sz w:val="24"/>
          <w:szCs w:val="24"/>
        </w:rPr>
        <w:t>.</w:t>
      </w:r>
      <w:r w:rsidR="008005F4">
        <w:rPr>
          <w:rFonts w:cstheme="minorHAnsi"/>
          <w:b/>
          <w:sz w:val="24"/>
          <w:szCs w:val="24"/>
        </w:rPr>
        <w:t xml:space="preserve">                                               Αναπληρωτής Καθηγητής Π.Θ.</w:t>
      </w:r>
    </w:p>
    <w:sectPr w:rsidR="00F66422" w:rsidRPr="00F66422" w:rsidSect="006F3D9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337" w:rsidRDefault="007A7337" w:rsidP="00F44BF3">
      <w:pPr>
        <w:spacing w:after="0" w:line="240" w:lineRule="auto"/>
      </w:pPr>
      <w:r>
        <w:separator/>
      </w:r>
    </w:p>
  </w:endnote>
  <w:endnote w:type="continuationSeparator" w:id="0">
    <w:p w:rsidR="007A7337" w:rsidRDefault="007A7337" w:rsidP="00F44B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20002A87" w:usb1="00000000" w:usb2="00000000" w:usb3="00000000" w:csb0="000001FF" w:csb1="00000000"/>
  </w:font>
  <w:font w:name="Tahoma">
    <w:panose1 w:val="020B0604030504040204"/>
    <w:charset w:val="A1"/>
    <w:family w:val="swiss"/>
    <w:pitch w:val="variable"/>
    <w:sig w:usb0="E1002EFF" w:usb1="C000605B" w:usb2="00000029" w:usb3="00000000" w:csb0="000101FF" w:csb1="00000000"/>
  </w:font>
  <w:font w:name="Systopie">
    <w:altName w:val="Arial"/>
    <w:panose1 w:val="00000000000000000000"/>
    <w:charset w:val="00"/>
    <w:family w:val="swiss"/>
    <w:notTrueType/>
    <w:pitch w:val="default"/>
    <w:sig w:usb0="00000003" w:usb1="00000000" w:usb2="00000000" w:usb3="00000000" w:csb0="00000001" w:csb1="00000000"/>
  </w:font>
  <w:font w:name="Caecilia LT Std Light">
    <w:altName w:val="Times New Roman"/>
    <w:panose1 w:val="00000000000000000000"/>
    <w:charset w:val="00"/>
    <w:family w:val="roman"/>
    <w:notTrueType/>
    <w:pitch w:val="default"/>
    <w:sig w:usb0="00000003" w:usb1="00000000" w:usb2="00000000" w:usb3="00000000" w:csb0="00000001" w:csb1="00000000"/>
  </w:font>
  <w:font w:name="TimesNewRomanPSMT">
    <w:panose1 w:val="00000000000000000000"/>
    <w:charset w:val="A1"/>
    <w:family w:val="auto"/>
    <w:notTrueType/>
    <w:pitch w:val="default"/>
    <w:sig w:usb0="00000081" w:usb1="00000000" w:usb2="00000000" w:usb3="00000000" w:csb0="00000008" w:csb1="00000000"/>
  </w:font>
  <w:font w:name="Times-Roman">
    <w:altName w:val="MS Mincho"/>
    <w:panose1 w:val="00000000000000000000"/>
    <w:charset w:val="80"/>
    <w:family w:val="auto"/>
    <w:notTrueType/>
    <w:pitch w:val="default"/>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CIDFont+F2">
    <w:altName w:val="MS Mincho"/>
    <w:panose1 w:val="00000000000000000000"/>
    <w:charset w:val="80"/>
    <w:family w:val="auto"/>
    <w:notTrueType/>
    <w:pitch w:val="default"/>
    <w:sig w:usb0="00000001" w:usb1="08070000" w:usb2="00000010" w:usb3="00000000" w:csb0="00020000" w:csb1="00000000"/>
  </w:font>
  <w:font w:name="CIDFont+F3">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08433"/>
      <w:docPartObj>
        <w:docPartGallery w:val="Page Numbers (Bottom of Page)"/>
        <w:docPartUnique/>
      </w:docPartObj>
    </w:sdtPr>
    <w:sdtContent>
      <w:p w:rsidR="00BB4B9E" w:rsidRDefault="00BB4B9E">
        <w:pPr>
          <w:pStyle w:val="a7"/>
          <w:jc w:val="right"/>
        </w:pPr>
        <w:fldSimple w:instr=" PAGE   \* MERGEFORMAT ">
          <w:r w:rsidR="006D3BB8">
            <w:rPr>
              <w:noProof/>
            </w:rPr>
            <w:t>78</w:t>
          </w:r>
        </w:fldSimple>
      </w:p>
    </w:sdtContent>
  </w:sdt>
  <w:p w:rsidR="00BB4B9E" w:rsidRDefault="00BB4B9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337" w:rsidRDefault="007A7337" w:rsidP="00F44BF3">
      <w:pPr>
        <w:spacing w:after="0" w:line="240" w:lineRule="auto"/>
      </w:pPr>
      <w:r>
        <w:separator/>
      </w:r>
    </w:p>
  </w:footnote>
  <w:footnote w:type="continuationSeparator" w:id="0">
    <w:p w:rsidR="007A7337" w:rsidRDefault="007A7337" w:rsidP="00F44B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57860"/>
    <w:multiLevelType w:val="hybridMultilevel"/>
    <w:tmpl w:val="AA727C92"/>
    <w:lvl w:ilvl="0" w:tplc="04080001">
      <w:start w:val="1"/>
      <w:numFmt w:val="bullet"/>
      <w:lvlText w:val=""/>
      <w:lvlJc w:val="left"/>
      <w:pPr>
        <w:tabs>
          <w:tab w:val="num" w:pos="513"/>
        </w:tabs>
        <w:ind w:left="513" w:hanging="360"/>
      </w:pPr>
      <w:rPr>
        <w:rFonts w:ascii="Symbol" w:hAnsi="Symbol" w:hint="default"/>
      </w:rPr>
    </w:lvl>
    <w:lvl w:ilvl="1" w:tplc="04080003" w:tentative="1">
      <w:start w:val="1"/>
      <w:numFmt w:val="bullet"/>
      <w:lvlText w:val="o"/>
      <w:lvlJc w:val="left"/>
      <w:pPr>
        <w:tabs>
          <w:tab w:val="num" w:pos="1233"/>
        </w:tabs>
        <w:ind w:left="1233" w:hanging="360"/>
      </w:pPr>
      <w:rPr>
        <w:rFonts w:ascii="Courier New" w:hAnsi="Courier New" w:cs="Courier New" w:hint="default"/>
      </w:rPr>
    </w:lvl>
    <w:lvl w:ilvl="2" w:tplc="04080005" w:tentative="1">
      <w:start w:val="1"/>
      <w:numFmt w:val="bullet"/>
      <w:lvlText w:val=""/>
      <w:lvlJc w:val="left"/>
      <w:pPr>
        <w:tabs>
          <w:tab w:val="num" w:pos="1953"/>
        </w:tabs>
        <w:ind w:left="1953" w:hanging="360"/>
      </w:pPr>
      <w:rPr>
        <w:rFonts w:ascii="Wingdings" w:hAnsi="Wingdings" w:hint="default"/>
      </w:rPr>
    </w:lvl>
    <w:lvl w:ilvl="3" w:tplc="04080001" w:tentative="1">
      <w:start w:val="1"/>
      <w:numFmt w:val="bullet"/>
      <w:lvlText w:val=""/>
      <w:lvlJc w:val="left"/>
      <w:pPr>
        <w:tabs>
          <w:tab w:val="num" w:pos="2673"/>
        </w:tabs>
        <w:ind w:left="2673" w:hanging="360"/>
      </w:pPr>
      <w:rPr>
        <w:rFonts w:ascii="Symbol" w:hAnsi="Symbol" w:hint="default"/>
      </w:rPr>
    </w:lvl>
    <w:lvl w:ilvl="4" w:tplc="04080003" w:tentative="1">
      <w:start w:val="1"/>
      <w:numFmt w:val="bullet"/>
      <w:lvlText w:val="o"/>
      <w:lvlJc w:val="left"/>
      <w:pPr>
        <w:tabs>
          <w:tab w:val="num" w:pos="3393"/>
        </w:tabs>
        <w:ind w:left="3393" w:hanging="360"/>
      </w:pPr>
      <w:rPr>
        <w:rFonts w:ascii="Courier New" w:hAnsi="Courier New" w:cs="Courier New" w:hint="default"/>
      </w:rPr>
    </w:lvl>
    <w:lvl w:ilvl="5" w:tplc="04080005" w:tentative="1">
      <w:start w:val="1"/>
      <w:numFmt w:val="bullet"/>
      <w:lvlText w:val=""/>
      <w:lvlJc w:val="left"/>
      <w:pPr>
        <w:tabs>
          <w:tab w:val="num" w:pos="4113"/>
        </w:tabs>
        <w:ind w:left="4113" w:hanging="360"/>
      </w:pPr>
      <w:rPr>
        <w:rFonts w:ascii="Wingdings" w:hAnsi="Wingdings" w:hint="default"/>
      </w:rPr>
    </w:lvl>
    <w:lvl w:ilvl="6" w:tplc="04080001" w:tentative="1">
      <w:start w:val="1"/>
      <w:numFmt w:val="bullet"/>
      <w:lvlText w:val=""/>
      <w:lvlJc w:val="left"/>
      <w:pPr>
        <w:tabs>
          <w:tab w:val="num" w:pos="4833"/>
        </w:tabs>
        <w:ind w:left="4833" w:hanging="360"/>
      </w:pPr>
      <w:rPr>
        <w:rFonts w:ascii="Symbol" w:hAnsi="Symbol" w:hint="default"/>
      </w:rPr>
    </w:lvl>
    <w:lvl w:ilvl="7" w:tplc="04080003" w:tentative="1">
      <w:start w:val="1"/>
      <w:numFmt w:val="bullet"/>
      <w:lvlText w:val="o"/>
      <w:lvlJc w:val="left"/>
      <w:pPr>
        <w:tabs>
          <w:tab w:val="num" w:pos="5553"/>
        </w:tabs>
        <w:ind w:left="5553" w:hanging="360"/>
      </w:pPr>
      <w:rPr>
        <w:rFonts w:ascii="Courier New" w:hAnsi="Courier New" w:cs="Courier New" w:hint="default"/>
      </w:rPr>
    </w:lvl>
    <w:lvl w:ilvl="8" w:tplc="04080005" w:tentative="1">
      <w:start w:val="1"/>
      <w:numFmt w:val="bullet"/>
      <w:lvlText w:val=""/>
      <w:lvlJc w:val="left"/>
      <w:pPr>
        <w:tabs>
          <w:tab w:val="num" w:pos="6273"/>
        </w:tabs>
        <w:ind w:left="6273" w:hanging="360"/>
      </w:pPr>
      <w:rPr>
        <w:rFonts w:ascii="Wingdings" w:hAnsi="Wingdings" w:hint="default"/>
      </w:rPr>
    </w:lvl>
  </w:abstractNum>
  <w:abstractNum w:abstractNumId="1">
    <w:nsid w:val="087F2917"/>
    <w:multiLevelType w:val="hybridMultilevel"/>
    <w:tmpl w:val="5E1A8C70"/>
    <w:lvl w:ilvl="0" w:tplc="0408000F">
      <w:start w:val="1"/>
      <w:numFmt w:val="decimal"/>
      <w:lvlText w:val="%1."/>
      <w:lvlJc w:val="left"/>
      <w:pPr>
        <w:ind w:left="360" w:hanging="360"/>
      </w:pPr>
      <w:rPr>
        <w:rFonts w:hint="default"/>
        <w:color w:val="auto"/>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09913DEA"/>
    <w:multiLevelType w:val="hybridMultilevel"/>
    <w:tmpl w:val="1E5C3236"/>
    <w:lvl w:ilvl="0" w:tplc="C8086268">
      <w:start w:val="1"/>
      <w:numFmt w:val="decimal"/>
      <w:lvlText w:val="%1."/>
      <w:lvlJc w:val="left"/>
      <w:pPr>
        <w:ind w:left="720" w:hanging="360"/>
      </w:pPr>
      <w:rPr>
        <w:rFonts w:hint="default"/>
        <w:i w:val="0"/>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B6D7837"/>
    <w:multiLevelType w:val="hybridMultilevel"/>
    <w:tmpl w:val="2E26AC0C"/>
    <w:lvl w:ilvl="0" w:tplc="CCC8AE70">
      <w:start w:val="1"/>
      <w:numFmt w:val="decimal"/>
      <w:lvlText w:val="%1."/>
      <w:lvlJc w:val="left"/>
      <w:pPr>
        <w:ind w:left="647" w:hanging="360"/>
      </w:pPr>
      <w:rPr>
        <w:rFonts w:ascii="Calibri" w:hAnsi="Calibri" w:hint="default"/>
        <w:color w:val="auto"/>
        <w:sz w:val="24"/>
      </w:rPr>
    </w:lvl>
    <w:lvl w:ilvl="1" w:tplc="04080019" w:tentative="1">
      <w:start w:val="1"/>
      <w:numFmt w:val="lowerLetter"/>
      <w:lvlText w:val="%2."/>
      <w:lvlJc w:val="left"/>
      <w:pPr>
        <w:ind w:left="1367" w:hanging="360"/>
      </w:pPr>
    </w:lvl>
    <w:lvl w:ilvl="2" w:tplc="0408001B" w:tentative="1">
      <w:start w:val="1"/>
      <w:numFmt w:val="lowerRoman"/>
      <w:lvlText w:val="%3."/>
      <w:lvlJc w:val="right"/>
      <w:pPr>
        <w:ind w:left="2087" w:hanging="180"/>
      </w:pPr>
    </w:lvl>
    <w:lvl w:ilvl="3" w:tplc="0408000F" w:tentative="1">
      <w:start w:val="1"/>
      <w:numFmt w:val="decimal"/>
      <w:lvlText w:val="%4."/>
      <w:lvlJc w:val="left"/>
      <w:pPr>
        <w:ind w:left="2807" w:hanging="360"/>
      </w:pPr>
    </w:lvl>
    <w:lvl w:ilvl="4" w:tplc="04080019" w:tentative="1">
      <w:start w:val="1"/>
      <w:numFmt w:val="lowerLetter"/>
      <w:lvlText w:val="%5."/>
      <w:lvlJc w:val="left"/>
      <w:pPr>
        <w:ind w:left="3527" w:hanging="360"/>
      </w:pPr>
    </w:lvl>
    <w:lvl w:ilvl="5" w:tplc="0408001B" w:tentative="1">
      <w:start w:val="1"/>
      <w:numFmt w:val="lowerRoman"/>
      <w:lvlText w:val="%6."/>
      <w:lvlJc w:val="right"/>
      <w:pPr>
        <w:ind w:left="4247" w:hanging="180"/>
      </w:pPr>
    </w:lvl>
    <w:lvl w:ilvl="6" w:tplc="0408000F" w:tentative="1">
      <w:start w:val="1"/>
      <w:numFmt w:val="decimal"/>
      <w:lvlText w:val="%7."/>
      <w:lvlJc w:val="left"/>
      <w:pPr>
        <w:ind w:left="4967" w:hanging="360"/>
      </w:pPr>
    </w:lvl>
    <w:lvl w:ilvl="7" w:tplc="04080019" w:tentative="1">
      <w:start w:val="1"/>
      <w:numFmt w:val="lowerLetter"/>
      <w:lvlText w:val="%8."/>
      <w:lvlJc w:val="left"/>
      <w:pPr>
        <w:ind w:left="5687" w:hanging="360"/>
      </w:pPr>
    </w:lvl>
    <w:lvl w:ilvl="8" w:tplc="0408001B" w:tentative="1">
      <w:start w:val="1"/>
      <w:numFmt w:val="lowerRoman"/>
      <w:lvlText w:val="%9."/>
      <w:lvlJc w:val="right"/>
      <w:pPr>
        <w:ind w:left="6407" w:hanging="180"/>
      </w:pPr>
    </w:lvl>
  </w:abstractNum>
  <w:abstractNum w:abstractNumId="4">
    <w:nsid w:val="0D3564DD"/>
    <w:multiLevelType w:val="hybridMultilevel"/>
    <w:tmpl w:val="67B4D8EA"/>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5">
    <w:nsid w:val="0E520BF7"/>
    <w:multiLevelType w:val="hybridMultilevel"/>
    <w:tmpl w:val="485A0F7A"/>
    <w:lvl w:ilvl="0" w:tplc="678A7FF4">
      <w:start w:val="1"/>
      <w:numFmt w:val="bullet"/>
      <w:lvlText w:val=""/>
      <w:lvlJc w:val="left"/>
      <w:pPr>
        <w:tabs>
          <w:tab w:val="num" w:pos="737"/>
        </w:tabs>
        <w:ind w:left="1021" w:hanging="1021"/>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11065277"/>
    <w:multiLevelType w:val="hybridMultilevel"/>
    <w:tmpl w:val="4CA605C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nsid w:val="146E734B"/>
    <w:multiLevelType w:val="hybridMultilevel"/>
    <w:tmpl w:val="A1BA0D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4D56185"/>
    <w:multiLevelType w:val="hybridMultilevel"/>
    <w:tmpl w:val="EB2ED0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66A2124"/>
    <w:multiLevelType w:val="multilevel"/>
    <w:tmpl w:val="4108390A"/>
    <w:lvl w:ilvl="0">
      <w:start w:val="1"/>
      <w:numFmt w:val="decimal"/>
      <w:lvlText w:val="%1."/>
      <w:lvlJc w:val="left"/>
      <w:pPr>
        <w:ind w:left="360" w:hanging="360"/>
      </w:pPr>
      <w:rPr>
        <w:rFonts w:hint="default"/>
        <w:b/>
      </w:rPr>
    </w:lvl>
    <w:lvl w:ilvl="1">
      <w:start w:val="2"/>
      <w:numFmt w:val="decimal"/>
      <w:isLgl/>
      <w:lvlText w:val="%1.%2"/>
      <w:lvlJc w:val="left"/>
      <w:pPr>
        <w:ind w:left="480" w:hanging="480"/>
      </w:pPr>
      <w:rPr>
        <w:rFonts w:hint="default"/>
        <w:color w:val="auto"/>
        <w:sz w:val="24"/>
      </w:rPr>
    </w:lvl>
    <w:lvl w:ilvl="2">
      <w:start w:val="1"/>
      <w:numFmt w:val="decimal"/>
      <w:isLgl/>
      <w:lvlText w:val="%1.%2.%3"/>
      <w:lvlJc w:val="left"/>
      <w:pPr>
        <w:ind w:left="720" w:hanging="720"/>
      </w:pPr>
      <w:rPr>
        <w:rFonts w:hint="default"/>
        <w:color w:val="auto"/>
        <w:sz w:val="24"/>
      </w:rPr>
    </w:lvl>
    <w:lvl w:ilvl="3">
      <w:start w:val="1"/>
      <w:numFmt w:val="decimal"/>
      <w:isLgl/>
      <w:lvlText w:val="%1.%2.%3.%4"/>
      <w:lvlJc w:val="left"/>
      <w:pPr>
        <w:ind w:left="720" w:hanging="720"/>
      </w:pPr>
      <w:rPr>
        <w:rFonts w:hint="default"/>
        <w:color w:val="auto"/>
        <w:sz w:val="24"/>
      </w:rPr>
    </w:lvl>
    <w:lvl w:ilvl="4">
      <w:start w:val="1"/>
      <w:numFmt w:val="decimal"/>
      <w:isLgl/>
      <w:lvlText w:val="%1.%2.%3.%4.%5"/>
      <w:lvlJc w:val="left"/>
      <w:pPr>
        <w:ind w:left="1080" w:hanging="1080"/>
      </w:pPr>
      <w:rPr>
        <w:rFonts w:hint="default"/>
        <w:color w:val="auto"/>
        <w:sz w:val="24"/>
      </w:rPr>
    </w:lvl>
    <w:lvl w:ilvl="5">
      <w:start w:val="1"/>
      <w:numFmt w:val="decimal"/>
      <w:isLgl/>
      <w:lvlText w:val="%1.%2.%3.%4.%5.%6"/>
      <w:lvlJc w:val="left"/>
      <w:pPr>
        <w:ind w:left="1080" w:hanging="1080"/>
      </w:pPr>
      <w:rPr>
        <w:rFonts w:hint="default"/>
        <w:color w:val="auto"/>
        <w:sz w:val="24"/>
      </w:rPr>
    </w:lvl>
    <w:lvl w:ilvl="6">
      <w:start w:val="1"/>
      <w:numFmt w:val="decimal"/>
      <w:isLgl/>
      <w:lvlText w:val="%1.%2.%3.%4.%5.%6.%7"/>
      <w:lvlJc w:val="left"/>
      <w:pPr>
        <w:ind w:left="1440" w:hanging="1440"/>
      </w:pPr>
      <w:rPr>
        <w:rFonts w:hint="default"/>
        <w:color w:val="auto"/>
        <w:sz w:val="24"/>
      </w:rPr>
    </w:lvl>
    <w:lvl w:ilvl="7">
      <w:start w:val="1"/>
      <w:numFmt w:val="decimal"/>
      <w:isLgl/>
      <w:lvlText w:val="%1.%2.%3.%4.%5.%6.%7.%8"/>
      <w:lvlJc w:val="left"/>
      <w:pPr>
        <w:ind w:left="1440" w:hanging="1440"/>
      </w:pPr>
      <w:rPr>
        <w:rFonts w:hint="default"/>
        <w:color w:val="auto"/>
        <w:sz w:val="24"/>
      </w:rPr>
    </w:lvl>
    <w:lvl w:ilvl="8">
      <w:start w:val="1"/>
      <w:numFmt w:val="decimal"/>
      <w:isLgl/>
      <w:lvlText w:val="%1.%2.%3.%4.%5.%6.%7.%8.%9"/>
      <w:lvlJc w:val="left"/>
      <w:pPr>
        <w:ind w:left="1800" w:hanging="1800"/>
      </w:pPr>
      <w:rPr>
        <w:rFonts w:hint="default"/>
        <w:color w:val="auto"/>
        <w:sz w:val="24"/>
      </w:rPr>
    </w:lvl>
  </w:abstractNum>
  <w:abstractNum w:abstractNumId="10">
    <w:nsid w:val="17E313AB"/>
    <w:multiLevelType w:val="hybridMultilevel"/>
    <w:tmpl w:val="52C237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84240E6"/>
    <w:multiLevelType w:val="hybridMultilevel"/>
    <w:tmpl w:val="73A888C4"/>
    <w:lvl w:ilvl="0" w:tplc="58AC17B8">
      <w:start w:val="3"/>
      <w:numFmt w:val="upperRoman"/>
      <w:lvlText w:val="%1."/>
      <w:lvlJc w:val="left"/>
      <w:pPr>
        <w:ind w:left="1080" w:hanging="720"/>
      </w:pPr>
      <w:rPr>
        <w:rFonts w:ascii="Cambria" w:hAnsi="Cambria" w:cs="Cambria" w:hint="default"/>
        <w:b w:val="0"/>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186F1ED9"/>
    <w:multiLevelType w:val="hybridMultilevel"/>
    <w:tmpl w:val="28DE30E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nsid w:val="1A666D95"/>
    <w:multiLevelType w:val="hybridMultilevel"/>
    <w:tmpl w:val="4C1C55E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4">
    <w:nsid w:val="1AD51D48"/>
    <w:multiLevelType w:val="hybridMultilevel"/>
    <w:tmpl w:val="01741BB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nsid w:val="1B071655"/>
    <w:multiLevelType w:val="hybridMultilevel"/>
    <w:tmpl w:val="F0A0B45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nsid w:val="1C406850"/>
    <w:multiLevelType w:val="hybridMultilevel"/>
    <w:tmpl w:val="49EE7BB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nsid w:val="1F8E4394"/>
    <w:multiLevelType w:val="hybridMultilevel"/>
    <w:tmpl w:val="BF8CDA2A"/>
    <w:lvl w:ilvl="0" w:tplc="17C8B4B4">
      <w:start w:val="1"/>
      <w:numFmt w:val="decimal"/>
      <w:lvlText w:val="%1."/>
      <w:lvlJc w:val="left"/>
      <w:pPr>
        <w:ind w:left="360" w:hanging="360"/>
      </w:pPr>
      <w:rPr>
        <w:rFonts w:asciiTheme="minorHAnsi" w:eastAsiaTheme="minorHAnsi" w:hAnsiTheme="minorHAnsi" w:cstheme="minorHAnsi"/>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nsid w:val="21100BD4"/>
    <w:multiLevelType w:val="hybridMultilevel"/>
    <w:tmpl w:val="8BF01B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25380ACE"/>
    <w:multiLevelType w:val="hybridMultilevel"/>
    <w:tmpl w:val="AF6C714E"/>
    <w:lvl w:ilvl="0" w:tplc="A886C6E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2DF70B30"/>
    <w:multiLevelType w:val="hybridMultilevel"/>
    <w:tmpl w:val="D1AC4D24"/>
    <w:lvl w:ilvl="0" w:tplc="04080001">
      <w:start w:val="1"/>
      <w:numFmt w:val="bullet"/>
      <w:lvlText w:val=""/>
      <w:lvlJc w:val="left"/>
      <w:pPr>
        <w:ind w:left="714" w:hanging="360"/>
      </w:pPr>
      <w:rPr>
        <w:rFonts w:ascii="Symbol" w:hAnsi="Symbol" w:hint="default"/>
      </w:rPr>
    </w:lvl>
    <w:lvl w:ilvl="1" w:tplc="04080003" w:tentative="1">
      <w:start w:val="1"/>
      <w:numFmt w:val="bullet"/>
      <w:lvlText w:val="o"/>
      <w:lvlJc w:val="left"/>
      <w:pPr>
        <w:ind w:left="1434" w:hanging="360"/>
      </w:pPr>
      <w:rPr>
        <w:rFonts w:ascii="Courier New" w:hAnsi="Courier New" w:cs="Courier New" w:hint="default"/>
      </w:rPr>
    </w:lvl>
    <w:lvl w:ilvl="2" w:tplc="04080005" w:tentative="1">
      <w:start w:val="1"/>
      <w:numFmt w:val="bullet"/>
      <w:lvlText w:val=""/>
      <w:lvlJc w:val="left"/>
      <w:pPr>
        <w:ind w:left="2154" w:hanging="360"/>
      </w:pPr>
      <w:rPr>
        <w:rFonts w:ascii="Wingdings" w:hAnsi="Wingdings" w:hint="default"/>
      </w:rPr>
    </w:lvl>
    <w:lvl w:ilvl="3" w:tplc="04080001" w:tentative="1">
      <w:start w:val="1"/>
      <w:numFmt w:val="bullet"/>
      <w:lvlText w:val=""/>
      <w:lvlJc w:val="left"/>
      <w:pPr>
        <w:ind w:left="2874" w:hanging="360"/>
      </w:pPr>
      <w:rPr>
        <w:rFonts w:ascii="Symbol" w:hAnsi="Symbol" w:hint="default"/>
      </w:rPr>
    </w:lvl>
    <w:lvl w:ilvl="4" w:tplc="04080003" w:tentative="1">
      <w:start w:val="1"/>
      <w:numFmt w:val="bullet"/>
      <w:lvlText w:val="o"/>
      <w:lvlJc w:val="left"/>
      <w:pPr>
        <w:ind w:left="3594" w:hanging="360"/>
      </w:pPr>
      <w:rPr>
        <w:rFonts w:ascii="Courier New" w:hAnsi="Courier New" w:cs="Courier New" w:hint="default"/>
      </w:rPr>
    </w:lvl>
    <w:lvl w:ilvl="5" w:tplc="04080005" w:tentative="1">
      <w:start w:val="1"/>
      <w:numFmt w:val="bullet"/>
      <w:lvlText w:val=""/>
      <w:lvlJc w:val="left"/>
      <w:pPr>
        <w:ind w:left="4314" w:hanging="360"/>
      </w:pPr>
      <w:rPr>
        <w:rFonts w:ascii="Wingdings" w:hAnsi="Wingdings" w:hint="default"/>
      </w:rPr>
    </w:lvl>
    <w:lvl w:ilvl="6" w:tplc="04080001" w:tentative="1">
      <w:start w:val="1"/>
      <w:numFmt w:val="bullet"/>
      <w:lvlText w:val=""/>
      <w:lvlJc w:val="left"/>
      <w:pPr>
        <w:ind w:left="5034" w:hanging="360"/>
      </w:pPr>
      <w:rPr>
        <w:rFonts w:ascii="Symbol" w:hAnsi="Symbol" w:hint="default"/>
      </w:rPr>
    </w:lvl>
    <w:lvl w:ilvl="7" w:tplc="04080003" w:tentative="1">
      <w:start w:val="1"/>
      <w:numFmt w:val="bullet"/>
      <w:lvlText w:val="o"/>
      <w:lvlJc w:val="left"/>
      <w:pPr>
        <w:ind w:left="5754" w:hanging="360"/>
      </w:pPr>
      <w:rPr>
        <w:rFonts w:ascii="Courier New" w:hAnsi="Courier New" w:cs="Courier New" w:hint="default"/>
      </w:rPr>
    </w:lvl>
    <w:lvl w:ilvl="8" w:tplc="04080005" w:tentative="1">
      <w:start w:val="1"/>
      <w:numFmt w:val="bullet"/>
      <w:lvlText w:val=""/>
      <w:lvlJc w:val="left"/>
      <w:pPr>
        <w:ind w:left="6474" w:hanging="360"/>
      </w:pPr>
      <w:rPr>
        <w:rFonts w:ascii="Wingdings" w:hAnsi="Wingdings" w:hint="default"/>
      </w:rPr>
    </w:lvl>
  </w:abstractNum>
  <w:abstractNum w:abstractNumId="21">
    <w:nsid w:val="2FB16802"/>
    <w:multiLevelType w:val="hybridMultilevel"/>
    <w:tmpl w:val="8A80D0FE"/>
    <w:lvl w:ilvl="0" w:tplc="04080001">
      <w:start w:val="1"/>
      <w:numFmt w:val="bullet"/>
      <w:lvlText w:val=""/>
      <w:lvlJc w:val="left"/>
      <w:pPr>
        <w:ind w:left="769" w:hanging="360"/>
      </w:pPr>
      <w:rPr>
        <w:rFonts w:ascii="Symbol" w:hAnsi="Symbol" w:hint="default"/>
      </w:rPr>
    </w:lvl>
    <w:lvl w:ilvl="1" w:tplc="04080003" w:tentative="1">
      <w:start w:val="1"/>
      <w:numFmt w:val="bullet"/>
      <w:lvlText w:val="o"/>
      <w:lvlJc w:val="left"/>
      <w:pPr>
        <w:ind w:left="1489" w:hanging="360"/>
      </w:pPr>
      <w:rPr>
        <w:rFonts w:ascii="Courier New" w:hAnsi="Courier New" w:cs="Courier New" w:hint="default"/>
      </w:rPr>
    </w:lvl>
    <w:lvl w:ilvl="2" w:tplc="04080005" w:tentative="1">
      <w:start w:val="1"/>
      <w:numFmt w:val="bullet"/>
      <w:lvlText w:val=""/>
      <w:lvlJc w:val="left"/>
      <w:pPr>
        <w:ind w:left="2209" w:hanging="360"/>
      </w:pPr>
      <w:rPr>
        <w:rFonts w:ascii="Wingdings" w:hAnsi="Wingdings" w:hint="default"/>
      </w:rPr>
    </w:lvl>
    <w:lvl w:ilvl="3" w:tplc="04080001" w:tentative="1">
      <w:start w:val="1"/>
      <w:numFmt w:val="bullet"/>
      <w:lvlText w:val=""/>
      <w:lvlJc w:val="left"/>
      <w:pPr>
        <w:ind w:left="2929" w:hanging="360"/>
      </w:pPr>
      <w:rPr>
        <w:rFonts w:ascii="Symbol" w:hAnsi="Symbol" w:hint="default"/>
      </w:rPr>
    </w:lvl>
    <w:lvl w:ilvl="4" w:tplc="04080003" w:tentative="1">
      <w:start w:val="1"/>
      <w:numFmt w:val="bullet"/>
      <w:lvlText w:val="o"/>
      <w:lvlJc w:val="left"/>
      <w:pPr>
        <w:ind w:left="3649" w:hanging="360"/>
      </w:pPr>
      <w:rPr>
        <w:rFonts w:ascii="Courier New" w:hAnsi="Courier New" w:cs="Courier New" w:hint="default"/>
      </w:rPr>
    </w:lvl>
    <w:lvl w:ilvl="5" w:tplc="04080005" w:tentative="1">
      <w:start w:val="1"/>
      <w:numFmt w:val="bullet"/>
      <w:lvlText w:val=""/>
      <w:lvlJc w:val="left"/>
      <w:pPr>
        <w:ind w:left="4369" w:hanging="360"/>
      </w:pPr>
      <w:rPr>
        <w:rFonts w:ascii="Wingdings" w:hAnsi="Wingdings" w:hint="default"/>
      </w:rPr>
    </w:lvl>
    <w:lvl w:ilvl="6" w:tplc="04080001" w:tentative="1">
      <w:start w:val="1"/>
      <w:numFmt w:val="bullet"/>
      <w:lvlText w:val=""/>
      <w:lvlJc w:val="left"/>
      <w:pPr>
        <w:ind w:left="5089" w:hanging="360"/>
      </w:pPr>
      <w:rPr>
        <w:rFonts w:ascii="Symbol" w:hAnsi="Symbol" w:hint="default"/>
      </w:rPr>
    </w:lvl>
    <w:lvl w:ilvl="7" w:tplc="04080003" w:tentative="1">
      <w:start w:val="1"/>
      <w:numFmt w:val="bullet"/>
      <w:lvlText w:val="o"/>
      <w:lvlJc w:val="left"/>
      <w:pPr>
        <w:ind w:left="5809" w:hanging="360"/>
      </w:pPr>
      <w:rPr>
        <w:rFonts w:ascii="Courier New" w:hAnsi="Courier New" w:cs="Courier New" w:hint="default"/>
      </w:rPr>
    </w:lvl>
    <w:lvl w:ilvl="8" w:tplc="04080005" w:tentative="1">
      <w:start w:val="1"/>
      <w:numFmt w:val="bullet"/>
      <w:lvlText w:val=""/>
      <w:lvlJc w:val="left"/>
      <w:pPr>
        <w:ind w:left="6529" w:hanging="360"/>
      </w:pPr>
      <w:rPr>
        <w:rFonts w:ascii="Wingdings" w:hAnsi="Wingdings" w:hint="default"/>
      </w:rPr>
    </w:lvl>
  </w:abstractNum>
  <w:abstractNum w:abstractNumId="22">
    <w:nsid w:val="37340AB4"/>
    <w:multiLevelType w:val="hybridMultilevel"/>
    <w:tmpl w:val="704A644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3">
    <w:nsid w:val="37C54CB7"/>
    <w:multiLevelType w:val="hybridMultilevel"/>
    <w:tmpl w:val="BA24A7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3CEA2E1F"/>
    <w:multiLevelType w:val="hybridMultilevel"/>
    <w:tmpl w:val="1E449B3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5">
    <w:nsid w:val="3E7C5AC1"/>
    <w:multiLevelType w:val="hybridMultilevel"/>
    <w:tmpl w:val="07E41EEE"/>
    <w:lvl w:ilvl="0" w:tplc="ECF616D4">
      <w:start w:val="1"/>
      <w:numFmt w:val="decimal"/>
      <w:lvlText w:val="%1."/>
      <w:lvlJc w:val="left"/>
      <w:pPr>
        <w:ind w:left="360" w:hanging="360"/>
      </w:pPr>
      <w:rPr>
        <w:rFonts w:cstheme="minorHAnsi" w:hint="default"/>
        <w:b/>
        <w:sz w:val="24"/>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6">
    <w:nsid w:val="3FC07082"/>
    <w:multiLevelType w:val="hybridMultilevel"/>
    <w:tmpl w:val="F36AB868"/>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nsid w:val="3FEA39E5"/>
    <w:multiLevelType w:val="hybridMultilevel"/>
    <w:tmpl w:val="FEA6C74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8">
    <w:nsid w:val="40C501B0"/>
    <w:multiLevelType w:val="hybridMultilevel"/>
    <w:tmpl w:val="CB82CF3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9">
    <w:nsid w:val="41B15435"/>
    <w:multiLevelType w:val="hybridMultilevel"/>
    <w:tmpl w:val="0B24A09C"/>
    <w:lvl w:ilvl="0" w:tplc="04080001">
      <w:start w:val="1"/>
      <w:numFmt w:val="bullet"/>
      <w:lvlText w:val=""/>
      <w:lvlJc w:val="left"/>
      <w:pPr>
        <w:tabs>
          <w:tab w:val="num" w:pos="720"/>
        </w:tabs>
        <w:ind w:left="720" w:hanging="360"/>
      </w:pPr>
      <w:rPr>
        <w:rFonts w:ascii="Symbol" w:hAnsi="Symbol"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0">
    <w:nsid w:val="420B5C8A"/>
    <w:multiLevelType w:val="hybridMultilevel"/>
    <w:tmpl w:val="CC6E1254"/>
    <w:lvl w:ilvl="0" w:tplc="0408000F">
      <w:start w:val="1"/>
      <w:numFmt w:val="decimal"/>
      <w:lvlText w:val="%1."/>
      <w:lvlJc w:val="left"/>
      <w:pPr>
        <w:ind w:left="357" w:hanging="360"/>
      </w:pPr>
      <w:rPr>
        <w:rFonts w:hint="default"/>
      </w:rPr>
    </w:lvl>
    <w:lvl w:ilvl="1" w:tplc="04080019" w:tentative="1">
      <w:start w:val="1"/>
      <w:numFmt w:val="lowerLetter"/>
      <w:lvlText w:val="%2."/>
      <w:lvlJc w:val="left"/>
      <w:pPr>
        <w:ind w:left="1077" w:hanging="360"/>
      </w:pPr>
    </w:lvl>
    <w:lvl w:ilvl="2" w:tplc="0408001B" w:tentative="1">
      <w:start w:val="1"/>
      <w:numFmt w:val="lowerRoman"/>
      <w:lvlText w:val="%3."/>
      <w:lvlJc w:val="right"/>
      <w:pPr>
        <w:ind w:left="1797" w:hanging="180"/>
      </w:pPr>
    </w:lvl>
    <w:lvl w:ilvl="3" w:tplc="0408000F" w:tentative="1">
      <w:start w:val="1"/>
      <w:numFmt w:val="decimal"/>
      <w:lvlText w:val="%4."/>
      <w:lvlJc w:val="left"/>
      <w:pPr>
        <w:ind w:left="2517" w:hanging="360"/>
      </w:pPr>
    </w:lvl>
    <w:lvl w:ilvl="4" w:tplc="04080019" w:tentative="1">
      <w:start w:val="1"/>
      <w:numFmt w:val="lowerLetter"/>
      <w:lvlText w:val="%5."/>
      <w:lvlJc w:val="left"/>
      <w:pPr>
        <w:ind w:left="3237" w:hanging="360"/>
      </w:pPr>
    </w:lvl>
    <w:lvl w:ilvl="5" w:tplc="0408001B" w:tentative="1">
      <w:start w:val="1"/>
      <w:numFmt w:val="lowerRoman"/>
      <w:lvlText w:val="%6."/>
      <w:lvlJc w:val="right"/>
      <w:pPr>
        <w:ind w:left="3957" w:hanging="180"/>
      </w:pPr>
    </w:lvl>
    <w:lvl w:ilvl="6" w:tplc="0408000F" w:tentative="1">
      <w:start w:val="1"/>
      <w:numFmt w:val="decimal"/>
      <w:lvlText w:val="%7."/>
      <w:lvlJc w:val="left"/>
      <w:pPr>
        <w:ind w:left="4677" w:hanging="360"/>
      </w:pPr>
    </w:lvl>
    <w:lvl w:ilvl="7" w:tplc="04080019" w:tentative="1">
      <w:start w:val="1"/>
      <w:numFmt w:val="lowerLetter"/>
      <w:lvlText w:val="%8."/>
      <w:lvlJc w:val="left"/>
      <w:pPr>
        <w:ind w:left="5397" w:hanging="360"/>
      </w:pPr>
    </w:lvl>
    <w:lvl w:ilvl="8" w:tplc="0408001B" w:tentative="1">
      <w:start w:val="1"/>
      <w:numFmt w:val="lowerRoman"/>
      <w:lvlText w:val="%9."/>
      <w:lvlJc w:val="right"/>
      <w:pPr>
        <w:ind w:left="6117" w:hanging="180"/>
      </w:pPr>
    </w:lvl>
  </w:abstractNum>
  <w:abstractNum w:abstractNumId="31">
    <w:nsid w:val="4407091E"/>
    <w:multiLevelType w:val="hybridMultilevel"/>
    <w:tmpl w:val="0CA2066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nsid w:val="45BE544A"/>
    <w:multiLevelType w:val="hybridMultilevel"/>
    <w:tmpl w:val="A72CDCA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nsid w:val="47373A42"/>
    <w:multiLevelType w:val="hybridMultilevel"/>
    <w:tmpl w:val="6F0C8C8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nsid w:val="4D167ADD"/>
    <w:multiLevelType w:val="hybridMultilevel"/>
    <w:tmpl w:val="81F031E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5">
    <w:nsid w:val="4D796922"/>
    <w:multiLevelType w:val="hybridMultilevel"/>
    <w:tmpl w:val="1FAEA2B4"/>
    <w:lvl w:ilvl="0" w:tplc="04080001">
      <w:start w:val="1"/>
      <w:numFmt w:val="bullet"/>
      <w:lvlText w:val=""/>
      <w:lvlJc w:val="left"/>
      <w:pPr>
        <w:ind w:left="714" w:hanging="360"/>
      </w:pPr>
      <w:rPr>
        <w:rFonts w:ascii="Symbol" w:hAnsi="Symbol" w:hint="default"/>
      </w:rPr>
    </w:lvl>
    <w:lvl w:ilvl="1" w:tplc="04080003" w:tentative="1">
      <w:start w:val="1"/>
      <w:numFmt w:val="bullet"/>
      <w:lvlText w:val="o"/>
      <w:lvlJc w:val="left"/>
      <w:pPr>
        <w:ind w:left="1434" w:hanging="360"/>
      </w:pPr>
      <w:rPr>
        <w:rFonts w:ascii="Courier New" w:hAnsi="Courier New" w:cs="Courier New" w:hint="default"/>
      </w:rPr>
    </w:lvl>
    <w:lvl w:ilvl="2" w:tplc="04080005" w:tentative="1">
      <w:start w:val="1"/>
      <w:numFmt w:val="bullet"/>
      <w:lvlText w:val=""/>
      <w:lvlJc w:val="left"/>
      <w:pPr>
        <w:ind w:left="2154" w:hanging="360"/>
      </w:pPr>
      <w:rPr>
        <w:rFonts w:ascii="Wingdings" w:hAnsi="Wingdings" w:hint="default"/>
      </w:rPr>
    </w:lvl>
    <w:lvl w:ilvl="3" w:tplc="04080001" w:tentative="1">
      <w:start w:val="1"/>
      <w:numFmt w:val="bullet"/>
      <w:lvlText w:val=""/>
      <w:lvlJc w:val="left"/>
      <w:pPr>
        <w:ind w:left="2874" w:hanging="360"/>
      </w:pPr>
      <w:rPr>
        <w:rFonts w:ascii="Symbol" w:hAnsi="Symbol" w:hint="default"/>
      </w:rPr>
    </w:lvl>
    <w:lvl w:ilvl="4" w:tplc="04080003" w:tentative="1">
      <w:start w:val="1"/>
      <w:numFmt w:val="bullet"/>
      <w:lvlText w:val="o"/>
      <w:lvlJc w:val="left"/>
      <w:pPr>
        <w:ind w:left="3594" w:hanging="360"/>
      </w:pPr>
      <w:rPr>
        <w:rFonts w:ascii="Courier New" w:hAnsi="Courier New" w:cs="Courier New" w:hint="default"/>
      </w:rPr>
    </w:lvl>
    <w:lvl w:ilvl="5" w:tplc="04080005" w:tentative="1">
      <w:start w:val="1"/>
      <w:numFmt w:val="bullet"/>
      <w:lvlText w:val=""/>
      <w:lvlJc w:val="left"/>
      <w:pPr>
        <w:ind w:left="4314" w:hanging="360"/>
      </w:pPr>
      <w:rPr>
        <w:rFonts w:ascii="Wingdings" w:hAnsi="Wingdings" w:hint="default"/>
      </w:rPr>
    </w:lvl>
    <w:lvl w:ilvl="6" w:tplc="04080001" w:tentative="1">
      <w:start w:val="1"/>
      <w:numFmt w:val="bullet"/>
      <w:lvlText w:val=""/>
      <w:lvlJc w:val="left"/>
      <w:pPr>
        <w:ind w:left="5034" w:hanging="360"/>
      </w:pPr>
      <w:rPr>
        <w:rFonts w:ascii="Symbol" w:hAnsi="Symbol" w:hint="default"/>
      </w:rPr>
    </w:lvl>
    <w:lvl w:ilvl="7" w:tplc="04080003" w:tentative="1">
      <w:start w:val="1"/>
      <w:numFmt w:val="bullet"/>
      <w:lvlText w:val="o"/>
      <w:lvlJc w:val="left"/>
      <w:pPr>
        <w:ind w:left="5754" w:hanging="360"/>
      </w:pPr>
      <w:rPr>
        <w:rFonts w:ascii="Courier New" w:hAnsi="Courier New" w:cs="Courier New" w:hint="default"/>
      </w:rPr>
    </w:lvl>
    <w:lvl w:ilvl="8" w:tplc="04080005" w:tentative="1">
      <w:start w:val="1"/>
      <w:numFmt w:val="bullet"/>
      <w:lvlText w:val=""/>
      <w:lvlJc w:val="left"/>
      <w:pPr>
        <w:ind w:left="6474" w:hanging="360"/>
      </w:pPr>
      <w:rPr>
        <w:rFonts w:ascii="Wingdings" w:hAnsi="Wingdings" w:hint="default"/>
      </w:rPr>
    </w:lvl>
  </w:abstractNum>
  <w:abstractNum w:abstractNumId="36">
    <w:nsid w:val="4ED460F9"/>
    <w:multiLevelType w:val="hybridMultilevel"/>
    <w:tmpl w:val="7316A29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7">
    <w:nsid w:val="51F3171F"/>
    <w:multiLevelType w:val="multilevel"/>
    <w:tmpl w:val="ECFE5B1E"/>
    <w:lvl w:ilvl="0">
      <w:start w:val="1"/>
      <w:numFmt w:val="decimal"/>
      <w:lvlText w:val="%1."/>
      <w:lvlJc w:val="left"/>
      <w:pPr>
        <w:ind w:left="360" w:hanging="360"/>
      </w:pPr>
      <w:rPr>
        <w:rFonts w:asciiTheme="minorHAnsi" w:eastAsiaTheme="minorEastAsia" w:hAnsiTheme="minorHAnsi" w:cstheme="minorBidi"/>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38">
    <w:nsid w:val="52304B2C"/>
    <w:multiLevelType w:val="hybridMultilevel"/>
    <w:tmpl w:val="B3009A6A"/>
    <w:lvl w:ilvl="0" w:tplc="48B822A0">
      <w:start w:val="1"/>
      <w:numFmt w:val="upperRoman"/>
      <w:lvlText w:val="%1."/>
      <w:lvlJc w:val="left"/>
      <w:pPr>
        <w:ind w:left="720" w:hanging="72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9">
    <w:nsid w:val="52C93774"/>
    <w:multiLevelType w:val="hybridMultilevel"/>
    <w:tmpl w:val="ED34747E"/>
    <w:lvl w:ilvl="0" w:tplc="25EAEBF0">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40">
    <w:nsid w:val="53BC0B76"/>
    <w:multiLevelType w:val="hybridMultilevel"/>
    <w:tmpl w:val="AE5475F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1">
    <w:nsid w:val="553D3C29"/>
    <w:multiLevelType w:val="hybridMultilevel"/>
    <w:tmpl w:val="3A32E6B4"/>
    <w:lvl w:ilvl="0" w:tplc="3092DB4A">
      <w:start w:val="1"/>
      <w:numFmt w:val="decimal"/>
      <w:lvlText w:val="%1."/>
      <w:lvlJc w:val="left"/>
      <w:pPr>
        <w:ind w:left="360" w:hanging="360"/>
      </w:pPr>
      <w:rPr>
        <w:rFonts w:cstheme="minorBidi" w:hint="default"/>
        <w:b/>
        <w:color w:val="auto"/>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2">
    <w:nsid w:val="55EE4E5D"/>
    <w:multiLevelType w:val="hybridMultilevel"/>
    <w:tmpl w:val="1158C2D0"/>
    <w:lvl w:ilvl="0" w:tplc="0408000F">
      <w:start w:val="1"/>
      <w:numFmt w:val="decimal"/>
      <w:lvlText w:val="%1."/>
      <w:lvlJc w:val="left"/>
      <w:pPr>
        <w:ind w:left="360" w:hanging="360"/>
      </w:pPr>
      <w:rPr>
        <w:rFont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3">
    <w:nsid w:val="5E0A7EA1"/>
    <w:multiLevelType w:val="multilevel"/>
    <w:tmpl w:val="CBF65BF8"/>
    <w:lvl w:ilvl="0">
      <w:start w:val="1"/>
      <w:numFmt w:val="decimal"/>
      <w:lvlText w:val="%1."/>
      <w:lvlJc w:val="left"/>
      <w:pPr>
        <w:ind w:left="360" w:hanging="360"/>
      </w:pPr>
      <w:rPr>
        <w:rFonts w:hint="default"/>
        <w:b/>
      </w:rPr>
    </w:lvl>
    <w:lvl w:ilvl="1">
      <w:start w:val="3"/>
      <w:numFmt w:val="decimal"/>
      <w:isLgl/>
      <w:lvlText w:val="%1.%2."/>
      <w:lvlJc w:val="left"/>
      <w:pPr>
        <w:ind w:left="405" w:hanging="405"/>
      </w:pPr>
      <w:rPr>
        <w:rFonts w:eastAsia="Times New Roman" w:hint="default"/>
        <w:b/>
      </w:rPr>
    </w:lvl>
    <w:lvl w:ilvl="2">
      <w:start w:val="1"/>
      <w:numFmt w:val="decimal"/>
      <w:isLgl/>
      <w:lvlText w:val="%1.%2.%3."/>
      <w:lvlJc w:val="left"/>
      <w:pPr>
        <w:ind w:left="720" w:hanging="720"/>
      </w:pPr>
      <w:rPr>
        <w:rFonts w:eastAsia="Times New Roman" w:hint="default"/>
        <w:b/>
      </w:rPr>
    </w:lvl>
    <w:lvl w:ilvl="3">
      <w:start w:val="1"/>
      <w:numFmt w:val="decimal"/>
      <w:isLgl/>
      <w:lvlText w:val="%1.%2.%3.%4."/>
      <w:lvlJc w:val="left"/>
      <w:pPr>
        <w:ind w:left="720" w:hanging="720"/>
      </w:pPr>
      <w:rPr>
        <w:rFonts w:eastAsia="Times New Roman" w:hint="default"/>
        <w:b/>
      </w:rPr>
    </w:lvl>
    <w:lvl w:ilvl="4">
      <w:start w:val="1"/>
      <w:numFmt w:val="decimal"/>
      <w:isLgl/>
      <w:lvlText w:val="%1.%2.%3.%4.%5."/>
      <w:lvlJc w:val="left"/>
      <w:pPr>
        <w:ind w:left="1080" w:hanging="1080"/>
      </w:pPr>
      <w:rPr>
        <w:rFonts w:eastAsia="Times New Roman" w:hint="default"/>
        <w:b/>
      </w:rPr>
    </w:lvl>
    <w:lvl w:ilvl="5">
      <w:start w:val="1"/>
      <w:numFmt w:val="decimal"/>
      <w:isLgl/>
      <w:lvlText w:val="%1.%2.%3.%4.%5.%6."/>
      <w:lvlJc w:val="left"/>
      <w:pPr>
        <w:ind w:left="1080" w:hanging="1080"/>
      </w:pPr>
      <w:rPr>
        <w:rFonts w:eastAsia="Times New Roman" w:hint="default"/>
        <w:b/>
      </w:rPr>
    </w:lvl>
    <w:lvl w:ilvl="6">
      <w:start w:val="1"/>
      <w:numFmt w:val="decimal"/>
      <w:isLgl/>
      <w:lvlText w:val="%1.%2.%3.%4.%5.%6.%7."/>
      <w:lvlJc w:val="left"/>
      <w:pPr>
        <w:ind w:left="1440" w:hanging="1440"/>
      </w:pPr>
      <w:rPr>
        <w:rFonts w:eastAsia="Times New Roman" w:hint="default"/>
        <w:b/>
      </w:rPr>
    </w:lvl>
    <w:lvl w:ilvl="7">
      <w:start w:val="1"/>
      <w:numFmt w:val="decimal"/>
      <w:isLgl/>
      <w:lvlText w:val="%1.%2.%3.%4.%5.%6.%7.%8."/>
      <w:lvlJc w:val="left"/>
      <w:pPr>
        <w:ind w:left="1440" w:hanging="1440"/>
      </w:pPr>
      <w:rPr>
        <w:rFonts w:eastAsia="Times New Roman" w:hint="default"/>
        <w:b/>
      </w:rPr>
    </w:lvl>
    <w:lvl w:ilvl="8">
      <w:start w:val="1"/>
      <w:numFmt w:val="decimal"/>
      <w:isLgl/>
      <w:lvlText w:val="%1.%2.%3.%4.%5.%6.%7.%8.%9."/>
      <w:lvlJc w:val="left"/>
      <w:pPr>
        <w:ind w:left="1800" w:hanging="1800"/>
      </w:pPr>
      <w:rPr>
        <w:rFonts w:eastAsia="Times New Roman" w:hint="default"/>
        <w:b/>
      </w:rPr>
    </w:lvl>
  </w:abstractNum>
  <w:abstractNum w:abstractNumId="44">
    <w:nsid w:val="5FAA477E"/>
    <w:multiLevelType w:val="hybridMultilevel"/>
    <w:tmpl w:val="AB78BD5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5">
    <w:nsid w:val="603A4C92"/>
    <w:multiLevelType w:val="hybridMultilevel"/>
    <w:tmpl w:val="0D5AA83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nsid w:val="62437513"/>
    <w:multiLevelType w:val="hybridMultilevel"/>
    <w:tmpl w:val="CCF67C22"/>
    <w:lvl w:ilvl="0" w:tplc="C0065EE4">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7">
    <w:nsid w:val="64125B17"/>
    <w:multiLevelType w:val="hybridMultilevel"/>
    <w:tmpl w:val="B1408D9C"/>
    <w:lvl w:ilvl="0" w:tplc="04080001">
      <w:start w:val="1"/>
      <w:numFmt w:val="bullet"/>
      <w:lvlText w:val=""/>
      <w:lvlJc w:val="left"/>
      <w:pPr>
        <w:ind w:left="-780" w:hanging="360"/>
      </w:pPr>
      <w:rPr>
        <w:rFonts w:ascii="Symbol" w:hAnsi="Symbol" w:hint="default"/>
      </w:rPr>
    </w:lvl>
    <w:lvl w:ilvl="1" w:tplc="04080003">
      <w:start w:val="1"/>
      <w:numFmt w:val="bullet"/>
      <w:lvlText w:val="o"/>
      <w:lvlJc w:val="left"/>
      <w:pPr>
        <w:ind w:left="-60" w:hanging="360"/>
      </w:pPr>
      <w:rPr>
        <w:rFonts w:ascii="Courier New" w:hAnsi="Courier New" w:cs="Courier New" w:hint="default"/>
      </w:rPr>
    </w:lvl>
    <w:lvl w:ilvl="2" w:tplc="04080005">
      <w:start w:val="1"/>
      <w:numFmt w:val="bullet"/>
      <w:lvlText w:val=""/>
      <w:lvlJc w:val="left"/>
      <w:pPr>
        <w:ind w:left="660" w:hanging="360"/>
      </w:pPr>
      <w:rPr>
        <w:rFonts w:ascii="Wingdings" w:hAnsi="Wingdings" w:hint="default"/>
      </w:rPr>
    </w:lvl>
    <w:lvl w:ilvl="3" w:tplc="04080001" w:tentative="1">
      <w:start w:val="1"/>
      <w:numFmt w:val="bullet"/>
      <w:lvlText w:val=""/>
      <w:lvlJc w:val="left"/>
      <w:pPr>
        <w:ind w:left="1380" w:hanging="360"/>
      </w:pPr>
      <w:rPr>
        <w:rFonts w:ascii="Symbol" w:hAnsi="Symbol" w:hint="default"/>
      </w:rPr>
    </w:lvl>
    <w:lvl w:ilvl="4" w:tplc="04080003" w:tentative="1">
      <w:start w:val="1"/>
      <w:numFmt w:val="bullet"/>
      <w:lvlText w:val="o"/>
      <w:lvlJc w:val="left"/>
      <w:pPr>
        <w:ind w:left="2100" w:hanging="360"/>
      </w:pPr>
      <w:rPr>
        <w:rFonts w:ascii="Courier New" w:hAnsi="Courier New" w:cs="Courier New" w:hint="default"/>
      </w:rPr>
    </w:lvl>
    <w:lvl w:ilvl="5" w:tplc="04080005" w:tentative="1">
      <w:start w:val="1"/>
      <w:numFmt w:val="bullet"/>
      <w:lvlText w:val=""/>
      <w:lvlJc w:val="left"/>
      <w:pPr>
        <w:ind w:left="2820" w:hanging="360"/>
      </w:pPr>
      <w:rPr>
        <w:rFonts w:ascii="Wingdings" w:hAnsi="Wingdings" w:hint="default"/>
      </w:rPr>
    </w:lvl>
    <w:lvl w:ilvl="6" w:tplc="04080001" w:tentative="1">
      <w:start w:val="1"/>
      <w:numFmt w:val="bullet"/>
      <w:lvlText w:val=""/>
      <w:lvlJc w:val="left"/>
      <w:pPr>
        <w:ind w:left="3540" w:hanging="360"/>
      </w:pPr>
      <w:rPr>
        <w:rFonts w:ascii="Symbol" w:hAnsi="Symbol" w:hint="default"/>
      </w:rPr>
    </w:lvl>
    <w:lvl w:ilvl="7" w:tplc="04080003" w:tentative="1">
      <w:start w:val="1"/>
      <w:numFmt w:val="bullet"/>
      <w:lvlText w:val="o"/>
      <w:lvlJc w:val="left"/>
      <w:pPr>
        <w:ind w:left="4260" w:hanging="360"/>
      </w:pPr>
      <w:rPr>
        <w:rFonts w:ascii="Courier New" w:hAnsi="Courier New" w:cs="Courier New" w:hint="default"/>
      </w:rPr>
    </w:lvl>
    <w:lvl w:ilvl="8" w:tplc="04080005" w:tentative="1">
      <w:start w:val="1"/>
      <w:numFmt w:val="bullet"/>
      <w:lvlText w:val=""/>
      <w:lvlJc w:val="left"/>
      <w:pPr>
        <w:ind w:left="4980" w:hanging="360"/>
      </w:pPr>
      <w:rPr>
        <w:rFonts w:ascii="Wingdings" w:hAnsi="Wingdings" w:hint="default"/>
      </w:rPr>
    </w:lvl>
  </w:abstractNum>
  <w:abstractNum w:abstractNumId="48">
    <w:nsid w:val="668B3C19"/>
    <w:multiLevelType w:val="hybridMultilevel"/>
    <w:tmpl w:val="70C23FD6"/>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49">
    <w:nsid w:val="672D7719"/>
    <w:multiLevelType w:val="hybridMultilevel"/>
    <w:tmpl w:val="478E983A"/>
    <w:lvl w:ilvl="0" w:tplc="1C0C4A00">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0">
    <w:nsid w:val="67892E25"/>
    <w:multiLevelType w:val="hybridMultilevel"/>
    <w:tmpl w:val="E3640CF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380"/>
        </w:tabs>
        <w:ind w:left="1380" w:hanging="360"/>
      </w:pPr>
    </w:lvl>
    <w:lvl w:ilvl="2" w:tplc="0408001B" w:tentative="1">
      <w:start w:val="1"/>
      <w:numFmt w:val="lowerRoman"/>
      <w:lvlText w:val="%3."/>
      <w:lvlJc w:val="right"/>
      <w:pPr>
        <w:tabs>
          <w:tab w:val="num" w:pos="2100"/>
        </w:tabs>
        <w:ind w:left="2100" w:hanging="180"/>
      </w:pPr>
    </w:lvl>
    <w:lvl w:ilvl="3" w:tplc="0408000F" w:tentative="1">
      <w:start w:val="1"/>
      <w:numFmt w:val="decimal"/>
      <w:lvlText w:val="%4."/>
      <w:lvlJc w:val="left"/>
      <w:pPr>
        <w:tabs>
          <w:tab w:val="num" w:pos="2820"/>
        </w:tabs>
        <w:ind w:left="2820" w:hanging="360"/>
      </w:pPr>
    </w:lvl>
    <w:lvl w:ilvl="4" w:tplc="04080019" w:tentative="1">
      <w:start w:val="1"/>
      <w:numFmt w:val="lowerLetter"/>
      <w:lvlText w:val="%5."/>
      <w:lvlJc w:val="left"/>
      <w:pPr>
        <w:tabs>
          <w:tab w:val="num" w:pos="3540"/>
        </w:tabs>
        <w:ind w:left="3540" w:hanging="360"/>
      </w:pPr>
    </w:lvl>
    <w:lvl w:ilvl="5" w:tplc="0408001B" w:tentative="1">
      <w:start w:val="1"/>
      <w:numFmt w:val="lowerRoman"/>
      <w:lvlText w:val="%6."/>
      <w:lvlJc w:val="right"/>
      <w:pPr>
        <w:tabs>
          <w:tab w:val="num" w:pos="4260"/>
        </w:tabs>
        <w:ind w:left="4260" w:hanging="180"/>
      </w:pPr>
    </w:lvl>
    <w:lvl w:ilvl="6" w:tplc="0408000F" w:tentative="1">
      <w:start w:val="1"/>
      <w:numFmt w:val="decimal"/>
      <w:lvlText w:val="%7."/>
      <w:lvlJc w:val="left"/>
      <w:pPr>
        <w:tabs>
          <w:tab w:val="num" w:pos="4980"/>
        </w:tabs>
        <w:ind w:left="4980" w:hanging="360"/>
      </w:pPr>
    </w:lvl>
    <w:lvl w:ilvl="7" w:tplc="04080019" w:tentative="1">
      <w:start w:val="1"/>
      <w:numFmt w:val="lowerLetter"/>
      <w:lvlText w:val="%8."/>
      <w:lvlJc w:val="left"/>
      <w:pPr>
        <w:tabs>
          <w:tab w:val="num" w:pos="5700"/>
        </w:tabs>
        <w:ind w:left="5700" w:hanging="360"/>
      </w:pPr>
    </w:lvl>
    <w:lvl w:ilvl="8" w:tplc="0408001B" w:tentative="1">
      <w:start w:val="1"/>
      <w:numFmt w:val="lowerRoman"/>
      <w:lvlText w:val="%9."/>
      <w:lvlJc w:val="right"/>
      <w:pPr>
        <w:tabs>
          <w:tab w:val="num" w:pos="6420"/>
        </w:tabs>
        <w:ind w:left="6420" w:hanging="180"/>
      </w:pPr>
    </w:lvl>
  </w:abstractNum>
  <w:abstractNum w:abstractNumId="51">
    <w:nsid w:val="690A7615"/>
    <w:multiLevelType w:val="hybridMultilevel"/>
    <w:tmpl w:val="935EFD72"/>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52">
    <w:nsid w:val="693575CC"/>
    <w:multiLevelType w:val="hybridMultilevel"/>
    <w:tmpl w:val="D71029F8"/>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53">
    <w:nsid w:val="6A1035F7"/>
    <w:multiLevelType w:val="hybridMultilevel"/>
    <w:tmpl w:val="B85C28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4">
    <w:nsid w:val="6E255205"/>
    <w:multiLevelType w:val="hybridMultilevel"/>
    <w:tmpl w:val="F666435C"/>
    <w:lvl w:ilvl="0" w:tplc="B5423BD6">
      <w:start w:val="1"/>
      <w:numFmt w:val="decimal"/>
      <w:lvlText w:val="%1."/>
      <w:lvlJc w:val="left"/>
      <w:pPr>
        <w:ind w:left="644" w:hanging="360"/>
      </w:pPr>
      <w:rPr>
        <w:rFonts w:hint="default"/>
        <w:b/>
        <w:color w:val="auto"/>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5">
    <w:nsid w:val="6E5E4B31"/>
    <w:multiLevelType w:val="hybridMultilevel"/>
    <w:tmpl w:val="977294F4"/>
    <w:lvl w:ilvl="0" w:tplc="DDC200DC">
      <w:start w:val="1"/>
      <w:numFmt w:val="decimal"/>
      <w:lvlText w:val="%1."/>
      <w:lvlJc w:val="left"/>
      <w:pPr>
        <w:tabs>
          <w:tab w:val="num" w:pos="360"/>
        </w:tabs>
        <w:ind w:left="360" w:hanging="360"/>
      </w:pPr>
      <w:rPr>
        <w:b/>
        <w:color w:val="auto"/>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56">
    <w:nsid w:val="6FD50A52"/>
    <w:multiLevelType w:val="hybridMultilevel"/>
    <w:tmpl w:val="BD804B9C"/>
    <w:lvl w:ilvl="0" w:tplc="04080001">
      <w:start w:val="1"/>
      <w:numFmt w:val="bullet"/>
      <w:lvlText w:val=""/>
      <w:lvlJc w:val="left"/>
      <w:pPr>
        <w:tabs>
          <w:tab w:val="num" w:pos="1620"/>
        </w:tabs>
        <w:ind w:left="1620" w:hanging="360"/>
      </w:pPr>
      <w:rPr>
        <w:rFonts w:ascii="Symbol" w:hAnsi="Symbol" w:hint="default"/>
      </w:rPr>
    </w:lvl>
    <w:lvl w:ilvl="1" w:tplc="04080003" w:tentative="1">
      <w:start w:val="1"/>
      <w:numFmt w:val="bullet"/>
      <w:lvlText w:val="o"/>
      <w:lvlJc w:val="left"/>
      <w:pPr>
        <w:tabs>
          <w:tab w:val="num" w:pos="2340"/>
        </w:tabs>
        <w:ind w:left="2340" w:hanging="360"/>
      </w:pPr>
      <w:rPr>
        <w:rFonts w:ascii="Courier New" w:hAnsi="Courier New" w:cs="Courier New" w:hint="default"/>
      </w:rPr>
    </w:lvl>
    <w:lvl w:ilvl="2" w:tplc="04080005" w:tentative="1">
      <w:start w:val="1"/>
      <w:numFmt w:val="bullet"/>
      <w:lvlText w:val=""/>
      <w:lvlJc w:val="left"/>
      <w:pPr>
        <w:tabs>
          <w:tab w:val="num" w:pos="3060"/>
        </w:tabs>
        <w:ind w:left="3060" w:hanging="360"/>
      </w:pPr>
      <w:rPr>
        <w:rFonts w:ascii="Wingdings" w:hAnsi="Wingdings" w:hint="default"/>
      </w:rPr>
    </w:lvl>
    <w:lvl w:ilvl="3" w:tplc="04080001" w:tentative="1">
      <w:start w:val="1"/>
      <w:numFmt w:val="bullet"/>
      <w:lvlText w:val=""/>
      <w:lvlJc w:val="left"/>
      <w:pPr>
        <w:tabs>
          <w:tab w:val="num" w:pos="3780"/>
        </w:tabs>
        <w:ind w:left="3780" w:hanging="360"/>
      </w:pPr>
      <w:rPr>
        <w:rFonts w:ascii="Symbol" w:hAnsi="Symbol" w:hint="default"/>
      </w:rPr>
    </w:lvl>
    <w:lvl w:ilvl="4" w:tplc="04080003" w:tentative="1">
      <w:start w:val="1"/>
      <w:numFmt w:val="bullet"/>
      <w:lvlText w:val="o"/>
      <w:lvlJc w:val="left"/>
      <w:pPr>
        <w:tabs>
          <w:tab w:val="num" w:pos="4500"/>
        </w:tabs>
        <w:ind w:left="4500" w:hanging="360"/>
      </w:pPr>
      <w:rPr>
        <w:rFonts w:ascii="Courier New" w:hAnsi="Courier New" w:cs="Courier New" w:hint="default"/>
      </w:rPr>
    </w:lvl>
    <w:lvl w:ilvl="5" w:tplc="04080005" w:tentative="1">
      <w:start w:val="1"/>
      <w:numFmt w:val="bullet"/>
      <w:lvlText w:val=""/>
      <w:lvlJc w:val="left"/>
      <w:pPr>
        <w:tabs>
          <w:tab w:val="num" w:pos="5220"/>
        </w:tabs>
        <w:ind w:left="5220" w:hanging="360"/>
      </w:pPr>
      <w:rPr>
        <w:rFonts w:ascii="Wingdings" w:hAnsi="Wingdings" w:hint="default"/>
      </w:rPr>
    </w:lvl>
    <w:lvl w:ilvl="6" w:tplc="04080001" w:tentative="1">
      <w:start w:val="1"/>
      <w:numFmt w:val="bullet"/>
      <w:lvlText w:val=""/>
      <w:lvlJc w:val="left"/>
      <w:pPr>
        <w:tabs>
          <w:tab w:val="num" w:pos="5940"/>
        </w:tabs>
        <w:ind w:left="5940" w:hanging="360"/>
      </w:pPr>
      <w:rPr>
        <w:rFonts w:ascii="Symbol" w:hAnsi="Symbol" w:hint="default"/>
      </w:rPr>
    </w:lvl>
    <w:lvl w:ilvl="7" w:tplc="04080003" w:tentative="1">
      <w:start w:val="1"/>
      <w:numFmt w:val="bullet"/>
      <w:lvlText w:val="o"/>
      <w:lvlJc w:val="left"/>
      <w:pPr>
        <w:tabs>
          <w:tab w:val="num" w:pos="6660"/>
        </w:tabs>
        <w:ind w:left="6660" w:hanging="360"/>
      </w:pPr>
      <w:rPr>
        <w:rFonts w:ascii="Courier New" w:hAnsi="Courier New" w:cs="Courier New" w:hint="default"/>
      </w:rPr>
    </w:lvl>
    <w:lvl w:ilvl="8" w:tplc="04080005" w:tentative="1">
      <w:start w:val="1"/>
      <w:numFmt w:val="bullet"/>
      <w:lvlText w:val=""/>
      <w:lvlJc w:val="left"/>
      <w:pPr>
        <w:tabs>
          <w:tab w:val="num" w:pos="7380"/>
        </w:tabs>
        <w:ind w:left="7380" w:hanging="360"/>
      </w:pPr>
      <w:rPr>
        <w:rFonts w:ascii="Wingdings" w:hAnsi="Wingdings" w:hint="default"/>
      </w:rPr>
    </w:lvl>
  </w:abstractNum>
  <w:abstractNum w:abstractNumId="57">
    <w:nsid w:val="745E7995"/>
    <w:multiLevelType w:val="hybridMultilevel"/>
    <w:tmpl w:val="41441E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8">
    <w:nsid w:val="784E2636"/>
    <w:multiLevelType w:val="hybridMultilevel"/>
    <w:tmpl w:val="7A7678DE"/>
    <w:lvl w:ilvl="0" w:tplc="5918714A">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9">
    <w:nsid w:val="788B4943"/>
    <w:multiLevelType w:val="hybridMultilevel"/>
    <w:tmpl w:val="A024FE2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0">
    <w:nsid w:val="79D35737"/>
    <w:multiLevelType w:val="hybridMultilevel"/>
    <w:tmpl w:val="631C92E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1">
    <w:nsid w:val="7AC703DE"/>
    <w:multiLevelType w:val="hybridMultilevel"/>
    <w:tmpl w:val="015C78AC"/>
    <w:lvl w:ilvl="0" w:tplc="67B035FE">
      <w:start w:val="1"/>
      <w:numFmt w:val="decimal"/>
      <w:lvlText w:val="%1."/>
      <w:lvlJc w:val="left"/>
      <w:pPr>
        <w:ind w:left="6" w:hanging="360"/>
      </w:pPr>
      <w:rPr>
        <w:rFonts w:asciiTheme="minorHAnsi" w:hAnsiTheme="minorHAnsi" w:cstheme="minorHAnsi" w:hint="default"/>
      </w:rPr>
    </w:lvl>
    <w:lvl w:ilvl="1" w:tplc="04080019" w:tentative="1">
      <w:start w:val="1"/>
      <w:numFmt w:val="lowerLetter"/>
      <w:lvlText w:val="%2."/>
      <w:lvlJc w:val="left"/>
      <w:pPr>
        <w:ind w:left="726" w:hanging="360"/>
      </w:pPr>
    </w:lvl>
    <w:lvl w:ilvl="2" w:tplc="0408001B" w:tentative="1">
      <w:start w:val="1"/>
      <w:numFmt w:val="lowerRoman"/>
      <w:lvlText w:val="%3."/>
      <w:lvlJc w:val="right"/>
      <w:pPr>
        <w:ind w:left="1446" w:hanging="180"/>
      </w:pPr>
    </w:lvl>
    <w:lvl w:ilvl="3" w:tplc="0408000F" w:tentative="1">
      <w:start w:val="1"/>
      <w:numFmt w:val="decimal"/>
      <w:lvlText w:val="%4."/>
      <w:lvlJc w:val="left"/>
      <w:pPr>
        <w:ind w:left="2166" w:hanging="360"/>
      </w:pPr>
    </w:lvl>
    <w:lvl w:ilvl="4" w:tplc="04080019" w:tentative="1">
      <w:start w:val="1"/>
      <w:numFmt w:val="lowerLetter"/>
      <w:lvlText w:val="%5."/>
      <w:lvlJc w:val="left"/>
      <w:pPr>
        <w:ind w:left="2886" w:hanging="360"/>
      </w:pPr>
    </w:lvl>
    <w:lvl w:ilvl="5" w:tplc="0408001B" w:tentative="1">
      <w:start w:val="1"/>
      <w:numFmt w:val="lowerRoman"/>
      <w:lvlText w:val="%6."/>
      <w:lvlJc w:val="right"/>
      <w:pPr>
        <w:ind w:left="3606" w:hanging="180"/>
      </w:pPr>
    </w:lvl>
    <w:lvl w:ilvl="6" w:tplc="0408000F" w:tentative="1">
      <w:start w:val="1"/>
      <w:numFmt w:val="decimal"/>
      <w:lvlText w:val="%7."/>
      <w:lvlJc w:val="left"/>
      <w:pPr>
        <w:ind w:left="4326" w:hanging="360"/>
      </w:pPr>
    </w:lvl>
    <w:lvl w:ilvl="7" w:tplc="04080019" w:tentative="1">
      <w:start w:val="1"/>
      <w:numFmt w:val="lowerLetter"/>
      <w:lvlText w:val="%8."/>
      <w:lvlJc w:val="left"/>
      <w:pPr>
        <w:ind w:left="5046" w:hanging="360"/>
      </w:pPr>
    </w:lvl>
    <w:lvl w:ilvl="8" w:tplc="0408001B" w:tentative="1">
      <w:start w:val="1"/>
      <w:numFmt w:val="lowerRoman"/>
      <w:lvlText w:val="%9."/>
      <w:lvlJc w:val="right"/>
      <w:pPr>
        <w:ind w:left="5766" w:hanging="180"/>
      </w:pPr>
    </w:lvl>
  </w:abstractNum>
  <w:abstractNum w:abstractNumId="62">
    <w:nsid w:val="7B7176FC"/>
    <w:multiLevelType w:val="hybridMultilevel"/>
    <w:tmpl w:val="D284C58E"/>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63">
    <w:nsid w:val="7BCE6B37"/>
    <w:multiLevelType w:val="hybridMultilevel"/>
    <w:tmpl w:val="E5C434B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4">
    <w:nsid w:val="7C1F04AE"/>
    <w:multiLevelType w:val="hybridMultilevel"/>
    <w:tmpl w:val="81EA8408"/>
    <w:lvl w:ilvl="0" w:tplc="B1AC9DD6">
      <w:start w:val="1"/>
      <w:numFmt w:val="decimal"/>
      <w:lvlText w:val="%1."/>
      <w:lvlJc w:val="left"/>
      <w:pPr>
        <w:ind w:left="360" w:hanging="360"/>
      </w:pPr>
      <w:rPr>
        <w:rFonts w:ascii="Calibri" w:eastAsiaTheme="minorHAnsi" w:hAnsi="Calibri" w:cs="Calibri" w:hint="default"/>
        <w:color w:val="000000"/>
        <w:sz w:val="22"/>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5">
    <w:nsid w:val="7E45669A"/>
    <w:multiLevelType w:val="hybridMultilevel"/>
    <w:tmpl w:val="78E08CCC"/>
    <w:lvl w:ilvl="0" w:tplc="16CE45A8">
      <w:start w:val="1"/>
      <w:numFmt w:val="decimal"/>
      <w:lvlText w:val="%1."/>
      <w:lvlJc w:val="left"/>
      <w:pPr>
        <w:ind w:left="360" w:hanging="360"/>
      </w:pPr>
      <w:rPr>
        <w:rFonts w:ascii="Calibri" w:hAnsi="Calibri" w:cs="Cambria"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55"/>
  </w:num>
  <w:num w:numId="2">
    <w:abstractNumId w:val="65"/>
  </w:num>
  <w:num w:numId="3">
    <w:abstractNumId w:val="15"/>
  </w:num>
  <w:num w:numId="4">
    <w:abstractNumId w:val="29"/>
  </w:num>
  <w:num w:numId="5">
    <w:abstractNumId w:val="26"/>
  </w:num>
  <w:num w:numId="6">
    <w:abstractNumId w:val="50"/>
  </w:num>
  <w:num w:numId="7">
    <w:abstractNumId w:val="46"/>
  </w:num>
  <w:num w:numId="8">
    <w:abstractNumId w:val="58"/>
  </w:num>
  <w:num w:numId="9">
    <w:abstractNumId w:val="23"/>
  </w:num>
  <w:num w:numId="10">
    <w:abstractNumId w:val="17"/>
  </w:num>
  <w:num w:numId="11">
    <w:abstractNumId w:val="25"/>
  </w:num>
  <w:num w:numId="12">
    <w:abstractNumId w:val="63"/>
  </w:num>
  <w:num w:numId="13">
    <w:abstractNumId w:val="47"/>
  </w:num>
  <w:num w:numId="14">
    <w:abstractNumId w:val="9"/>
  </w:num>
  <w:num w:numId="15">
    <w:abstractNumId w:val="8"/>
  </w:num>
  <w:num w:numId="16">
    <w:abstractNumId w:val="1"/>
  </w:num>
  <w:num w:numId="17">
    <w:abstractNumId w:val="42"/>
  </w:num>
  <w:num w:numId="18">
    <w:abstractNumId w:val="13"/>
  </w:num>
  <w:num w:numId="19">
    <w:abstractNumId w:val="64"/>
  </w:num>
  <w:num w:numId="20">
    <w:abstractNumId w:val="31"/>
  </w:num>
  <w:num w:numId="21">
    <w:abstractNumId w:val="32"/>
  </w:num>
  <w:num w:numId="22">
    <w:abstractNumId w:val="59"/>
  </w:num>
  <w:num w:numId="23">
    <w:abstractNumId w:val="33"/>
  </w:num>
  <w:num w:numId="24">
    <w:abstractNumId w:val="39"/>
  </w:num>
  <w:num w:numId="25">
    <w:abstractNumId w:val="37"/>
  </w:num>
  <w:num w:numId="26">
    <w:abstractNumId w:val="11"/>
  </w:num>
  <w:num w:numId="27">
    <w:abstractNumId w:val="30"/>
  </w:num>
  <w:num w:numId="28">
    <w:abstractNumId w:val="35"/>
  </w:num>
  <w:num w:numId="29">
    <w:abstractNumId w:val="20"/>
  </w:num>
  <w:num w:numId="30">
    <w:abstractNumId w:val="61"/>
  </w:num>
  <w:num w:numId="31">
    <w:abstractNumId w:val="14"/>
  </w:num>
  <w:num w:numId="32">
    <w:abstractNumId w:val="44"/>
  </w:num>
  <w:num w:numId="33">
    <w:abstractNumId w:val="38"/>
  </w:num>
  <w:num w:numId="34">
    <w:abstractNumId w:val="57"/>
  </w:num>
  <w:num w:numId="35">
    <w:abstractNumId w:val="36"/>
  </w:num>
  <w:num w:numId="36">
    <w:abstractNumId w:val="43"/>
  </w:num>
  <w:num w:numId="37">
    <w:abstractNumId w:val="41"/>
  </w:num>
  <w:num w:numId="38">
    <w:abstractNumId w:val="0"/>
  </w:num>
  <w:num w:numId="39">
    <w:abstractNumId w:val="51"/>
  </w:num>
  <w:num w:numId="40">
    <w:abstractNumId w:val="62"/>
  </w:num>
  <w:num w:numId="41">
    <w:abstractNumId w:val="52"/>
  </w:num>
  <w:num w:numId="42">
    <w:abstractNumId w:val="48"/>
  </w:num>
  <w:num w:numId="43">
    <w:abstractNumId w:val="4"/>
  </w:num>
  <w:num w:numId="44">
    <w:abstractNumId w:val="5"/>
  </w:num>
  <w:num w:numId="45">
    <w:abstractNumId w:val="16"/>
  </w:num>
  <w:num w:numId="46">
    <w:abstractNumId w:val="18"/>
  </w:num>
  <w:num w:numId="47">
    <w:abstractNumId w:val="3"/>
  </w:num>
  <w:num w:numId="48">
    <w:abstractNumId w:val="56"/>
  </w:num>
  <w:num w:numId="49">
    <w:abstractNumId w:val="21"/>
  </w:num>
  <w:num w:numId="50">
    <w:abstractNumId w:val="54"/>
  </w:num>
  <w:num w:numId="51">
    <w:abstractNumId w:val="45"/>
  </w:num>
  <w:num w:numId="52">
    <w:abstractNumId w:val="10"/>
  </w:num>
  <w:num w:numId="53">
    <w:abstractNumId w:val="2"/>
  </w:num>
  <w:num w:numId="54">
    <w:abstractNumId w:val="53"/>
  </w:num>
  <w:num w:numId="55">
    <w:abstractNumId w:val="12"/>
  </w:num>
  <w:num w:numId="56">
    <w:abstractNumId w:val="28"/>
  </w:num>
  <w:num w:numId="57">
    <w:abstractNumId w:val="49"/>
  </w:num>
  <w:num w:numId="58">
    <w:abstractNumId w:val="22"/>
  </w:num>
  <w:num w:numId="59">
    <w:abstractNumId w:val="34"/>
  </w:num>
  <w:num w:numId="60">
    <w:abstractNumId w:val="6"/>
  </w:num>
  <w:num w:numId="61">
    <w:abstractNumId w:val="24"/>
  </w:num>
  <w:num w:numId="62">
    <w:abstractNumId w:val="60"/>
  </w:num>
  <w:num w:numId="63">
    <w:abstractNumId w:val="19"/>
  </w:num>
  <w:num w:numId="64">
    <w:abstractNumId w:val="7"/>
  </w:num>
  <w:num w:numId="65">
    <w:abstractNumId w:val="40"/>
  </w:num>
  <w:num w:numId="66">
    <w:abstractNumId w:val="27"/>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footnotePr>
    <w:footnote w:id="-1"/>
    <w:footnote w:id="0"/>
  </w:footnotePr>
  <w:endnotePr>
    <w:endnote w:id="-1"/>
    <w:endnote w:id="0"/>
  </w:endnotePr>
  <w:compat>
    <w:useFELayout/>
  </w:compat>
  <w:rsids>
    <w:rsidRoot w:val="002E48E6"/>
    <w:rsid w:val="00000603"/>
    <w:rsid w:val="00000804"/>
    <w:rsid w:val="00001434"/>
    <w:rsid w:val="000028EA"/>
    <w:rsid w:val="00002908"/>
    <w:rsid w:val="00004E12"/>
    <w:rsid w:val="00005689"/>
    <w:rsid w:val="00007D92"/>
    <w:rsid w:val="0001074D"/>
    <w:rsid w:val="00013D85"/>
    <w:rsid w:val="000150E8"/>
    <w:rsid w:val="00015838"/>
    <w:rsid w:val="000173B6"/>
    <w:rsid w:val="000201B4"/>
    <w:rsid w:val="000229C9"/>
    <w:rsid w:val="0002324C"/>
    <w:rsid w:val="00024F6B"/>
    <w:rsid w:val="00025E69"/>
    <w:rsid w:val="000278AA"/>
    <w:rsid w:val="00030DD9"/>
    <w:rsid w:val="00030DE8"/>
    <w:rsid w:val="00031566"/>
    <w:rsid w:val="000329B7"/>
    <w:rsid w:val="000349E9"/>
    <w:rsid w:val="00035B63"/>
    <w:rsid w:val="000369B3"/>
    <w:rsid w:val="000422AE"/>
    <w:rsid w:val="00042ED3"/>
    <w:rsid w:val="000522B0"/>
    <w:rsid w:val="00053F68"/>
    <w:rsid w:val="00055325"/>
    <w:rsid w:val="000556A6"/>
    <w:rsid w:val="000557A5"/>
    <w:rsid w:val="00057D20"/>
    <w:rsid w:val="00060956"/>
    <w:rsid w:val="000626E1"/>
    <w:rsid w:val="0006553E"/>
    <w:rsid w:val="000672FB"/>
    <w:rsid w:val="00067B56"/>
    <w:rsid w:val="00070A03"/>
    <w:rsid w:val="00072126"/>
    <w:rsid w:val="00074F0B"/>
    <w:rsid w:val="0007540E"/>
    <w:rsid w:val="000807C2"/>
    <w:rsid w:val="00085662"/>
    <w:rsid w:val="000860A2"/>
    <w:rsid w:val="000873CB"/>
    <w:rsid w:val="00087A82"/>
    <w:rsid w:val="000948F2"/>
    <w:rsid w:val="00095590"/>
    <w:rsid w:val="00097966"/>
    <w:rsid w:val="000A2DAD"/>
    <w:rsid w:val="000A67D4"/>
    <w:rsid w:val="000B039F"/>
    <w:rsid w:val="000B432C"/>
    <w:rsid w:val="000B4F36"/>
    <w:rsid w:val="000B5285"/>
    <w:rsid w:val="000B6D4D"/>
    <w:rsid w:val="000B6D99"/>
    <w:rsid w:val="000B6EA7"/>
    <w:rsid w:val="000B7AFF"/>
    <w:rsid w:val="000B7D2F"/>
    <w:rsid w:val="000C200D"/>
    <w:rsid w:val="000C3318"/>
    <w:rsid w:val="000C3AB4"/>
    <w:rsid w:val="000C4860"/>
    <w:rsid w:val="000C6094"/>
    <w:rsid w:val="000C6097"/>
    <w:rsid w:val="000C6A27"/>
    <w:rsid w:val="000C7AA6"/>
    <w:rsid w:val="000C7C8B"/>
    <w:rsid w:val="000D112B"/>
    <w:rsid w:val="000D1BEE"/>
    <w:rsid w:val="000D2244"/>
    <w:rsid w:val="000D30AF"/>
    <w:rsid w:val="000D31B1"/>
    <w:rsid w:val="000D45BF"/>
    <w:rsid w:val="000D4B1C"/>
    <w:rsid w:val="000D6C99"/>
    <w:rsid w:val="000D7427"/>
    <w:rsid w:val="000E00BF"/>
    <w:rsid w:val="000E5F87"/>
    <w:rsid w:val="000F0C2F"/>
    <w:rsid w:val="000F6A12"/>
    <w:rsid w:val="00102E02"/>
    <w:rsid w:val="00103E42"/>
    <w:rsid w:val="001067DD"/>
    <w:rsid w:val="001107B5"/>
    <w:rsid w:val="001138ED"/>
    <w:rsid w:val="001153B3"/>
    <w:rsid w:val="00117FB5"/>
    <w:rsid w:val="00121360"/>
    <w:rsid w:val="001217BE"/>
    <w:rsid w:val="00121AEC"/>
    <w:rsid w:val="001246AC"/>
    <w:rsid w:val="00127918"/>
    <w:rsid w:val="00130529"/>
    <w:rsid w:val="00131F92"/>
    <w:rsid w:val="001348FF"/>
    <w:rsid w:val="00135415"/>
    <w:rsid w:val="00137A34"/>
    <w:rsid w:val="00145281"/>
    <w:rsid w:val="00151B60"/>
    <w:rsid w:val="00153143"/>
    <w:rsid w:val="0015435B"/>
    <w:rsid w:val="00157D91"/>
    <w:rsid w:val="001611CD"/>
    <w:rsid w:val="0016655C"/>
    <w:rsid w:val="00170B38"/>
    <w:rsid w:val="00170ED3"/>
    <w:rsid w:val="00171B28"/>
    <w:rsid w:val="00172D41"/>
    <w:rsid w:val="00174BB5"/>
    <w:rsid w:val="00176E2D"/>
    <w:rsid w:val="00180802"/>
    <w:rsid w:val="001816C2"/>
    <w:rsid w:val="00181FC4"/>
    <w:rsid w:val="001873DA"/>
    <w:rsid w:val="001907E3"/>
    <w:rsid w:val="00190C35"/>
    <w:rsid w:val="001915F9"/>
    <w:rsid w:val="001918CA"/>
    <w:rsid w:val="0019217C"/>
    <w:rsid w:val="001923E2"/>
    <w:rsid w:val="00192526"/>
    <w:rsid w:val="0019265E"/>
    <w:rsid w:val="00192C11"/>
    <w:rsid w:val="001948BA"/>
    <w:rsid w:val="00195400"/>
    <w:rsid w:val="001956A8"/>
    <w:rsid w:val="00195DB3"/>
    <w:rsid w:val="00196967"/>
    <w:rsid w:val="00197040"/>
    <w:rsid w:val="001A0C36"/>
    <w:rsid w:val="001A0FBA"/>
    <w:rsid w:val="001A18AC"/>
    <w:rsid w:val="001A3ECD"/>
    <w:rsid w:val="001A6FD6"/>
    <w:rsid w:val="001B1364"/>
    <w:rsid w:val="001B1775"/>
    <w:rsid w:val="001B181A"/>
    <w:rsid w:val="001C011B"/>
    <w:rsid w:val="001C1FF1"/>
    <w:rsid w:val="001C4174"/>
    <w:rsid w:val="001C45E4"/>
    <w:rsid w:val="001C64AD"/>
    <w:rsid w:val="001C6CD9"/>
    <w:rsid w:val="001C7518"/>
    <w:rsid w:val="001C7A9A"/>
    <w:rsid w:val="001D1F8B"/>
    <w:rsid w:val="001D3E59"/>
    <w:rsid w:val="001D409F"/>
    <w:rsid w:val="001D5284"/>
    <w:rsid w:val="001D553D"/>
    <w:rsid w:val="001D599D"/>
    <w:rsid w:val="001D6ACB"/>
    <w:rsid w:val="001E146F"/>
    <w:rsid w:val="001E30FA"/>
    <w:rsid w:val="001E31AA"/>
    <w:rsid w:val="001E6B67"/>
    <w:rsid w:val="001F1656"/>
    <w:rsid w:val="001F2725"/>
    <w:rsid w:val="001F344C"/>
    <w:rsid w:val="001F3ACD"/>
    <w:rsid w:val="001F4C73"/>
    <w:rsid w:val="001F503E"/>
    <w:rsid w:val="001F7A56"/>
    <w:rsid w:val="002019E4"/>
    <w:rsid w:val="00201C1B"/>
    <w:rsid w:val="00202B4A"/>
    <w:rsid w:val="002061B9"/>
    <w:rsid w:val="002063CF"/>
    <w:rsid w:val="00207586"/>
    <w:rsid w:val="002078E4"/>
    <w:rsid w:val="002119AB"/>
    <w:rsid w:val="00211AFE"/>
    <w:rsid w:val="002125D1"/>
    <w:rsid w:val="00215859"/>
    <w:rsid w:val="00217253"/>
    <w:rsid w:val="002211A7"/>
    <w:rsid w:val="0022148E"/>
    <w:rsid w:val="0022169E"/>
    <w:rsid w:val="00225A74"/>
    <w:rsid w:val="00225ECA"/>
    <w:rsid w:val="0022722A"/>
    <w:rsid w:val="0022732F"/>
    <w:rsid w:val="00232329"/>
    <w:rsid w:val="00241A54"/>
    <w:rsid w:val="00241ED4"/>
    <w:rsid w:val="002457F2"/>
    <w:rsid w:val="00245DED"/>
    <w:rsid w:val="0025023E"/>
    <w:rsid w:val="00255A6C"/>
    <w:rsid w:val="00256537"/>
    <w:rsid w:val="00260209"/>
    <w:rsid w:val="00260B90"/>
    <w:rsid w:val="00264C92"/>
    <w:rsid w:val="00266BB0"/>
    <w:rsid w:val="00270489"/>
    <w:rsid w:val="00270B17"/>
    <w:rsid w:val="002722BF"/>
    <w:rsid w:val="002737D6"/>
    <w:rsid w:val="00276740"/>
    <w:rsid w:val="00276B7D"/>
    <w:rsid w:val="0028045F"/>
    <w:rsid w:val="00280878"/>
    <w:rsid w:val="00283653"/>
    <w:rsid w:val="002839A7"/>
    <w:rsid w:val="00285DE3"/>
    <w:rsid w:val="002900C5"/>
    <w:rsid w:val="00290B99"/>
    <w:rsid w:val="00291B5B"/>
    <w:rsid w:val="0029262D"/>
    <w:rsid w:val="0029396E"/>
    <w:rsid w:val="00295A68"/>
    <w:rsid w:val="00295C16"/>
    <w:rsid w:val="0029650F"/>
    <w:rsid w:val="002965CB"/>
    <w:rsid w:val="00297809"/>
    <w:rsid w:val="002A0352"/>
    <w:rsid w:val="002A7CBA"/>
    <w:rsid w:val="002B04CB"/>
    <w:rsid w:val="002B5685"/>
    <w:rsid w:val="002B663B"/>
    <w:rsid w:val="002C08F3"/>
    <w:rsid w:val="002C1729"/>
    <w:rsid w:val="002C2F47"/>
    <w:rsid w:val="002C417D"/>
    <w:rsid w:val="002C4DEE"/>
    <w:rsid w:val="002C67DF"/>
    <w:rsid w:val="002D48DD"/>
    <w:rsid w:val="002D68C5"/>
    <w:rsid w:val="002D68D8"/>
    <w:rsid w:val="002D70E7"/>
    <w:rsid w:val="002D75A4"/>
    <w:rsid w:val="002D7BFE"/>
    <w:rsid w:val="002D7DF9"/>
    <w:rsid w:val="002E252C"/>
    <w:rsid w:val="002E48E6"/>
    <w:rsid w:val="002E592F"/>
    <w:rsid w:val="002E5F8F"/>
    <w:rsid w:val="002E64D1"/>
    <w:rsid w:val="002F1F8A"/>
    <w:rsid w:val="002F6D3D"/>
    <w:rsid w:val="003015BB"/>
    <w:rsid w:val="00301EF7"/>
    <w:rsid w:val="00304C46"/>
    <w:rsid w:val="00307527"/>
    <w:rsid w:val="003111CA"/>
    <w:rsid w:val="00311497"/>
    <w:rsid w:val="0031298C"/>
    <w:rsid w:val="00313F6E"/>
    <w:rsid w:val="003148A6"/>
    <w:rsid w:val="00314ECC"/>
    <w:rsid w:val="0031520C"/>
    <w:rsid w:val="0032306A"/>
    <w:rsid w:val="00323B5D"/>
    <w:rsid w:val="00325CBB"/>
    <w:rsid w:val="00325FF1"/>
    <w:rsid w:val="003270F8"/>
    <w:rsid w:val="00330B50"/>
    <w:rsid w:val="00334210"/>
    <w:rsid w:val="003346C7"/>
    <w:rsid w:val="00335187"/>
    <w:rsid w:val="00341F66"/>
    <w:rsid w:val="003445F8"/>
    <w:rsid w:val="00344C08"/>
    <w:rsid w:val="00346995"/>
    <w:rsid w:val="00346C29"/>
    <w:rsid w:val="00346EFD"/>
    <w:rsid w:val="00347AD1"/>
    <w:rsid w:val="00350791"/>
    <w:rsid w:val="003509E2"/>
    <w:rsid w:val="003513B5"/>
    <w:rsid w:val="00352007"/>
    <w:rsid w:val="00353BE1"/>
    <w:rsid w:val="00360725"/>
    <w:rsid w:val="00362593"/>
    <w:rsid w:val="00362B11"/>
    <w:rsid w:val="00365330"/>
    <w:rsid w:val="00366AEA"/>
    <w:rsid w:val="00366C0E"/>
    <w:rsid w:val="00367997"/>
    <w:rsid w:val="00371AF8"/>
    <w:rsid w:val="0037242A"/>
    <w:rsid w:val="003730C7"/>
    <w:rsid w:val="0037414A"/>
    <w:rsid w:val="00374516"/>
    <w:rsid w:val="003748DA"/>
    <w:rsid w:val="003751AA"/>
    <w:rsid w:val="00375CDF"/>
    <w:rsid w:val="00376507"/>
    <w:rsid w:val="003769F7"/>
    <w:rsid w:val="00376BDC"/>
    <w:rsid w:val="00377302"/>
    <w:rsid w:val="00380D19"/>
    <w:rsid w:val="00380F37"/>
    <w:rsid w:val="003812F6"/>
    <w:rsid w:val="00381771"/>
    <w:rsid w:val="003824C7"/>
    <w:rsid w:val="0038262E"/>
    <w:rsid w:val="003838AC"/>
    <w:rsid w:val="003843A1"/>
    <w:rsid w:val="0038450D"/>
    <w:rsid w:val="003868E1"/>
    <w:rsid w:val="00387BEE"/>
    <w:rsid w:val="00390C4A"/>
    <w:rsid w:val="003928FC"/>
    <w:rsid w:val="00395161"/>
    <w:rsid w:val="00397110"/>
    <w:rsid w:val="003979B1"/>
    <w:rsid w:val="00397F82"/>
    <w:rsid w:val="003A307F"/>
    <w:rsid w:val="003A47D8"/>
    <w:rsid w:val="003B35C4"/>
    <w:rsid w:val="003B675D"/>
    <w:rsid w:val="003C0396"/>
    <w:rsid w:val="003C14B0"/>
    <w:rsid w:val="003C231B"/>
    <w:rsid w:val="003C5D12"/>
    <w:rsid w:val="003D003C"/>
    <w:rsid w:val="003D1379"/>
    <w:rsid w:val="003D46D0"/>
    <w:rsid w:val="003D549B"/>
    <w:rsid w:val="003D5639"/>
    <w:rsid w:val="003D65A0"/>
    <w:rsid w:val="003E0D61"/>
    <w:rsid w:val="003E0EBE"/>
    <w:rsid w:val="003E28A7"/>
    <w:rsid w:val="003E472A"/>
    <w:rsid w:val="003F0BDA"/>
    <w:rsid w:val="003F1EA5"/>
    <w:rsid w:val="003F3E1E"/>
    <w:rsid w:val="003F5671"/>
    <w:rsid w:val="003F62C6"/>
    <w:rsid w:val="0040439B"/>
    <w:rsid w:val="00404BB8"/>
    <w:rsid w:val="00405534"/>
    <w:rsid w:val="004057D6"/>
    <w:rsid w:val="00413955"/>
    <w:rsid w:val="00414A0D"/>
    <w:rsid w:val="00414EAF"/>
    <w:rsid w:val="004159A9"/>
    <w:rsid w:val="00416FDE"/>
    <w:rsid w:val="004202D3"/>
    <w:rsid w:val="00421FB0"/>
    <w:rsid w:val="00423727"/>
    <w:rsid w:val="0042589D"/>
    <w:rsid w:val="00425E4A"/>
    <w:rsid w:val="00426497"/>
    <w:rsid w:val="00427818"/>
    <w:rsid w:val="004278F2"/>
    <w:rsid w:val="00431D23"/>
    <w:rsid w:val="0043286F"/>
    <w:rsid w:val="00435B32"/>
    <w:rsid w:val="00440472"/>
    <w:rsid w:val="00444192"/>
    <w:rsid w:val="0044481D"/>
    <w:rsid w:val="00445888"/>
    <w:rsid w:val="004463F9"/>
    <w:rsid w:val="00450884"/>
    <w:rsid w:val="0045091A"/>
    <w:rsid w:val="004536FE"/>
    <w:rsid w:val="004565A3"/>
    <w:rsid w:val="00456D9E"/>
    <w:rsid w:val="00461405"/>
    <w:rsid w:val="004621AA"/>
    <w:rsid w:val="00462C6C"/>
    <w:rsid w:val="00462E98"/>
    <w:rsid w:val="00462F59"/>
    <w:rsid w:val="0046419D"/>
    <w:rsid w:val="004664DB"/>
    <w:rsid w:val="00467D49"/>
    <w:rsid w:val="00470A51"/>
    <w:rsid w:val="00471468"/>
    <w:rsid w:val="004739C8"/>
    <w:rsid w:val="00475082"/>
    <w:rsid w:val="00475B57"/>
    <w:rsid w:val="0048148C"/>
    <w:rsid w:val="004855C0"/>
    <w:rsid w:val="004858CF"/>
    <w:rsid w:val="00485F30"/>
    <w:rsid w:val="004871AD"/>
    <w:rsid w:val="004875B5"/>
    <w:rsid w:val="00490232"/>
    <w:rsid w:val="004941FA"/>
    <w:rsid w:val="00494E27"/>
    <w:rsid w:val="00495187"/>
    <w:rsid w:val="00495462"/>
    <w:rsid w:val="00495D99"/>
    <w:rsid w:val="004A2AAD"/>
    <w:rsid w:val="004A3E04"/>
    <w:rsid w:val="004A450F"/>
    <w:rsid w:val="004A71CE"/>
    <w:rsid w:val="004A73F1"/>
    <w:rsid w:val="004B0A1A"/>
    <w:rsid w:val="004B1555"/>
    <w:rsid w:val="004B2944"/>
    <w:rsid w:val="004B6F2B"/>
    <w:rsid w:val="004B7103"/>
    <w:rsid w:val="004B7BEF"/>
    <w:rsid w:val="004C0D05"/>
    <w:rsid w:val="004C4ECD"/>
    <w:rsid w:val="004C5196"/>
    <w:rsid w:val="004C73E7"/>
    <w:rsid w:val="004D0811"/>
    <w:rsid w:val="004D088C"/>
    <w:rsid w:val="004D28B8"/>
    <w:rsid w:val="004D5493"/>
    <w:rsid w:val="004D6006"/>
    <w:rsid w:val="004D7ED1"/>
    <w:rsid w:val="004E2A53"/>
    <w:rsid w:val="004E30C7"/>
    <w:rsid w:val="004E48CB"/>
    <w:rsid w:val="004E74F3"/>
    <w:rsid w:val="004F174E"/>
    <w:rsid w:val="004F2530"/>
    <w:rsid w:val="004F2DB7"/>
    <w:rsid w:val="004F35EC"/>
    <w:rsid w:val="004F64C7"/>
    <w:rsid w:val="004F700B"/>
    <w:rsid w:val="0050006E"/>
    <w:rsid w:val="005053D0"/>
    <w:rsid w:val="00505D01"/>
    <w:rsid w:val="0050618C"/>
    <w:rsid w:val="00511B08"/>
    <w:rsid w:val="00513C82"/>
    <w:rsid w:val="005211A0"/>
    <w:rsid w:val="00521989"/>
    <w:rsid w:val="00521B2E"/>
    <w:rsid w:val="00521FF0"/>
    <w:rsid w:val="00522D76"/>
    <w:rsid w:val="00523759"/>
    <w:rsid w:val="00523B00"/>
    <w:rsid w:val="00527A41"/>
    <w:rsid w:val="00527BEF"/>
    <w:rsid w:val="00536501"/>
    <w:rsid w:val="00537DD0"/>
    <w:rsid w:val="00544C99"/>
    <w:rsid w:val="00544CEC"/>
    <w:rsid w:val="005506F1"/>
    <w:rsid w:val="00551D21"/>
    <w:rsid w:val="00552143"/>
    <w:rsid w:val="00554E53"/>
    <w:rsid w:val="00562931"/>
    <w:rsid w:val="00563E04"/>
    <w:rsid w:val="0056559E"/>
    <w:rsid w:val="005667B8"/>
    <w:rsid w:val="00566C9F"/>
    <w:rsid w:val="00570165"/>
    <w:rsid w:val="00571E52"/>
    <w:rsid w:val="0057336B"/>
    <w:rsid w:val="0057355F"/>
    <w:rsid w:val="005737FE"/>
    <w:rsid w:val="00573B26"/>
    <w:rsid w:val="00576778"/>
    <w:rsid w:val="00576873"/>
    <w:rsid w:val="00577C25"/>
    <w:rsid w:val="00577EE1"/>
    <w:rsid w:val="00582DE2"/>
    <w:rsid w:val="005853BA"/>
    <w:rsid w:val="005857D8"/>
    <w:rsid w:val="00587C7B"/>
    <w:rsid w:val="00590D69"/>
    <w:rsid w:val="00592708"/>
    <w:rsid w:val="00594E4B"/>
    <w:rsid w:val="00595A01"/>
    <w:rsid w:val="0059713C"/>
    <w:rsid w:val="005A0B47"/>
    <w:rsid w:val="005A2E3E"/>
    <w:rsid w:val="005A57EE"/>
    <w:rsid w:val="005A74D1"/>
    <w:rsid w:val="005A798F"/>
    <w:rsid w:val="005A7AC0"/>
    <w:rsid w:val="005B0BE7"/>
    <w:rsid w:val="005B1B4A"/>
    <w:rsid w:val="005B25AD"/>
    <w:rsid w:val="005B2EDE"/>
    <w:rsid w:val="005B399C"/>
    <w:rsid w:val="005B4F3D"/>
    <w:rsid w:val="005B5600"/>
    <w:rsid w:val="005C2F05"/>
    <w:rsid w:val="005C5073"/>
    <w:rsid w:val="005C5776"/>
    <w:rsid w:val="005C7ED6"/>
    <w:rsid w:val="005D07A7"/>
    <w:rsid w:val="005D0B8A"/>
    <w:rsid w:val="005D5F6B"/>
    <w:rsid w:val="005E0A70"/>
    <w:rsid w:val="005E1A48"/>
    <w:rsid w:val="005E2A96"/>
    <w:rsid w:val="005E7B87"/>
    <w:rsid w:val="005E7BD4"/>
    <w:rsid w:val="005F2845"/>
    <w:rsid w:val="005F31AB"/>
    <w:rsid w:val="005F446E"/>
    <w:rsid w:val="005F647C"/>
    <w:rsid w:val="00600573"/>
    <w:rsid w:val="0060091D"/>
    <w:rsid w:val="00603A73"/>
    <w:rsid w:val="00605204"/>
    <w:rsid w:val="006069FE"/>
    <w:rsid w:val="00612C32"/>
    <w:rsid w:val="00612FBB"/>
    <w:rsid w:val="0061760C"/>
    <w:rsid w:val="00620D99"/>
    <w:rsid w:val="00622BAC"/>
    <w:rsid w:val="00623468"/>
    <w:rsid w:val="00623A1D"/>
    <w:rsid w:val="00625437"/>
    <w:rsid w:val="006308C0"/>
    <w:rsid w:val="006341DE"/>
    <w:rsid w:val="00635205"/>
    <w:rsid w:val="00636304"/>
    <w:rsid w:val="00640464"/>
    <w:rsid w:val="00640645"/>
    <w:rsid w:val="0064123F"/>
    <w:rsid w:val="006419CC"/>
    <w:rsid w:val="00642F1D"/>
    <w:rsid w:val="00643395"/>
    <w:rsid w:val="006433F8"/>
    <w:rsid w:val="0064531B"/>
    <w:rsid w:val="00646304"/>
    <w:rsid w:val="0064732A"/>
    <w:rsid w:val="00647955"/>
    <w:rsid w:val="0065128F"/>
    <w:rsid w:val="0065274F"/>
    <w:rsid w:val="00653929"/>
    <w:rsid w:val="00655BDB"/>
    <w:rsid w:val="0066094F"/>
    <w:rsid w:val="006645A8"/>
    <w:rsid w:val="006672D9"/>
    <w:rsid w:val="006676CD"/>
    <w:rsid w:val="00671160"/>
    <w:rsid w:val="00671397"/>
    <w:rsid w:val="0067287A"/>
    <w:rsid w:val="006728E5"/>
    <w:rsid w:val="00675AA8"/>
    <w:rsid w:val="00676DF4"/>
    <w:rsid w:val="00686E2E"/>
    <w:rsid w:val="0068715D"/>
    <w:rsid w:val="0069078D"/>
    <w:rsid w:val="00692285"/>
    <w:rsid w:val="00692596"/>
    <w:rsid w:val="00693758"/>
    <w:rsid w:val="006937CB"/>
    <w:rsid w:val="00694DA1"/>
    <w:rsid w:val="0069621D"/>
    <w:rsid w:val="00697AAE"/>
    <w:rsid w:val="006A100B"/>
    <w:rsid w:val="006A6858"/>
    <w:rsid w:val="006B1D83"/>
    <w:rsid w:val="006B4FEE"/>
    <w:rsid w:val="006B5DB7"/>
    <w:rsid w:val="006B6A64"/>
    <w:rsid w:val="006C206E"/>
    <w:rsid w:val="006C5DEC"/>
    <w:rsid w:val="006D1CF6"/>
    <w:rsid w:val="006D2A9C"/>
    <w:rsid w:val="006D353D"/>
    <w:rsid w:val="006D3607"/>
    <w:rsid w:val="006D3BB8"/>
    <w:rsid w:val="006D466A"/>
    <w:rsid w:val="006D7213"/>
    <w:rsid w:val="006D72B0"/>
    <w:rsid w:val="006E12A6"/>
    <w:rsid w:val="006E4238"/>
    <w:rsid w:val="006E5F68"/>
    <w:rsid w:val="006E6964"/>
    <w:rsid w:val="006F11D0"/>
    <w:rsid w:val="006F3D9B"/>
    <w:rsid w:val="006F41C8"/>
    <w:rsid w:val="006F6D36"/>
    <w:rsid w:val="006F7CDA"/>
    <w:rsid w:val="007003B7"/>
    <w:rsid w:val="00701B0E"/>
    <w:rsid w:val="00702A69"/>
    <w:rsid w:val="0071258B"/>
    <w:rsid w:val="00714049"/>
    <w:rsid w:val="007165E9"/>
    <w:rsid w:val="00717325"/>
    <w:rsid w:val="007173C4"/>
    <w:rsid w:val="0072178C"/>
    <w:rsid w:val="0072381E"/>
    <w:rsid w:val="00723825"/>
    <w:rsid w:val="00723CC7"/>
    <w:rsid w:val="007259E3"/>
    <w:rsid w:val="00727CCF"/>
    <w:rsid w:val="00727FC3"/>
    <w:rsid w:val="007302D1"/>
    <w:rsid w:val="007358FA"/>
    <w:rsid w:val="007359AA"/>
    <w:rsid w:val="0073795E"/>
    <w:rsid w:val="007421DD"/>
    <w:rsid w:val="00743AE4"/>
    <w:rsid w:val="00745386"/>
    <w:rsid w:val="00745CBA"/>
    <w:rsid w:val="007470D6"/>
    <w:rsid w:val="0075067A"/>
    <w:rsid w:val="00751A80"/>
    <w:rsid w:val="00754BC7"/>
    <w:rsid w:val="00755A98"/>
    <w:rsid w:val="00756A6B"/>
    <w:rsid w:val="00756E83"/>
    <w:rsid w:val="00757E8F"/>
    <w:rsid w:val="00760BF1"/>
    <w:rsid w:val="00761904"/>
    <w:rsid w:val="00761D09"/>
    <w:rsid w:val="0076202C"/>
    <w:rsid w:val="00763EA4"/>
    <w:rsid w:val="00764389"/>
    <w:rsid w:val="00764618"/>
    <w:rsid w:val="0076474E"/>
    <w:rsid w:val="00765462"/>
    <w:rsid w:val="00770721"/>
    <w:rsid w:val="007707C3"/>
    <w:rsid w:val="00770D60"/>
    <w:rsid w:val="00773484"/>
    <w:rsid w:val="007735C3"/>
    <w:rsid w:val="007772C2"/>
    <w:rsid w:val="00777E27"/>
    <w:rsid w:val="00786963"/>
    <w:rsid w:val="00791A9D"/>
    <w:rsid w:val="007A31C3"/>
    <w:rsid w:val="007A3C47"/>
    <w:rsid w:val="007A3C4A"/>
    <w:rsid w:val="007A45EB"/>
    <w:rsid w:val="007A62C4"/>
    <w:rsid w:val="007A661C"/>
    <w:rsid w:val="007A6D61"/>
    <w:rsid w:val="007A7337"/>
    <w:rsid w:val="007A78D3"/>
    <w:rsid w:val="007B08B1"/>
    <w:rsid w:val="007B08C6"/>
    <w:rsid w:val="007B1DEC"/>
    <w:rsid w:val="007B5E53"/>
    <w:rsid w:val="007B6005"/>
    <w:rsid w:val="007B774D"/>
    <w:rsid w:val="007B7C10"/>
    <w:rsid w:val="007C130E"/>
    <w:rsid w:val="007C7355"/>
    <w:rsid w:val="007C7ABC"/>
    <w:rsid w:val="007D1BEA"/>
    <w:rsid w:val="007D1EBC"/>
    <w:rsid w:val="007D2245"/>
    <w:rsid w:val="007D6903"/>
    <w:rsid w:val="007E06ED"/>
    <w:rsid w:val="007E4EC8"/>
    <w:rsid w:val="007E5FD6"/>
    <w:rsid w:val="007E62B9"/>
    <w:rsid w:val="007F4927"/>
    <w:rsid w:val="007F4DDD"/>
    <w:rsid w:val="008005F4"/>
    <w:rsid w:val="00800DB3"/>
    <w:rsid w:val="0080190E"/>
    <w:rsid w:val="00802595"/>
    <w:rsid w:val="00803421"/>
    <w:rsid w:val="008035BD"/>
    <w:rsid w:val="008037D1"/>
    <w:rsid w:val="00803FCE"/>
    <w:rsid w:val="00804BF7"/>
    <w:rsid w:val="00805630"/>
    <w:rsid w:val="00805D2C"/>
    <w:rsid w:val="00806D11"/>
    <w:rsid w:val="00810AFC"/>
    <w:rsid w:val="008110F3"/>
    <w:rsid w:val="008118C9"/>
    <w:rsid w:val="00812027"/>
    <w:rsid w:val="00814C00"/>
    <w:rsid w:val="00817E96"/>
    <w:rsid w:val="00817F4C"/>
    <w:rsid w:val="00821ECD"/>
    <w:rsid w:val="008224AA"/>
    <w:rsid w:val="00827971"/>
    <w:rsid w:val="00827B23"/>
    <w:rsid w:val="008345DA"/>
    <w:rsid w:val="0084113D"/>
    <w:rsid w:val="00841CDB"/>
    <w:rsid w:val="008461A8"/>
    <w:rsid w:val="00846F67"/>
    <w:rsid w:val="0084708D"/>
    <w:rsid w:val="0085121C"/>
    <w:rsid w:val="00851924"/>
    <w:rsid w:val="008561F3"/>
    <w:rsid w:val="00861129"/>
    <w:rsid w:val="00862914"/>
    <w:rsid w:val="00862DD1"/>
    <w:rsid w:val="00864148"/>
    <w:rsid w:val="00872EF9"/>
    <w:rsid w:val="00873FFB"/>
    <w:rsid w:val="00874992"/>
    <w:rsid w:val="00875083"/>
    <w:rsid w:val="008825E1"/>
    <w:rsid w:val="00887C25"/>
    <w:rsid w:val="00890988"/>
    <w:rsid w:val="00891EB4"/>
    <w:rsid w:val="008944C3"/>
    <w:rsid w:val="00894766"/>
    <w:rsid w:val="00894AF0"/>
    <w:rsid w:val="008976DB"/>
    <w:rsid w:val="008A05A7"/>
    <w:rsid w:val="008A0BC3"/>
    <w:rsid w:val="008A21D3"/>
    <w:rsid w:val="008A24E3"/>
    <w:rsid w:val="008A557C"/>
    <w:rsid w:val="008A5760"/>
    <w:rsid w:val="008A5A2B"/>
    <w:rsid w:val="008B3A3D"/>
    <w:rsid w:val="008B674D"/>
    <w:rsid w:val="008C0185"/>
    <w:rsid w:val="008C15B3"/>
    <w:rsid w:val="008C29B2"/>
    <w:rsid w:val="008C7742"/>
    <w:rsid w:val="008C7C27"/>
    <w:rsid w:val="008D7526"/>
    <w:rsid w:val="008D75B6"/>
    <w:rsid w:val="008E31C0"/>
    <w:rsid w:val="008E52D4"/>
    <w:rsid w:val="008E57AF"/>
    <w:rsid w:val="008E6A4A"/>
    <w:rsid w:val="008E71F4"/>
    <w:rsid w:val="008E7BAC"/>
    <w:rsid w:val="008F17F2"/>
    <w:rsid w:val="008F1B90"/>
    <w:rsid w:val="008F1E45"/>
    <w:rsid w:val="008F53D2"/>
    <w:rsid w:val="008F65BA"/>
    <w:rsid w:val="008F6CED"/>
    <w:rsid w:val="008F7092"/>
    <w:rsid w:val="00900FC6"/>
    <w:rsid w:val="00902AE3"/>
    <w:rsid w:val="00902C43"/>
    <w:rsid w:val="00910973"/>
    <w:rsid w:val="00911FCC"/>
    <w:rsid w:val="009130F9"/>
    <w:rsid w:val="0091364C"/>
    <w:rsid w:val="00914515"/>
    <w:rsid w:val="009225AC"/>
    <w:rsid w:val="00933200"/>
    <w:rsid w:val="0093580D"/>
    <w:rsid w:val="00940951"/>
    <w:rsid w:val="00940BA4"/>
    <w:rsid w:val="009431F7"/>
    <w:rsid w:val="00943F98"/>
    <w:rsid w:val="0094433B"/>
    <w:rsid w:val="009443C6"/>
    <w:rsid w:val="00944409"/>
    <w:rsid w:val="0094566B"/>
    <w:rsid w:val="00950F29"/>
    <w:rsid w:val="00952E81"/>
    <w:rsid w:val="00954E67"/>
    <w:rsid w:val="009574E1"/>
    <w:rsid w:val="009611A2"/>
    <w:rsid w:val="00961665"/>
    <w:rsid w:val="00962ADC"/>
    <w:rsid w:val="009631D9"/>
    <w:rsid w:val="0096509E"/>
    <w:rsid w:val="009651E1"/>
    <w:rsid w:val="00965E37"/>
    <w:rsid w:val="00966023"/>
    <w:rsid w:val="0096652B"/>
    <w:rsid w:val="00973CAC"/>
    <w:rsid w:val="00974BCB"/>
    <w:rsid w:val="00981629"/>
    <w:rsid w:val="0098204F"/>
    <w:rsid w:val="009826B2"/>
    <w:rsid w:val="00982F86"/>
    <w:rsid w:val="009906DD"/>
    <w:rsid w:val="00993026"/>
    <w:rsid w:val="009944BF"/>
    <w:rsid w:val="00994536"/>
    <w:rsid w:val="00995BB1"/>
    <w:rsid w:val="009A1AD1"/>
    <w:rsid w:val="009A3E05"/>
    <w:rsid w:val="009A78AD"/>
    <w:rsid w:val="009A7C51"/>
    <w:rsid w:val="009B217E"/>
    <w:rsid w:val="009B26CB"/>
    <w:rsid w:val="009C19ED"/>
    <w:rsid w:val="009C7AD0"/>
    <w:rsid w:val="009D1656"/>
    <w:rsid w:val="009D201F"/>
    <w:rsid w:val="009D26AC"/>
    <w:rsid w:val="009D284C"/>
    <w:rsid w:val="009D6466"/>
    <w:rsid w:val="009E0103"/>
    <w:rsid w:val="009E03EE"/>
    <w:rsid w:val="009E2F70"/>
    <w:rsid w:val="009E403A"/>
    <w:rsid w:val="009E7D43"/>
    <w:rsid w:val="009F0291"/>
    <w:rsid w:val="009F1AE9"/>
    <w:rsid w:val="009F2916"/>
    <w:rsid w:val="00A0176E"/>
    <w:rsid w:val="00A04A8B"/>
    <w:rsid w:val="00A05C53"/>
    <w:rsid w:val="00A07E6C"/>
    <w:rsid w:val="00A12F31"/>
    <w:rsid w:val="00A13247"/>
    <w:rsid w:val="00A1468C"/>
    <w:rsid w:val="00A20B40"/>
    <w:rsid w:val="00A24A53"/>
    <w:rsid w:val="00A25281"/>
    <w:rsid w:val="00A25628"/>
    <w:rsid w:val="00A30989"/>
    <w:rsid w:val="00A32014"/>
    <w:rsid w:val="00A330C1"/>
    <w:rsid w:val="00A34617"/>
    <w:rsid w:val="00A35200"/>
    <w:rsid w:val="00A36994"/>
    <w:rsid w:val="00A4282E"/>
    <w:rsid w:val="00A42F49"/>
    <w:rsid w:val="00A444B8"/>
    <w:rsid w:val="00A451CF"/>
    <w:rsid w:val="00A4600D"/>
    <w:rsid w:val="00A46024"/>
    <w:rsid w:val="00A50D42"/>
    <w:rsid w:val="00A51158"/>
    <w:rsid w:val="00A51C93"/>
    <w:rsid w:val="00A564F7"/>
    <w:rsid w:val="00A56E29"/>
    <w:rsid w:val="00A579B1"/>
    <w:rsid w:val="00A633F5"/>
    <w:rsid w:val="00A63CDD"/>
    <w:rsid w:val="00A64BCD"/>
    <w:rsid w:val="00A657F5"/>
    <w:rsid w:val="00A65FA3"/>
    <w:rsid w:val="00A74009"/>
    <w:rsid w:val="00A7496D"/>
    <w:rsid w:val="00A75E4C"/>
    <w:rsid w:val="00A76263"/>
    <w:rsid w:val="00A852BB"/>
    <w:rsid w:val="00A9040B"/>
    <w:rsid w:val="00A90E29"/>
    <w:rsid w:val="00A910DE"/>
    <w:rsid w:val="00A91260"/>
    <w:rsid w:val="00A93C9C"/>
    <w:rsid w:val="00A941CC"/>
    <w:rsid w:val="00A96149"/>
    <w:rsid w:val="00AA3177"/>
    <w:rsid w:val="00AA43E9"/>
    <w:rsid w:val="00AA447D"/>
    <w:rsid w:val="00AA7E3F"/>
    <w:rsid w:val="00AB0D26"/>
    <w:rsid w:val="00AB123D"/>
    <w:rsid w:val="00AB1C86"/>
    <w:rsid w:val="00AB38B2"/>
    <w:rsid w:val="00AB4A96"/>
    <w:rsid w:val="00AB6CE7"/>
    <w:rsid w:val="00AB6F08"/>
    <w:rsid w:val="00AC0C7C"/>
    <w:rsid w:val="00AC130A"/>
    <w:rsid w:val="00AC1C52"/>
    <w:rsid w:val="00AC1DEF"/>
    <w:rsid w:val="00AC36F5"/>
    <w:rsid w:val="00AC54A2"/>
    <w:rsid w:val="00AD2B1E"/>
    <w:rsid w:val="00AD4D74"/>
    <w:rsid w:val="00AD7169"/>
    <w:rsid w:val="00AE2433"/>
    <w:rsid w:val="00AE2C28"/>
    <w:rsid w:val="00AE3D80"/>
    <w:rsid w:val="00AE6CFF"/>
    <w:rsid w:val="00AE76C8"/>
    <w:rsid w:val="00AF4A85"/>
    <w:rsid w:val="00AF5A81"/>
    <w:rsid w:val="00AF5BAB"/>
    <w:rsid w:val="00AF6803"/>
    <w:rsid w:val="00B01C22"/>
    <w:rsid w:val="00B01F2A"/>
    <w:rsid w:val="00B04A46"/>
    <w:rsid w:val="00B108BE"/>
    <w:rsid w:val="00B115DB"/>
    <w:rsid w:val="00B13455"/>
    <w:rsid w:val="00B1548B"/>
    <w:rsid w:val="00B16074"/>
    <w:rsid w:val="00B166B4"/>
    <w:rsid w:val="00B16A62"/>
    <w:rsid w:val="00B16DFA"/>
    <w:rsid w:val="00B17DB7"/>
    <w:rsid w:val="00B2160D"/>
    <w:rsid w:val="00B26283"/>
    <w:rsid w:val="00B266FD"/>
    <w:rsid w:val="00B3219A"/>
    <w:rsid w:val="00B33D8F"/>
    <w:rsid w:val="00B34A7A"/>
    <w:rsid w:val="00B35509"/>
    <w:rsid w:val="00B36F3E"/>
    <w:rsid w:val="00B37009"/>
    <w:rsid w:val="00B37716"/>
    <w:rsid w:val="00B3776A"/>
    <w:rsid w:val="00B37BE9"/>
    <w:rsid w:val="00B402FF"/>
    <w:rsid w:val="00B41804"/>
    <w:rsid w:val="00B430FC"/>
    <w:rsid w:val="00B43161"/>
    <w:rsid w:val="00B43800"/>
    <w:rsid w:val="00B44258"/>
    <w:rsid w:val="00B45813"/>
    <w:rsid w:val="00B47989"/>
    <w:rsid w:val="00B53E16"/>
    <w:rsid w:val="00B67D8B"/>
    <w:rsid w:val="00B72ABB"/>
    <w:rsid w:val="00B72AF7"/>
    <w:rsid w:val="00B74772"/>
    <w:rsid w:val="00B76394"/>
    <w:rsid w:val="00B76BE5"/>
    <w:rsid w:val="00B80088"/>
    <w:rsid w:val="00B8035D"/>
    <w:rsid w:val="00B81BC6"/>
    <w:rsid w:val="00B83565"/>
    <w:rsid w:val="00B86069"/>
    <w:rsid w:val="00B93272"/>
    <w:rsid w:val="00B94A6F"/>
    <w:rsid w:val="00B95AE1"/>
    <w:rsid w:val="00BA2D3A"/>
    <w:rsid w:val="00BB3C6E"/>
    <w:rsid w:val="00BB4B9E"/>
    <w:rsid w:val="00BB5996"/>
    <w:rsid w:val="00BB5F79"/>
    <w:rsid w:val="00BC191B"/>
    <w:rsid w:val="00BC3B03"/>
    <w:rsid w:val="00BC3BB1"/>
    <w:rsid w:val="00BC4D0D"/>
    <w:rsid w:val="00BC4E6C"/>
    <w:rsid w:val="00BD0292"/>
    <w:rsid w:val="00BD0DD9"/>
    <w:rsid w:val="00BD1248"/>
    <w:rsid w:val="00BD1289"/>
    <w:rsid w:val="00BD46AD"/>
    <w:rsid w:val="00BD7FCA"/>
    <w:rsid w:val="00BE170E"/>
    <w:rsid w:val="00BE187A"/>
    <w:rsid w:val="00BE291C"/>
    <w:rsid w:val="00BE5BBF"/>
    <w:rsid w:val="00BF0E92"/>
    <w:rsid w:val="00BF156D"/>
    <w:rsid w:val="00BF46A0"/>
    <w:rsid w:val="00BF5100"/>
    <w:rsid w:val="00BF607C"/>
    <w:rsid w:val="00C00629"/>
    <w:rsid w:val="00C008A7"/>
    <w:rsid w:val="00C00ED6"/>
    <w:rsid w:val="00C0199B"/>
    <w:rsid w:val="00C020B7"/>
    <w:rsid w:val="00C027A4"/>
    <w:rsid w:val="00C0580C"/>
    <w:rsid w:val="00C0626F"/>
    <w:rsid w:val="00C069FF"/>
    <w:rsid w:val="00C075DE"/>
    <w:rsid w:val="00C07676"/>
    <w:rsid w:val="00C10ED9"/>
    <w:rsid w:val="00C1345C"/>
    <w:rsid w:val="00C16D56"/>
    <w:rsid w:val="00C22DD5"/>
    <w:rsid w:val="00C3133F"/>
    <w:rsid w:val="00C343B7"/>
    <w:rsid w:val="00C347AD"/>
    <w:rsid w:val="00C36095"/>
    <w:rsid w:val="00C37F5B"/>
    <w:rsid w:val="00C416C2"/>
    <w:rsid w:val="00C4408D"/>
    <w:rsid w:val="00C45844"/>
    <w:rsid w:val="00C4715E"/>
    <w:rsid w:val="00C47884"/>
    <w:rsid w:val="00C47DC8"/>
    <w:rsid w:val="00C50DCA"/>
    <w:rsid w:val="00C531EE"/>
    <w:rsid w:val="00C543E2"/>
    <w:rsid w:val="00C55FC1"/>
    <w:rsid w:val="00C60824"/>
    <w:rsid w:val="00C609BA"/>
    <w:rsid w:val="00C61531"/>
    <w:rsid w:val="00C61F9C"/>
    <w:rsid w:val="00C62552"/>
    <w:rsid w:val="00C63A93"/>
    <w:rsid w:val="00C63D8C"/>
    <w:rsid w:val="00C64002"/>
    <w:rsid w:val="00C673D5"/>
    <w:rsid w:val="00C67C8D"/>
    <w:rsid w:val="00C701D0"/>
    <w:rsid w:val="00C71516"/>
    <w:rsid w:val="00C80D39"/>
    <w:rsid w:val="00C81B6B"/>
    <w:rsid w:val="00C81FBF"/>
    <w:rsid w:val="00C83B92"/>
    <w:rsid w:val="00C83BA1"/>
    <w:rsid w:val="00C85D2B"/>
    <w:rsid w:val="00C86255"/>
    <w:rsid w:val="00C90436"/>
    <w:rsid w:val="00C91CD1"/>
    <w:rsid w:val="00C94968"/>
    <w:rsid w:val="00C95EB2"/>
    <w:rsid w:val="00CA5F08"/>
    <w:rsid w:val="00CA715F"/>
    <w:rsid w:val="00CA7771"/>
    <w:rsid w:val="00CB11F4"/>
    <w:rsid w:val="00CB5CFB"/>
    <w:rsid w:val="00CB6187"/>
    <w:rsid w:val="00CB631F"/>
    <w:rsid w:val="00CB7294"/>
    <w:rsid w:val="00CC04C7"/>
    <w:rsid w:val="00CC0F84"/>
    <w:rsid w:val="00CC12D7"/>
    <w:rsid w:val="00CC3709"/>
    <w:rsid w:val="00CC3FFD"/>
    <w:rsid w:val="00CD02E2"/>
    <w:rsid w:val="00CD2D53"/>
    <w:rsid w:val="00CD6985"/>
    <w:rsid w:val="00CE08D1"/>
    <w:rsid w:val="00CE1410"/>
    <w:rsid w:val="00CE193B"/>
    <w:rsid w:val="00CE19C0"/>
    <w:rsid w:val="00CE2E12"/>
    <w:rsid w:val="00CE3216"/>
    <w:rsid w:val="00CE3373"/>
    <w:rsid w:val="00CE33F6"/>
    <w:rsid w:val="00CE4CB0"/>
    <w:rsid w:val="00CE7E5F"/>
    <w:rsid w:val="00CF0F4B"/>
    <w:rsid w:val="00CF16D4"/>
    <w:rsid w:val="00CF2D8E"/>
    <w:rsid w:val="00CF747F"/>
    <w:rsid w:val="00D02F12"/>
    <w:rsid w:val="00D04A43"/>
    <w:rsid w:val="00D0659C"/>
    <w:rsid w:val="00D06872"/>
    <w:rsid w:val="00D07511"/>
    <w:rsid w:val="00D10A0D"/>
    <w:rsid w:val="00D11EB7"/>
    <w:rsid w:val="00D13BAB"/>
    <w:rsid w:val="00D16679"/>
    <w:rsid w:val="00D2074A"/>
    <w:rsid w:val="00D225A8"/>
    <w:rsid w:val="00D26ADB"/>
    <w:rsid w:val="00D32B73"/>
    <w:rsid w:val="00D340BB"/>
    <w:rsid w:val="00D35B02"/>
    <w:rsid w:val="00D362DD"/>
    <w:rsid w:val="00D36671"/>
    <w:rsid w:val="00D37B67"/>
    <w:rsid w:val="00D427AE"/>
    <w:rsid w:val="00D42F17"/>
    <w:rsid w:val="00D4318C"/>
    <w:rsid w:val="00D46241"/>
    <w:rsid w:val="00D46696"/>
    <w:rsid w:val="00D4719C"/>
    <w:rsid w:val="00D47EFD"/>
    <w:rsid w:val="00D51627"/>
    <w:rsid w:val="00D51F65"/>
    <w:rsid w:val="00D5277C"/>
    <w:rsid w:val="00D54FC8"/>
    <w:rsid w:val="00D55174"/>
    <w:rsid w:val="00D56956"/>
    <w:rsid w:val="00D630FE"/>
    <w:rsid w:val="00D645D1"/>
    <w:rsid w:val="00D66C5D"/>
    <w:rsid w:val="00D73784"/>
    <w:rsid w:val="00D75735"/>
    <w:rsid w:val="00D77CCB"/>
    <w:rsid w:val="00D80835"/>
    <w:rsid w:val="00D80E86"/>
    <w:rsid w:val="00D81EF1"/>
    <w:rsid w:val="00D827AC"/>
    <w:rsid w:val="00D85E31"/>
    <w:rsid w:val="00D8678D"/>
    <w:rsid w:val="00D87A43"/>
    <w:rsid w:val="00D90558"/>
    <w:rsid w:val="00D91059"/>
    <w:rsid w:val="00D920AC"/>
    <w:rsid w:val="00D96DD5"/>
    <w:rsid w:val="00D97650"/>
    <w:rsid w:val="00DA3235"/>
    <w:rsid w:val="00DA3B1C"/>
    <w:rsid w:val="00DA3CBF"/>
    <w:rsid w:val="00DA44AB"/>
    <w:rsid w:val="00DA4E4D"/>
    <w:rsid w:val="00DA50FB"/>
    <w:rsid w:val="00DA5A08"/>
    <w:rsid w:val="00DB372D"/>
    <w:rsid w:val="00DB4DC2"/>
    <w:rsid w:val="00DB7524"/>
    <w:rsid w:val="00DC0483"/>
    <w:rsid w:val="00DC1E90"/>
    <w:rsid w:val="00DC3E78"/>
    <w:rsid w:val="00DC43CF"/>
    <w:rsid w:val="00DC497F"/>
    <w:rsid w:val="00DC4CC5"/>
    <w:rsid w:val="00DC506D"/>
    <w:rsid w:val="00DC5E32"/>
    <w:rsid w:val="00DC797A"/>
    <w:rsid w:val="00DC7F1D"/>
    <w:rsid w:val="00DD0D3A"/>
    <w:rsid w:val="00DD1353"/>
    <w:rsid w:val="00DD53AD"/>
    <w:rsid w:val="00DD6A40"/>
    <w:rsid w:val="00DD6D0B"/>
    <w:rsid w:val="00DE0F70"/>
    <w:rsid w:val="00DE278F"/>
    <w:rsid w:val="00DE3F9E"/>
    <w:rsid w:val="00DE52F9"/>
    <w:rsid w:val="00DE7478"/>
    <w:rsid w:val="00DF1E32"/>
    <w:rsid w:val="00DF26DF"/>
    <w:rsid w:val="00DF3C5A"/>
    <w:rsid w:val="00DF4B08"/>
    <w:rsid w:val="00DF5098"/>
    <w:rsid w:val="00DF5460"/>
    <w:rsid w:val="00DF5A70"/>
    <w:rsid w:val="00DF6500"/>
    <w:rsid w:val="00DF65D3"/>
    <w:rsid w:val="00E006B7"/>
    <w:rsid w:val="00E014F5"/>
    <w:rsid w:val="00E02C7B"/>
    <w:rsid w:val="00E0734F"/>
    <w:rsid w:val="00E10176"/>
    <w:rsid w:val="00E11A98"/>
    <w:rsid w:val="00E16203"/>
    <w:rsid w:val="00E20145"/>
    <w:rsid w:val="00E257F1"/>
    <w:rsid w:val="00E26321"/>
    <w:rsid w:val="00E26576"/>
    <w:rsid w:val="00E26983"/>
    <w:rsid w:val="00E26A90"/>
    <w:rsid w:val="00E30670"/>
    <w:rsid w:val="00E34A8D"/>
    <w:rsid w:val="00E403F2"/>
    <w:rsid w:val="00E42FC9"/>
    <w:rsid w:val="00E44B85"/>
    <w:rsid w:val="00E45DD7"/>
    <w:rsid w:val="00E4621E"/>
    <w:rsid w:val="00E47CFF"/>
    <w:rsid w:val="00E5264D"/>
    <w:rsid w:val="00E52DDD"/>
    <w:rsid w:val="00E52FEC"/>
    <w:rsid w:val="00E55EB6"/>
    <w:rsid w:val="00E577E5"/>
    <w:rsid w:val="00E6238B"/>
    <w:rsid w:val="00E6266D"/>
    <w:rsid w:val="00E62D32"/>
    <w:rsid w:val="00E64D11"/>
    <w:rsid w:val="00E66EB5"/>
    <w:rsid w:val="00E700F0"/>
    <w:rsid w:val="00E712B2"/>
    <w:rsid w:val="00E71F9F"/>
    <w:rsid w:val="00E72067"/>
    <w:rsid w:val="00E75D6E"/>
    <w:rsid w:val="00E76F7B"/>
    <w:rsid w:val="00E771D6"/>
    <w:rsid w:val="00E77B64"/>
    <w:rsid w:val="00E77FB3"/>
    <w:rsid w:val="00E802BF"/>
    <w:rsid w:val="00E80C87"/>
    <w:rsid w:val="00E84706"/>
    <w:rsid w:val="00E84926"/>
    <w:rsid w:val="00E87088"/>
    <w:rsid w:val="00E87267"/>
    <w:rsid w:val="00E907DA"/>
    <w:rsid w:val="00E90F3D"/>
    <w:rsid w:val="00E953E5"/>
    <w:rsid w:val="00E95773"/>
    <w:rsid w:val="00E964B9"/>
    <w:rsid w:val="00E97103"/>
    <w:rsid w:val="00EA02EA"/>
    <w:rsid w:val="00EA0651"/>
    <w:rsid w:val="00EA2554"/>
    <w:rsid w:val="00EA34F0"/>
    <w:rsid w:val="00EA5C62"/>
    <w:rsid w:val="00EA6061"/>
    <w:rsid w:val="00EA6EA1"/>
    <w:rsid w:val="00EB06F0"/>
    <w:rsid w:val="00EB2A0D"/>
    <w:rsid w:val="00EB4013"/>
    <w:rsid w:val="00EB53CD"/>
    <w:rsid w:val="00EB5855"/>
    <w:rsid w:val="00EB6C8B"/>
    <w:rsid w:val="00EB6EEC"/>
    <w:rsid w:val="00EB73DA"/>
    <w:rsid w:val="00EC2E92"/>
    <w:rsid w:val="00EC7B31"/>
    <w:rsid w:val="00ED0DC1"/>
    <w:rsid w:val="00ED7941"/>
    <w:rsid w:val="00EE05D4"/>
    <w:rsid w:val="00EE07F1"/>
    <w:rsid w:val="00EE1C1A"/>
    <w:rsid w:val="00EE5825"/>
    <w:rsid w:val="00EE616B"/>
    <w:rsid w:val="00EE6243"/>
    <w:rsid w:val="00EF06A0"/>
    <w:rsid w:val="00EF14B4"/>
    <w:rsid w:val="00EF5010"/>
    <w:rsid w:val="00F01E65"/>
    <w:rsid w:val="00F02248"/>
    <w:rsid w:val="00F02E41"/>
    <w:rsid w:val="00F04101"/>
    <w:rsid w:val="00F041BA"/>
    <w:rsid w:val="00F05ED5"/>
    <w:rsid w:val="00F06179"/>
    <w:rsid w:val="00F14F62"/>
    <w:rsid w:val="00F14F77"/>
    <w:rsid w:val="00F17A5D"/>
    <w:rsid w:val="00F20A42"/>
    <w:rsid w:val="00F2320E"/>
    <w:rsid w:val="00F2752C"/>
    <w:rsid w:val="00F31783"/>
    <w:rsid w:val="00F323B1"/>
    <w:rsid w:val="00F3370A"/>
    <w:rsid w:val="00F361E3"/>
    <w:rsid w:val="00F379CA"/>
    <w:rsid w:val="00F41DC9"/>
    <w:rsid w:val="00F43896"/>
    <w:rsid w:val="00F43E30"/>
    <w:rsid w:val="00F44BF3"/>
    <w:rsid w:val="00F46A5E"/>
    <w:rsid w:val="00F50DE9"/>
    <w:rsid w:val="00F546D4"/>
    <w:rsid w:val="00F5526E"/>
    <w:rsid w:val="00F56ED9"/>
    <w:rsid w:val="00F66422"/>
    <w:rsid w:val="00F6696D"/>
    <w:rsid w:val="00F66993"/>
    <w:rsid w:val="00F754D3"/>
    <w:rsid w:val="00F76824"/>
    <w:rsid w:val="00F76B55"/>
    <w:rsid w:val="00F80689"/>
    <w:rsid w:val="00F82263"/>
    <w:rsid w:val="00F83856"/>
    <w:rsid w:val="00F8484F"/>
    <w:rsid w:val="00F93674"/>
    <w:rsid w:val="00F93A95"/>
    <w:rsid w:val="00F968FE"/>
    <w:rsid w:val="00FA063B"/>
    <w:rsid w:val="00FA0682"/>
    <w:rsid w:val="00FA0750"/>
    <w:rsid w:val="00FA0D2F"/>
    <w:rsid w:val="00FA23B1"/>
    <w:rsid w:val="00FA2889"/>
    <w:rsid w:val="00FA33F7"/>
    <w:rsid w:val="00FA3461"/>
    <w:rsid w:val="00FA4F93"/>
    <w:rsid w:val="00FA70AA"/>
    <w:rsid w:val="00FB0410"/>
    <w:rsid w:val="00FB1A75"/>
    <w:rsid w:val="00FB28CC"/>
    <w:rsid w:val="00FB320D"/>
    <w:rsid w:val="00FB4E99"/>
    <w:rsid w:val="00FB4F51"/>
    <w:rsid w:val="00FB52D1"/>
    <w:rsid w:val="00FC0CBD"/>
    <w:rsid w:val="00FC24A6"/>
    <w:rsid w:val="00FC252F"/>
    <w:rsid w:val="00FC430B"/>
    <w:rsid w:val="00FC5F32"/>
    <w:rsid w:val="00FC67F5"/>
    <w:rsid w:val="00FC6AE5"/>
    <w:rsid w:val="00FD1185"/>
    <w:rsid w:val="00FD1A79"/>
    <w:rsid w:val="00FD1D67"/>
    <w:rsid w:val="00FD68B1"/>
    <w:rsid w:val="00FE0A69"/>
    <w:rsid w:val="00FE4B90"/>
    <w:rsid w:val="00FE5BA7"/>
    <w:rsid w:val="00FF2A08"/>
    <w:rsid w:val="00FF3128"/>
    <w:rsid w:val="00FF4A8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E8F"/>
  </w:style>
  <w:style w:type="paragraph" w:styleId="1">
    <w:name w:val="heading 1"/>
    <w:basedOn w:val="a"/>
    <w:next w:val="a"/>
    <w:link w:val="1Char"/>
    <w:qFormat/>
    <w:rsid w:val="007453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qFormat/>
    <w:rsid w:val="005B399C"/>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Char"/>
    <w:uiPriority w:val="9"/>
    <w:semiHidden/>
    <w:unhideWhenUsed/>
    <w:qFormat/>
    <w:rsid w:val="00AD4D7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E48E6"/>
    <w:pPr>
      <w:autoSpaceDE w:val="0"/>
      <w:autoSpaceDN w:val="0"/>
      <w:adjustRightInd w:val="0"/>
      <w:spacing w:after="0" w:line="240" w:lineRule="auto"/>
    </w:pPr>
    <w:rPr>
      <w:rFonts w:ascii="Cambria" w:hAnsi="Cambria" w:cs="Cambria"/>
      <w:color w:val="000000"/>
      <w:sz w:val="24"/>
      <w:szCs w:val="24"/>
    </w:rPr>
  </w:style>
  <w:style w:type="character" w:styleId="-">
    <w:name w:val="Hyperlink"/>
    <w:uiPriority w:val="99"/>
    <w:rsid w:val="001D553D"/>
    <w:rPr>
      <w:color w:val="0000FF"/>
      <w:u w:val="single"/>
    </w:rPr>
  </w:style>
  <w:style w:type="character" w:styleId="a3">
    <w:name w:val="Strong"/>
    <w:uiPriority w:val="22"/>
    <w:qFormat/>
    <w:rsid w:val="00745386"/>
    <w:rPr>
      <w:b/>
      <w:bCs/>
    </w:rPr>
  </w:style>
  <w:style w:type="paragraph" w:customStyle="1" w:styleId="20">
    <w:name w:val="Επικ Μπίρ 2"/>
    <w:basedOn w:val="1"/>
    <w:link w:val="2Char0"/>
    <w:qFormat/>
    <w:rsid w:val="00745386"/>
    <w:pPr>
      <w:keepLines w:val="0"/>
      <w:spacing w:before="0" w:line="360" w:lineRule="auto"/>
      <w:jc w:val="center"/>
    </w:pPr>
    <w:rPr>
      <w:rFonts w:ascii="Tahoma" w:eastAsia="Times New Roman" w:hAnsi="Tahoma" w:cs="Times New Roman"/>
      <w:color w:val="auto"/>
      <w:spacing w:val="40"/>
    </w:rPr>
  </w:style>
  <w:style w:type="character" w:customStyle="1" w:styleId="2Char0">
    <w:name w:val="Επικ Μπίρ 2 Char"/>
    <w:link w:val="20"/>
    <w:rsid w:val="00745386"/>
    <w:rPr>
      <w:rFonts w:ascii="Tahoma" w:eastAsia="Times New Roman" w:hAnsi="Tahoma" w:cs="Times New Roman"/>
      <w:b/>
      <w:bCs/>
      <w:spacing w:val="40"/>
      <w:sz w:val="28"/>
      <w:szCs w:val="28"/>
    </w:rPr>
  </w:style>
  <w:style w:type="character" w:customStyle="1" w:styleId="1Char">
    <w:name w:val="Επικεφαλίδα 1 Char"/>
    <w:basedOn w:val="a0"/>
    <w:link w:val="1"/>
    <w:rsid w:val="00745386"/>
    <w:rPr>
      <w:rFonts w:asciiTheme="majorHAnsi" w:eastAsiaTheme="majorEastAsia" w:hAnsiTheme="majorHAnsi" w:cstheme="majorBidi"/>
      <w:b/>
      <w:bCs/>
      <w:color w:val="365F91" w:themeColor="accent1" w:themeShade="BF"/>
      <w:sz w:val="28"/>
      <w:szCs w:val="28"/>
    </w:rPr>
  </w:style>
  <w:style w:type="paragraph" w:customStyle="1" w:styleId="10">
    <w:name w:val="Επικ Μπίρ 1"/>
    <w:basedOn w:val="1"/>
    <w:link w:val="1Char0"/>
    <w:qFormat/>
    <w:rsid w:val="00552143"/>
    <w:pPr>
      <w:keepLines w:val="0"/>
      <w:spacing w:before="0" w:line="360" w:lineRule="auto"/>
      <w:jc w:val="center"/>
    </w:pPr>
    <w:rPr>
      <w:rFonts w:ascii="Tahoma" w:eastAsia="Times New Roman" w:hAnsi="Tahoma" w:cs="Times New Roman"/>
      <w:color w:val="auto"/>
      <w:spacing w:val="40"/>
    </w:rPr>
  </w:style>
  <w:style w:type="character" w:customStyle="1" w:styleId="1Char0">
    <w:name w:val="Επικ Μπίρ 1 Char"/>
    <w:link w:val="10"/>
    <w:rsid w:val="00552143"/>
    <w:rPr>
      <w:rFonts w:ascii="Tahoma" w:eastAsia="Times New Roman" w:hAnsi="Tahoma" w:cs="Times New Roman"/>
      <w:b/>
      <w:bCs/>
      <w:spacing w:val="40"/>
      <w:sz w:val="28"/>
      <w:szCs w:val="28"/>
    </w:rPr>
  </w:style>
  <w:style w:type="paragraph" w:styleId="a4">
    <w:name w:val="List Paragraph"/>
    <w:basedOn w:val="a"/>
    <w:uiPriority w:val="34"/>
    <w:qFormat/>
    <w:rsid w:val="00552143"/>
    <w:pPr>
      <w:ind w:left="720"/>
      <w:contextualSpacing/>
    </w:pPr>
  </w:style>
  <w:style w:type="paragraph" w:styleId="21">
    <w:name w:val="Body Text Indent 2"/>
    <w:basedOn w:val="a"/>
    <w:link w:val="2Char1"/>
    <w:rsid w:val="00AD4D74"/>
    <w:pPr>
      <w:spacing w:after="0" w:line="360" w:lineRule="auto"/>
      <w:ind w:left="360" w:hanging="360"/>
      <w:jc w:val="both"/>
    </w:pPr>
    <w:rPr>
      <w:rFonts w:ascii="Arial" w:eastAsia="Times New Roman" w:hAnsi="Arial" w:cs="Arial"/>
      <w:sz w:val="24"/>
      <w:szCs w:val="24"/>
    </w:rPr>
  </w:style>
  <w:style w:type="character" w:customStyle="1" w:styleId="2Char1">
    <w:name w:val="Σώμα κείμενου με εσοχή 2 Char"/>
    <w:basedOn w:val="a0"/>
    <w:link w:val="21"/>
    <w:rsid w:val="00AD4D74"/>
    <w:rPr>
      <w:rFonts w:ascii="Arial" w:eastAsia="Times New Roman" w:hAnsi="Arial" w:cs="Arial"/>
      <w:sz w:val="24"/>
      <w:szCs w:val="24"/>
      <w:lang w:eastAsia="el-GR"/>
    </w:rPr>
  </w:style>
  <w:style w:type="paragraph" w:customStyle="1" w:styleId="30">
    <w:name w:val="Επικ Μπιρ 3"/>
    <w:basedOn w:val="3"/>
    <w:link w:val="3Char0"/>
    <w:qFormat/>
    <w:rsid w:val="00AD4D74"/>
    <w:pPr>
      <w:keepLines w:val="0"/>
      <w:spacing w:before="0" w:line="240" w:lineRule="auto"/>
      <w:jc w:val="center"/>
    </w:pPr>
    <w:rPr>
      <w:rFonts w:ascii="Calibri" w:eastAsia="Times New Roman" w:hAnsi="Calibri" w:cs="Times New Roman"/>
      <w:b w:val="0"/>
      <w:bCs w:val="0"/>
      <w:color w:val="auto"/>
      <w:sz w:val="24"/>
      <w:szCs w:val="24"/>
    </w:rPr>
  </w:style>
  <w:style w:type="character" w:customStyle="1" w:styleId="3Char0">
    <w:name w:val="Επικ Μπιρ 3 Char"/>
    <w:link w:val="30"/>
    <w:rsid w:val="00AD4D74"/>
    <w:rPr>
      <w:rFonts w:ascii="Calibri" w:eastAsia="Times New Roman" w:hAnsi="Calibri" w:cs="Times New Roman"/>
      <w:sz w:val="24"/>
      <w:szCs w:val="24"/>
    </w:rPr>
  </w:style>
  <w:style w:type="character" w:customStyle="1" w:styleId="3Char">
    <w:name w:val="Επικεφαλίδα 3 Char"/>
    <w:basedOn w:val="a0"/>
    <w:link w:val="3"/>
    <w:uiPriority w:val="9"/>
    <w:semiHidden/>
    <w:rsid w:val="00AD4D74"/>
    <w:rPr>
      <w:rFonts w:asciiTheme="majorHAnsi" w:eastAsiaTheme="majorEastAsia" w:hAnsiTheme="majorHAnsi" w:cstheme="majorBidi"/>
      <w:b/>
      <w:bCs/>
      <w:color w:val="4F81BD" w:themeColor="accent1"/>
    </w:rPr>
  </w:style>
  <w:style w:type="paragraph" w:styleId="a5">
    <w:name w:val="Body Text"/>
    <w:basedOn w:val="a"/>
    <w:link w:val="Char"/>
    <w:uiPriority w:val="99"/>
    <w:semiHidden/>
    <w:unhideWhenUsed/>
    <w:rsid w:val="00D340BB"/>
    <w:pPr>
      <w:spacing w:after="120"/>
    </w:pPr>
  </w:style>
  <w:style w:type="character" w:customStyle="1" w:styleId="Char">
    <w:name w:val="Σώμα κειμένου Char"/>
    <w:basedOn w:val="a0"/>
    <w:link w:val="a5"/>
    <w:uiPriority w:val="99"/>
    <w:semiHidden/>
    <w:rsid w:val="00D340BB"/>
  </w:style>
  <w:style w:type="paragraph" w:customStyle="1" w:styleId="Pa0">
    <w:name w:val="Pa0"/>
    <w:basedOn w:val="Default"/>
    <w:next w:val="Default"/>
    <w:uiPriority w:val="99"/>
    <w:rsid w:val="00F93A95"/>
    <w:pPr>
      <w:spacing w:line="241" w:lineRule="atLeast"/>
    </w:pPr>
    <w:rPr>
      <w:rFonts w:ascii="Calibri" w:hAnsi="Calibri" w:cs="Times New Roman"/>
      <w:color w:val="auto"/>
    </w:rPr>
  </w:style>
  <w:style w:type="character" w:customStyle="1" w:styleId="A00">
    <w:name w:val="A0"/>
    <w:uiPriority w:val="99"/>
    <w:rsid w:val="00F93A95"/>
    <w:rPr>
      <w:rFonts w:cs="Calibri"/>
      <w:b/>
      <w:bCs/>
      <w:color w:val="000000"/>
      <w:sz w:val="116"/>
      <w:szCs w:val="116"/>
    </w:rPr>
  </w:style>
  <w:style w:type="paragraph" w:styleId="a6">
    <w:name w:val="header"/>
    <w:basedOn w:val="a"/>
    <w:link w:val="Char0"/>
    <w:uiPriority w:val="99"/>
    <w:unhideWhenUsed/>
    <w:rsid w:val="00F44BF3"/>
    <w:pPr>
      <w:tabs>
        <w:tab w:val="center" w:pos="4153"/>
        <w:tab w:val="right" w:pos="8306"/>
      </w:tabs>
      <w:spacing w:after="0" w:line="240" w:lineRule="auto"/>
    </w:pPr>
  </w:style>
  <w:style w:type="character" w:customStyle="1" w:styleId="Char0">
    <w:name w:val="Κεφαλίδα Char"/>
    <w:basedOn w:val="a0"/>
    <w:link w:val="a6"/>
    <w:uiPriority w:val="99"/>
    <w:rsid w:val="00F44BF3"/>
  </w:style>
  <w:style w:type="paragraph" w:styleId="a7">
    <w:name w:val="footer"/>
    <w:basedOn w:val="a"/>
    <w:link w:val="Char1"/>
    <w:unhideWhenUsed/>
    <w:rsid w:val="00F44BF3"/>
    <w:pPr>
      <w:tabs>
        <w:tab w:val="center" w:pos="4153"/>
        <w:tab w:val="right" w:pos="8306"/>
      </w:tabs>
      <w:spacing w:after="0" w:line="240" w:lineRule="auto"/>
    </w:pPr>
  </w:style>
  <w:style w:type="character" w:customStyle="1" w:styleId="Char1">
    <w:name w:val="Υποσέλιδο Char"/>
    <w:basedOn w:val="a0"/>
    <w:link w:val="a7"/>
    <w:uiPriority w:val="99"/>
    <w:rsid w:val="00F44BF3"/>
  </w:style>
  <w:style w:type="character" w:customStyle="1" w:styleId="ff2">
    <w:name w:val="ff2"/>
    <w:basedOn w:val="a0"/>
    <w:rsid w:val="00FA3461"/>
  </w:style>
  <w:style w:type="character" w:customStyle="1" w:styleId="apple-converted-space">
    <w:name w:val="apple-converted-space"/>
    <w:basedOn w:val="a0"/>
    <w:rsid w:val="00FA3461"/>
  </w:style>
  <w:style w:type="table" w:styleId="a8">
    <w:name w:val="Table Grid"/>
    <w:basedOn w:val="a1"/>
    <w:uiPriority w:val="59"/>
    <w:rsid w:val="00A330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Επικεφαλίδα 2 Char"/>
    <w:basedOn w:val="a0"/>
    <w:link w:val="2"/>
    <w:rsid w:val="005B399C"/>
    <w:rPr>
      <w:rFonts w:ascii="Arial" w:eastAsia="Times New Roman" w:hAnsi="Arial" w:cs="Arial"/>
      <w:b/>
      <w:bCs/>
      <w:i/>
      <w:iCs/>
      <w:sz w:val="28"/>
      <w:szCs w:val="28"/>
    </w:rPr>
  </w:style>
  <w:style w:type="paragraph" w:customStyle="1" w:styleId="Pa1">
    <w:name w:val="Pa1"/>
    <w:basedOn w:val="Default"/>
    <w:next w:val="Default"/>
    <w:uiPriority w:val="99"/>
    <w:rsid w:val="00C008A7"/>
    <w:pPr>
      <w:spacing w:line="241" w:lineRule="atLeast"/>
    </w:pPr>
    <w:rPr>
      <w:rFonts w:ascii="Calibri" w:hAnsi="Calibri" w:cs="Times New Roman"/>
      <w:color w:val="auto"/>
    </w:rPr>
  </w:style>
  <w:style w:type="character" w:customStyle="1" w:styleId="A10">
    <w:name w:val="A1"/>
    <w:uiPriority w:val="99"/>
    <w:rsid w:val="00C008A7"/>
    <w:rPr>
      <w:rFonts w:cs="Calibri"/>
      <w:color w:val="000000"/>
      <w:sz w:val="60"/>
      <w:szCs w:val="60"/>
    </w:rPr>
  </w:style>
  <w:style w:type="paragraph" w:styleId="22">
    <w:name w:val="Body Text 2"/>
    <w:basedOn w:val="a"/>
    <w:link w:val="2Char2"/>
    <w:uiPriority w:val="99"/>
    <w:unhideWhenUsed/>
    <w:rsid w:val="00C416C2"/>
    <w:pPr>
      <w:spacing w:after="120" w:line="480" w:lineRule="auto"/>
    </w:pPr>
  </w:style>
  <w:style w:type="character" w:customStyle="1" w:styleId="2Char2">
    <w:name w:val="Σώμα κείμενου 2 Char"/>
    <w:basedOn w:val="a0"/>
    <w:link w:val="22"/>
    <w:uiPriority w:val="99"/>
    <w:rsid w:val="00C416C2"/>
  </w:style>
  <w:style w:type="paragraph" w:styleId="a9">
    <w:name w:val="caption"/>
    <w:basedOn w:val="a"/>
    <w:next w:val="a"/>
    <w:qFormat/>
    <w:rsid w:val="0019217C"/>
    <w:pPr>
      <w:tabs>
        <w:tab w:val="left" w:pos="360"/>
        <w:tab w:val="left" w:pos="8100"/>
      </w:tabs>
      <w:spacing w:after="120" w:line="312" w:lineRule="auto"/>
      <w:jc w:val="center"/>
    </w:pPr>
    <w:rPr>
      <w:rFonts w:ascii="Times New Roman" w:eastAsia="Times New Roman" w:hAnsi="Times New Roman" w:cs="Times New Roman"/>
      <w:b/>
      <w:i/>
      <w:sz w:val="24"/>
      <w:szCs w:val="24"/>
    </w:rPr>
  </w:style>
  <w:style w:type="paragraph" w:customStyle="1" w:styleId="Style4">
    <w:name w:val="Style4"/>
    <w:basedOn w:val="a"/>
    <w:rsid w:val="001918CA"/>
    <w:pPr>
      <w:widowControl w:val="0"/>
      <w:autoSpaceDE w:val="0"/>
      <w:autoSpaceDN w:val="0"/>
      <w:adjustRightInd w:val="0"/>
      <w:spacing w:after="0" w:line="254" w:lineRule="exact"/>
      <w:ind w:firstLine="701"/>
      <w:jc w:val="both"/>
    </w:pPr>
    <w:rPr>
      <w:rFonts w:ascii="Times New Roman" w:eastAsia="Times New Roman" w:hAnsi="Times New Roman" w:cs="Times New Roman"/>
      <w:sz w:val="24"/>
      <w:szCs w:val="24"/>
    </w:rPr>
  </w:style>
  <w:style w:type="paragraph" w:styleId="aa">
    <w:name w:val="Balloon Text"/>
    <w:basedOn w:val="a"/>
    <w:link w:val="Char2"/>
    <w:uiPriority w:val="99"/>
    <w:semiHidden/>
    <w:unhideWhenUsed/>
    <w:rsid w:val="007B7C10"/>
    <w:pPr>
      <w:spacing w:after="0" w:line="240" w:lineRule="auto"/>
    </w:pPr>
    <w:rPr>
      <w:rFonts w:ascii="Tahoma" w:hAnsi="Tahoma" w:cs="Tahoma"/>
      <w:sz w:val="16"/>
      <w:szCs w:val="16"/>
    </w:rPr>
  </w:style>
  <w:style w:type="character" w:customStyle="1" w:styleId="Char2">
    <w:name w:val="Κείμενο πλαισίου Char"/>
    <w:basedOn w:val="a0"/>
    <w:link w:val="aa"/>
    <w:uiPriority w:val="99"/>
    <w:semiHidden/>
    <w:rsid w:val="007B7C10"/>
    <w:rPr>
      <w:rFonts w:ascii="Tahoma" w:hAnsi="Tahoma" w:cs="Tahoma"/>
      <w:sz w:val="16"/>
      <w:szCs w:val="16"/>
    </w:rPr>
  </w:style>
  <w:style w:type="paragraph" w:styleId="Web">
    <w:name w:val="Normal (Web)"/>
    <w:basedOn w:val="a"/>
    <w:uiPriority w:val="99"/>
    <w:unhideWhenUsed/>
    <w:rsid w:val="002502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18">
    <w:name w:val="A18"/>
    <w:uiPriority w:val="99"/>
    <w:rsid w:val="00891EB4"/>
    <w:rPr>
      <w:rFonts w:cs="Systopie"/>
      <w:b/>
      <w:bCs/>
      <w:color w:val="000000"/>
      <w:sz w:val="38"/>
      <w:szCs w:val="38"/>
    </w:rPr>
  </w:style>
  <w:style w:type="character" w:customStyle="1" w:styleId="A20">
    <w:name w:val="A2"/>
    <w:uiPriority w:val="99"/>
    <w:rsid w:val="00891EB4"/>
    <w:rPr>
      <w:rFonts w:cs="Caecilia LT Std Light"/>
      <w:color w:val="000000"/>
      <w:sz w:val="53"/>
      <w:szCs w:val="53"/>
    </w:rPr>
  </w:style>
  <w:style w:type="character" w:customStyle="1" w:styleId="A50">
    <w:name w:val="A5"/>
    <w:uiPriority w:val="99"/>
    <w:rsid w:val="00891EB4"/>
    <w:rPr>
      <w:rFonts w:ascii="Caecilia LT Std Light" w:hAnsi="Caecilia LT Std Light" w:cs="Caecilia LT Std Light"/>
      <w:b/>
      <w:bCs/>
      <w:color w:val="000000"/>
      <w:sz w:val="96"/>
      <w:szCs w:val="96"/>
      <w:u w:val="single"/>
    </w:rPr>
  </w:style>
  <w:style w:type="paragraph" w:customStyle="1" w:styleId="Sae">
    <w:name w:val="S.µa .e.µ...."/>
    <w:basedOn w:val="Default"/>
    <w:next w:val="Default"/>
    <w:uiPriority w:val="99"/>
    <w:rsid w:val="00414A0D"/>
    <w:rPr>
      <w:rFonts w:ascii="Times New Roman" w:hAnsi="Times New Roman" w:cs="Times New Roman"/>
      <w:color w:val="auto"/>
    </w:rPr>
  </w:style>
  <w:style w:type="character" w:styleId="-0">
    <w:name w:val="FollowedHyperlink"/>
    <w:basedOn w:val="a0"/>
    <w:uiPriority w:val="99"/>
    <w:semiHidden/>
    <w:unhideWhenUsed/>
    <w:rsid w:val="00C9496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561671">
      <w:bodyDiv w:val="1"/>
      <w:marLeft w:val="0"/>
      <w:marRight w:val="0"/>
      <w:marTop w:val="0"/>
      <w:marBottom w:val="0"/>
      <w:divBdr>
        <w:top w:val="none" w:sz="0" w:space="0" w:color="auto"/>
        <w:left w:val="none" w:sz="0" w:space="0" w:color="auto"/>
        <w:bottom w:val="none" w:sz="0" w:space="0" w:color="auto"/>
        <w:right w:val="none" w:sz="0" w:space="0" w:color="auto"/>
      </w:divBdr>
    </w:div>
    <w:div w:id="59866966">
      <w:bodyDiv w:val="1"/>
      <w:marLeft w:val="0"/>
      <w:marRight w:val="0"/>
      <w:marTop w:val="0"/>
      <w:marBottom w:val="0"/>
      <w:divBdr>
        <w:top w:val="none" w:sz="0" w:space="0" w:color="auto"/>
        <w:left w:val="none" w:sz="0" w:space="0" w:color="auto"/>
        <w:bottom w:val="none" w:sz="0" w:space="0" w:color="auto"/>
        <w:right w:val="none" w:sz="0" w:space="0" w:color="auto"/>
      </w:divBdr>
    </w:div>
    <w:div w:id="105127841">
      <w:bodyDiv w:val="1"/>
      <w:marLeft w:val="0"/>
      <w:marRight w:val="0"/>
      <w:marTop w:val="0"/>
      <w:marBottom w:val="0"/>
      <w:divBdr>
        <w:top w:val="none" w:sz="0" w:space="0" w:color="auto"/>
        <w:left w:val="none" w:sz="0" w:space="0" w:color="auto"/>
        <w:bottom w:val="none" w:sz="0" w:space="0" w:color="auto"/>
        <w:right w:val="none" w:sz="0" w:space="0" w:color="auto"/>
      </w:divBdr>
    </w:div>
    <w:div w:id="114833785">
      <w:bodyDiv w:val="1"/>
      <w:marLeft w:val="0"/>
      <w:marRight w:val="0"/>
      <w:marTop w:val="0"/>
      <w:marBottom w:val="0"/>
      <w:divBdr>
        <w:top w:val="none" w:sz="0" w:space="0" w:color="auto"/>
        <w:left w:val="none" w:sz="0" w:space="0" w:color="auto"/>
        <w:bottom w:val="none" w:sz="0" w:space="0" w:color="auto"/>
        <w:right w:val="none" w:sz="0" w:space="0" w:color="auto"/>
      </w:divBdr>
    </w:div>
    <w:div w:id="122314199">
      <w:bodyDiv w:val="1"/>
      <w:marLeft w:val="0"/>
      <w:marRight w:val="0"/>
      <w:marTop w:val="0"/>
      <w:marBottom w:val="0"/>
      <w:divBdr>
        <w:top w:val="none" w:sz="0" w:space="0" w:color="auto"/>
        <w:left w:val="none" w:sz="0" w:space="0" w:color="auto"/>
        <w:bottom w:val="none" w:sz="0" w:space="0" w:color="auto"/>
        <w:right w:val="none" w:sz="0" w:space="0" w:color="auto"/>
      </w:divBdr>
    </w:div>
    <w:div w:id="207105859">
      <w:bodyDiv w:val="1"/>
      <w:marLeft w:val="0"/>
      <w:marRight w:val="0"/>
      <w:marTop w:val="0"/>
      <w:marBottom w:val="0"/>
      <w:divBdr>
        <w:top w:val="none" w:sz="0" w:space="0" w:color="auto"/>
        <w:left w:val="none" w:sz="0" w:space="0" w:color="auto"/>
        <w:bottom w:val="none" w:sz="0" w:space="0" w:color="auto"/>
        <w:right w:val="none" w:sz="0" w:space="0" w:color="auto"/>
      </w:divBdr>
    </w:div>
    <w:div w:id="207642984">
      <w:bodyDiv w:val="1"/>
      <w:marLeft w:val="0"/>
      <w:marRight w:val="0"/>
      <w:marTop w:val="0"/>
      <w:marBottom w:val="0"/>
      <w:divBdr>
        <w:top w:val="none" w:sz="0" w:space="0" w:color="auto"/>
        <w:left w:val="none" w:sz="0" w:space="0" w:color="auto"/>
        <w:bottom w:val="none" w:sz="0" w:space="0" w:color="auto"/>
        <w:right w:val="none" w:sz="0" w:space="0" w:color="auto"/>
      </w:divBdr>
    </w:div>
    <w:div w:id="211384980">
      <w:bodyDiv w:val="1"/>
      <w:marLeft w:val="0"/>
      <w:marRight w:val="0"/>
      <w:marTop w:val="0"/>
      <w:marBottom w:val="0"/>
      <w:divBdr>
        <w:top w:val="none" w:sz="0" w:space="0" w:color="auto"/>
        <w:left w:val="none" w:sz="0" w:space="0" w:color="auto"/>
        <w:bottom w:val="none" w:sz="0" w:space="0" w:color="auto"/>
        <w:right w:val="none" w:sz="0" w:space="0" w:color="auto"/>
      </w:divBdr>
    </w:div>
    <w:div w:id="290400487">
      <w:bodyDiv w:val="1"/>
      <w:marLeft w:val="0"/>
      <w:marRight w:val="0"/>
      <w:marTop w:val="0"/>
      <w:marBottom w:val="0"/>
      <w:divBdr>
        <w:top w:val="none" w:sz="0" w:space="0" w:color="auto"/>
        <w:left w:val="none" w:sz="0" w:space="0" w:color="auto"/>
        <w:bottom w:val="none" w:sz="0" w:space="0" w:color="auto"/>
        <w:right w:val="none" w:sz="0" w:space="0" w:color="auto"/>
      </w:divBdr>
    </w:div>
    <w:div w:id="334302952">
      <w:bodyDiv w:val="1"/>
      <w:marLeft w:val="0"/>
      <w:marRight w:val="0"/>
      <w:marTop w:val="0"/>
      <w:marBottom w:val="0"/>
      <w:divBdr>
        <w:top w:val="none" w:sz="0" w:space="0" w:color="auto"/>
        <w:left w:val="none" w:sz="0" w:space="0" w:color="auto"/>
        <w:bottom w:val="none" w:sz="0" w:space="0" w:color="auto"/>
        <w:right w:val="none" w:sz="0" w:space="0" w:color="auto"/>
      </w:divBdr>
    </w:div>
    <w:div w:id="345712926">
      <w:bodyDiv w:val="1"/>
      <w:marLeft w:val="0"/>
      <w:marRight w:val="0"/>
      <w:marTop w:val="0"/>
      <w:marBottom w:val="0"/>
      <w:divBdr>
        <w:top w:val="none" w:sz="0" w:space="0" w:color="auto"/>
        <w:left w:val="none" w:sz="0" w:space="0" w:color="auto"/>
        <w:bottom w:val="none" w:sz="0" w:space="0" w:color="auto"/>
        <w:right w:val="none" w:sz="0" w:space="0" w:color="auto"/>
      </w:divBdr>
    </w:div>
    <w:div w:id="400059557">
      <w:bodyDiv w:val="1"/>
      <w:marLeft w:val="0"/>
      <w:marRight w:val="0"/>
      <w:marTop w:val="0"/>
      <w:marBottom w:val="0"/>
      <w:divBdr>
        <w:top w:val="none" w:sz="0" w:space="0" w:color="auto"/>
        <w:left w:val="none" w:sz="0" w:space="0" w:color="auto"/>
        <w:bottom w:val="none" w:sz="0" w:space="0" w:color="auto"/>
        <w:right w:val="none" w:sz="0" w:space="0" w:color="auto"/>
      </w:divBdr>
    </w:div>
    <w:div w:id="405228922">
      <w:bodyDiv w:val="1"/>
      <w:marLeft w:val="0"/>
      <w:marRight w:val="0"/>
      <w:marTop w:val="0"/>
      <w:marBottom w:val="0"/>
      <w:divBdr>
        <w:top w:val="none" w:sz="0" w:space="0" w:color="auto"/>
        <w:left w:val="none" w:sz="0" w:space="0" w:color="auto"/>
        <w:bottom w:val="none" w:sz="0" w:space="0" w:color="auto"/>
        <w:right w:val="none" w:sz="0" w:space="0" w:color="auto"/>
      </w:divBdr>
    </w:div>
    <w:div w:id="436873034">
      <w:bodyDiv w:val="1"/>
      <w:marLeft w:val="0"/>
      <w:marRight w:val="0"/>
      <w:marTop w:val="0"/>
      <w:marBottom w:val="0"/>
      <w:divBdr>
        <w:top w:val="none" w:sz="0" w:space="0" w:color="auto"/>
        <w:left w:val="none" w:sz="0" w:space="0" w:color="auto"/>
        <w:bottom w:val="none" w:sz="0" w:space="0" w:color="auto"/>
        <w:right w:val="none" w:sz="0" w:space="0" w:color="auto"/>
      </w:divBdr>
    </w:div>
    <w:div w:id="589582540">
      <w:bodyDiv w:val="1"/>
      <w:marLeft w:val="0"/>
      <w:marRight w:val="0"/>
      <w:marTop w:val="0"/>
      <w:marBottom w:val="0"/>
      <w:divBdr>
        <w:top w:val="none" w:sz="0" w:space="0" w:color="auto"/>
        <w:left w:val="none" w:sz="0" w:space="0" w:color="auto"/>
        <w:bottom w:val="none" w:sz="0" w:space="0" w:color="auto"/>
        <w:right w:val="none" w:sz="0" w:space="0" w:color="auto"/>
      </w:divBdr>
    </w:div>
    <w:div w:id="754665070">
      <w:bodyDiv w:val="1"/>
      <w:marLeft w:val="0"/>
      <w:marRight w:val="0"/>
      <w:marTop w:val="0"/>
      <w:marBottom w:val="0"/>
      <w:divBdr>
        <w:top w:val="none" w:sz="0" w:space="0" w:color="auto"/>
        <w:left w:val="none" w:sz="0" w:space="0" w:color="auto"/>
        <w:bottom w:val="none" w:sz="0" w:space="0" w:color="auto"/>
        <w:right w:val="none" w:sz="0" w:space="0" w:color="auto"/>
      </w:divBdr>
    </w:div>
    <w:div w:id="824123296">
      <w:bodyDiv w:val="1"/>
      <w:marLeft w:val="0"/>
      <w:marRight w:val="0"/>
      <w:marTop w:val="0"/>
      <w:marBottom w:val="0"/>
      <w:divBdr>
        <w:top w:val="none" w:sz="0" w:space="0" w:color="auto"/>
        <w:left w:val="none" w:sz="0" w:space="0" w:color="auto"/>
        <w:bottom w:val="none" w:sz="0" w:space="0" w:color="auto"/>
        <w:right w:val="none" w:sz="0" w:space="0" w:color="auto"/>
      </w:divBdr>
    </w:div>
    <w:div w:id="914895430">
      <w:bodyDiv w:val="1"/>
      <w:marLeft w:val="0"/>
      <w:marRight w:val="0"/>
      <w:marTop w:val="0"/>
      <w:marBottom w:val="0"/>
      <w:divBdr>
        <w:top w:val="none" w:sz="0" w:space="0" w:color="auto"/>
        <w:left w:val="none" w:sz="0" w:space="0" w:color="auto"/>
        <w:bottom w:val="none" w:sz="0" w:space="0" w:color="auto"/>
        <w:right w:val="none" w:sz="0" w:space="0" w:color="auto"/>
      </w:divBdr>
    </w:div>
    <w:div w:id="994991439">
      <w:bodyDiv w:val="1"/>
      <w:marLeft w:val="0"/>
      <w:marRight w:val="0"/>
      <w:marTop w:val="0"/>
      <w:marBottom w:val="0"/>
      <w:divBdr>
        <w:top w:val="none" w:sz="0" w:space="0" w:color="auto"/>
        <w:left w:val="none" w:sz="0" w:space="0" w:color="auto"/>
        <w:bottom w:val="none" w:sz="0" w:space="0" w:color="auto"/>
        <w:right w:val="none" w:sz="0" w:space="0" w:color="auto"/>
      </w:divBdr>
    </w:div>
    <w:div w:id="1207646898">
      <w:bodyDiv w:val="1"/>
      <w:marLeft w:val="0"/>
      <w:marRight w:val="0"/>
      <w:marTop w:val="0"/>
      <w:marBottom w:val="0"/>
      <w:divBdr>
        <w:top w:val="none" w:sz="0" w:space="0" w:color="auto"/>
        <w:left w:val="none" w:sz="0" w:space="0" w:color="auto"/>
        <w:bottom w:val="none" w:sz="0" w:space="0" w:color="auto"/>
        <w:right w:val="none" w:sz="0" w:space="0" w:color="auto"/>
      </w:divBdr>
    </w:div>
    <w:div w:id="1235120880">
      <w:bodyDiv w:val="1"/>
      <w:marLeft w:val="0"/>
      <w:marRight w:val="0"/>
      <w:marTop w:val="0"/>
      <w:marBottom w:val="0"/>
      <w:divBdr>
        <w:top w:val="none" w:sz="0" w:space="0" w:color="auto"/>
        <w:left w:val="none" w:sz="0" w:space="0" w:color="auto"/>
        <w:bottom w:val="none" w:sz="0" w:space="0" w:color="auto"/>
        <w:right w:val="none" w:sz="0" w:space="0" w:color="auto"/>
      </w:divBdr>
    </w:div>
    <w:div w:id="1246454852">
      <w:bodyDiv w:val="1"/>
      <w:marLeft w:val="0"/>
      <w:marRight w:val="0"/>
      <w:marTop w:val="0"/>
      <w:marBottom w:val="0"/>
      <w:divBdr>
        <w:top w:val="none" w:sz="0" w:space="0" w:color="auto"/>
        <w:left w:val="none" w:sz="0" w:space="0" w:color="auto"/>
        <w:bottom w:val="none" w:sz="0" w:space="0" w:color="auto"/>
        <w:right w:val="none" w:sz="0" w:space="0" w:color="auto"/>
      </w:divBdr>
    </w:div>
    <w:div w:id="1298560424">
      <w:bodyDiv w:val="1"/>
      <w:marLeft w:val="0"/>
      <w:marRight w:val="0"/>
      <w:marTop w:val="0"/>
      <w:marBottom w:val="0"/>
      <w:divBdr>
        <w:top w:val="none" w:sz="0" w:space="0" w:color="auto"/>
        <w:left w:val="none" w:sz="0" w:space="0" w:color="auto"/>
        <w:bottom w:val="none" w:sz="0" w:space="0" w:color="auto"/>
        <w:right w:val="none" w:sz="0" w:space="0" w:color="auto"/>
      </w:divBdr>
    </w:div>
    <w:div w:id="1415128977">
      <w:bodyDiv w:val="1"/>
      <w:marLeft w:val="0"/>
      <w:marRight w:val="0"/>
      <w:marTop w:val="0"/>
      <w:marBottom w:val="0"/>
      <w:divBdr>
        <w:top w:val="none" w:sz="0" w:space="0" w:color="auto"/>
        <w:left w:val="none" w:sz="0" w:space="0" w:color="auto"/>
        <w:bottom w:val="none" w:sz="0" w:space="0" w:color="auto"/>
        <w:right w:val="none" w:sz="0" w:space="0" w:color="auto"/>
      </w:divBdr>
    </w:div>
    <w:div w:id="1484617438">
      <w:bodyDiv w:val="1"/>
      <w:marLeft w:val="0"/>
      <w:marRight w:val="0"/>
      <w:marTop w:val="0"/>
      <w:marBottom w:val="0"/>
      <w:divBdr>
        <w:top w:val="none" w:sz="0" w:space="0" w:color="auto"/>
        <w:left w:val="none" w:sz="0" w:space="0" w:color="auto"/>
        <w:bottom w:val="none" w:sz="0" w:space="0" w:color="auto"/>
        <w:right w:val="none" w:sz="0" w:space="0" w:color="auto"/>
      </w:divBdr>
    </w:div>
    <w:div w:id="1484735191">
      <w:bodyDiv w:val="1"/>
      <w:marLeft w:val="0"/>
      <w:marRight w:val="0"/>
      <w:marTop w:val="0"/>
      <w:marBottom w:val="0"/>
      <w:divBdr>
        <w:top w:val="none" w:sz="0" w:space="0" w:color="auto"/>
        <w:left w:val="none" w:sz="0" w:space="0" w:color="auto"/>
        <w:bottom w:val="none" w:sz="0" w:space="0" w:color="auto"/>
        <w:right w:val="none" w:sz="0" w:space="0" w:color="auto"/>
      </w:divBdr>
    </w:div>
    <w:div w:id="1490555126">
      <w:bodyDiv w:val="1"/>
      <w:marLeft w:val="0"/>
      <w:marRight w:val="0"/>
      <w:marTop w:val="0"/>
      <w:marBottom w:val="0"/>
      <w:divBdr>
        <w:top w:val="none" w:sz="0" w:space="0" w:color="auto"/>
        <w:left w:val="none" w:sz="0" w:space="0" w:color="auto"/>
        <w:bottom w:val="none" w:sz="0" w:space="0" w:color="auto"/>
        <w:right w:val="none" w:sz="0" w:space="0" w:color="auto"/>
      </w:divBdr>
    </w:div>
    <w:div w:id="1563785643">
      <w:bodyDiv w:val="1"/>
      <w:marLeft w:val="0"/>
      <w:marRight w:val="0"/>
      <w:marTop w:val="0"/>
      <w:marBottom w:val="0"/>
      <w:divBdr>
        <w:top w:val="none" w:sz="0" w:space="0" w:color="auto"/>
        <w:left w:val="none" w:sz="0" w:space="0" w:color="auto"/>
        <w:bottom w:val="none" w:sz="0" w:space="0" w:color="auto"/>
        <w:right w:val="none" w:sz="0" w:space="0" w:color="auto"/>
      </w:divBdr>
    </w:div>
    <w:div w:id="1569878632">
      <w:bodyDiv w:val="1"/>
      <w:marLeft w:val="0"/>
      <w:marRight w:val="0"/>
      <w:marTop w:val="0"/>
      <w:marBottom w:val="0"/>
      <w:divBdr>
        <w:top w:val="none" w:sz="0" w:space="0" w:color="auto"/>
        <w:left w:val="none" w:sz="0" w:space="0" w:color="auto"/>
        <w:bottom w:val="none" w:sz="0" w:space="0" w:color="auto"/>
        <w:right w:val="none" w:sz="0" w:space="0" w:color="auto"/>
      </w:divBdr>
    </w:div>
    <w:div w:id="1611546290">
      <w:bodyDiv w:val="1"/>
      <w:marLeft w:val="0"/>
      <w:marRight w:val="0"/>
      <w:marTop w:val="0"/>
      <w:marBottom w:val="0"/>
      <w:divBdr>
        <w:top w:val="none" w:sz="0" w:space="0" w:color="auto"/>
        <w:left w:val="none" w:sz="0" w:space="0" w:color="auto"/>
        <w:bottom w:val="none" w:sz="0" w:space="0" w:color="auto"/>
        <w:right w:val="none" w:sz="0" w:space="0" w:color="auto"/>
      </w:divBdr>
    </w:div>
    <w:div w:id="1615095276">
      <w:bodyDiv w:val="1"/>
      <w:marLeft w:val="0"/>
      <w:marRight w:val="0"/>
      <w:marTop w:val="0"/>
      <w:marBottom w:val="0"/>
      <w:divBdr>
        <w:top w:val="none" w:sz="0" w:space="0" w:color="auto"/>
        <w:left w:val="none" w:sz="0" w:space="0" w:color="auto"/>
        <w:bottom w:val="none" w:sz="0" w:space="0" w:color="auto"/>
        <w:right w:val="none" w:sz="0" w:space="0" w:color="auto"/>
      </w:divBdr>
    </w:div>
    <w:div w:id="1641494238">
      <w:bodyDiv w:val="1"/>
      <w:marLeft w:val="0"/>
      <w:marRight w:val="0"/>
      <w:marTop w:val="0"/>
      <w:marBottom w:val="0"/>
      <w:divBdr>
        <w:top w:val="none" w:sz="0" w:space="0" w:color="auto"/>
        <w:left w:val="none" w:sz="0" w:space="0" w:color="auto"/>
        <w:bottom w:val="none" w:sz="0" w:space="0" w:color="auto"/>
        <w:right w:val="none" w:sz="0" w:space="0" w:color="auto"/>
      </w:divBdr>
    </w:div>
    <w:div w:id="1749839120">
      <w:bodyDiv w:val="1"/>
      <w:marLeft w:val="0"/>
      <w:marRight w:val="0"/>
      <w:marTop w:val="0"/>
      <w:marBottom w:val="0"/>
      <w:divBdr>
        <w:top w:val="none" w:sz="0" w:space="0" w:color="auto"/>
        <w:left w:val="none" w:sz="0" w:space="0" w:color="auto"/>
        <w:bottom w:val="none" w:sz="0" w:space="0" w:color="auto"/>
        <w:right w:val="none" w:sz="0" w:space="0" w:color="auto"/>
      </w:divBdr>
    </w:div>
    <w:div w:id="1841197595">
      <w:bodyDiv w:val="1"/>
      <w:marLeft w:val="0"/>
      <w:marRight w:val="0"/>
      <w:marTop w:val="0"/>
      <w:marBottom w:val="0"/>
      <w:divBdr>
        <w:top w:val="none" w:sz="0" w:space="0" w:color="auto"/>
        <w:left w:val="none" w:sz="0" w:space="0" w:color="auto"/>
        <w:bottom w:val="none" w:sz="0" w:space="0" w:color="auto"/>
        <w:right w:val="none" w:sz="0" w:space="0" w:color="auto"/>
      </w:divBdr>
    </w:div>
    <w:div w:id="1870755831">
      <w:bodyDiv w:val="1"/>
      <w:marLeft w:val="0"/>
      <w:marRight w:val="0"/>
      <w:marTop w:val="0"/>
      <w:marBottom w:val="0"/>
      <w:divBdr>
        <w:top w:val="none" w:sz="0" w:space="0" w:color="auto"/>
        <w:left w:val="none" w:sz="0" w:space="0" w:color="auto"/>
        <w:bottom w:val="none" w:sz="0" w:space="0" w:color="auto"/>
        <w:right w:val="none" w:sz="0" w:space="0" w:color="auto"/>
      </w:divBdr>
    </w:div>
    <w:div w:id="1917006843">
      <w:bodyDiv w:val="1"/>
      <w:marLeft w:val="0"/>
      <w:marRight w:val="0"/>
      <w:marTop w:val="0"/>
      <w:marBottom w:val="0"/>
      <w:divBdr>
        <w:top w:val="none" w:sz="0" w:space="0" w:color="auto"/>
        <w:left w:val="none" w:sz="0" w:space="0" w:color="auto"/>
        <w:bottom w:val="none" w:sz="0" w:space="0" w:color="auto"/>
        <w:right w:val="none" w:sz="0" w:space="0" w:color="auto"/>
      </w:divBdr>
    </w:div>
    <w:div w:id="1929195846">
      <w:bodyDiv w:val="1"/>
      <w:marLeft w:val="0"/>
      <w:marRight w:val="0"/>
      <w:marTop w:val="0"/>
      <w:marBottom w:val="0"/>
      <w:divBdr>
        <w:top w:val="none" w:sz="0" w:space="0" w:color="auto"/>
        <w:left w:val="none" w:sz="0" w:space="0" w:color="auto"/>
        <w:bottom w:val="none" w:sz="0" w:space="0" w:color="auto"/>
        <w:right w:val="none" w:sz="0" w:space="0" w:color="auto"/>
      </w:divBdr>
    </w:div>
    <w:div w:id="1960451978">
      <w:bodyDiv w:val="1"/>
      <w:marLeft w:val="0"/>
      <w:marRight w:val="0"/>
      <w:marTop w:val="0"/>
      <w:marBottom w:val="0"/>
      <w:divBdr>
        <w:top w:val="none" w:sz="0" w:space="0" w:color="auto"/>
        <w:left w:val="none" w:sz="0" w:space="0" w:color="auto"/>
        <w:bottom w:val="none" w:sz="0" w:space="0" w:color="auto"/>
        <w:right w:val="none" w:sz="0" w:space="0" w:color="auto"/>
      </w:divBdr>
    </w:div>
    <w:div w:id="1962414305">
      <w:bodyDiv w:val="1"/>
      <w:marLeft w:val="0"/>
      <w:marRight w:val="0"/>
      <w:marTop w:val="0"/>
      <w:marBottom w:val="0"/>
      <w:divBdr>
        <w:top w:val="none" w:sz="0" w:space="0" w:color="auto"/>
        <w:left w:val="none" w:sz="0" w:space="0" w:color="auto"/>
        <w:bottom w:val="none" w:sz="0" w:space="0" w:color="auto"/>
        <w:right w:val="none" w:sz="0" w:space="0" w:color="auto"/>
      </w:divBdr>
    </w:div>
    <w:div w:id="2005669168">
      <w:bodyDiv w:val="1"/>
      <w:marLeft w:val="0"/>
      <w:marRight w:val="0"/>
      <w:marTop w:val="0"/>
      <w:marBottom w:val="0"/>
      <w:divBdr>
        <w:top w:val="none" w:sz="0" w:space="0" w:color="auto"/>
        <w:left w:val="none" w:sz="0" w:space="0" w:color="auto"/>
        <w:bottom w:val="none" w:sz="0" w:space="0" w:color="auto"/>
        <w:right w:val="none" w:sz="0" w:space="0" w:color="auto"/>
      </w:divBdr>
    </w:div>
    <w:div w:id="2024549919">
      <w:bodyDiv w:val="1"/>
      <w:marLeft w:val="0"/>
      <w:marRight w:val="0"/>
      <w:marTop w:val="0"/>
      <w:marBottom w:val="0"/>
      <w:divBdr>
        <w:top w:val="none" w:sz="0" w:space="0" w:color="auto"/>
        <w:left w:val="none" w:sz="0" w:space="0" w:color="auto"/>
        <w:bottom w:val="none" w:sz="0" w:space="0" w:color="auto"/>
        <w:right w:val="none" w:sz="0" w:space="0" w:color="auto"/>
      </w:divBdr>
    </w:div>
    <w:div w:id="2060397493">
      <w:bodyDiv w:val="1"/>
      <w:marLeft w:val="0"/>
      <w:marRight w:val="0"/>
      <w:marTop w:val="0"/>
      <w:marBottom w:val="0"/>
      <w:divBdr>
        <w:top w:val="none" w:sz="0" w:space="0" w:color="auto"/>
        <w:left w:val="none" w:sz="0" w:space="0" w:color="auto"/>
        <w:bottom w:val="none" w:sz="0" w:space="0" w:color="auto"/>
        <w:right w:val="none" w:sz="0" w:space="0" w:color="auto"/>
      </w:divBdr>
    </w:div>
    <w:div w:id="2067677846">
      <w:bodyDiv w:val="1"/>
      <w:marLeft w:val="0"/>
      <w:marRight w:val="0"/>
      <w:marTop w:val="0"/>
      <w:marBottom w:val="0"/>
      <w:divBdr>
        <w:top w:val="none" w:sz="0" w:space="0" w:color="auto"/>
        <w:left w:val="none" w:sz="0" w:space="0" w:color="auto"/>
        <w:bottom w:val="none" w:sz="0" w:space="0" w:color="auto"/>
        <w:right w:val="none" w:sz="0" w:space="0" w:color="auto"/>
      </w:divBdr>
    </w:div>
    <w:div w:id="210661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ambridge.org/core/search?filters%5BauthorTerms%5D=Angelino%20Carta&amp;eventCode=SE-AU" TargetMode="External"/><Relationship Id="rId18" Type="http://schemas.openxmlformats.org/officeDocument/2006/relationships/hyperlink" Target="https://www.cambridge.org/core/journals/seed-science-research/issue/seed-ecology/5D6A5F0F09C8AF1CC6C6C38F56A7CB5E" TargetMode="External"/><Relationship Id="rId26" Type="http://schemas.openxmlformats.org/officeDocument/2006/relationships/hyperlink" Target="http://www.wfdt.teilar.gr/15_th_Panhellenic_" TargetMode="External"/><Relationship Id="rId3" Type="http://schemas.openxmlformats.org/officeDocument/2006/relationships/styles" Target="styles.xml"/><Relationship Id="rId21" Type="http://schemas.openxmlformats.org/officeDocument/2006/relationships/hyperlink" Target="http://helecos-8.web.auth.gr/" TargetMode="External"/><Relationship Id="rId7" Type="http://schemas.openxmlformats.org/officeDocument/2006/relationships/endnotes" Target="endnotes.xml"/><Relationship Id="rId12" Type="http://schemas.openxmlformats.org/officeDocument/2006/relationships/hyperlink" Target="http://www.forestry.gr/userfiles/files/TELIKA%20PRAKTIKA%20SYNEDRIOY%20EDE%202015%20KEFALLONIAS.pdf" TargetMode="External"/><Relationship Id="rId17" Type="http://schemas.openxmlformats.org/officeDocument/2006/relationships/hyperlink" Target="https://www.cambridge.org/core/journals/seed-science-research/volume/5F81F9A0642DA2ED54BB8879F8EC8AD8" TargetMode="External"/><Relationship Id="rId25" Type="http://schemas.openxmlformats.org/officeDocument/2006/relationships/hyperlink" Target="http://www.wfdt.teilar.gr/15_th_Panhellenic_" TargetMode="External"/><Relationship Id="rId2" Type="http://schemas.openxmlformats.org/officeDocument/2006/relationships/numbering" Target="numbering.xml"/><Relationship Id="rId16" Type="http://schemas.openxmlformats.org/officeDocument/2006/relationships/hyperlink" Target="https://www.cambridge.org/core/search?filters%5BauthorTerms%5D=Filip%20Vandelook&amp;eventCode=SE-AU" TargetMode="External"/><Relationship Id="rId20" Type="http://schemas.openxmlformats.org/officeDocument/2006/relationships/hyperlink" Target="http://dx.doi.org/10.2305/IUCN.UK.2017-3.RLTS.T202914A68084249.en" TargetMode="External"/><Relationship Id="rId29" Type="http://schemas.openxmlformats.org/officeDocument/2006/relationships/hyperlink" Target="http://mediplantepirus.med.uoi.gr/pharmacology_en/plant_details.php?id=13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fdt.teilar.gr/15_th_Panhellenic_" TargetMode="External"/><Relationship Id="rId24" Type="http://schemas.openxmlformats.org/officeDocument/2006/relationships/hyperlink" Target="http://www.wfdt.teilar.gr/15_th_Panhellenic_"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ambridge.org/core/search?filters%5BauthorTerms%5D=Efisio%20Mattana&amp;eventCode=SE-AU" TargetMode="External"/><Relationship Id="rId23" Type="http://schemas.openxmlformats.org/officeDocument/2006/relationships/hyperlink" Target="http://www.wfdt.teilar.gr/15_th_Panhellenic_" TargetMode="External"/><Relationship Id="rId28" Type="http://schemas.openxmlformats.org/officeDocument/2006/relationships/hyperlink" Target="http://mediplantepirus.med.uoi.gr/pharmacology_en/plant_details.php?id=137" TargetMode="External"/><Relationship Id="rId10" Type="http://schemas.openxmlformats.org/officeDocument/2006/relationships/hyperlink" Target="mailto:tsirouk@uth.gr" TargetMode="External"/><Relationship Id="rId19" Type="http://schemas.openxmlformats.org/officeDocument/2006/relationships/hyperlink" Target="http://www.wfdt.teilar.gr/15_th_Panhellenic_"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sirouk@teilar.gr" TargetMode="External"/><Relationship Id="rId14" Type="http://schemas.openxmlformats.org/officeDocument/2006/relationships/hyperlink" Target="https://www.cambridge.org/core/search?filters%5BauthorTerms%5D=Evangelia%20Skourti&amp;eventCode=SE-AU" TargetMode="External"/><Relationship Id="rId22" Type="http://schemas.openxmlformats.org/officeDocument/2006/relationships/hyperlink" Target="http://euroveg.org/download/evs/25/25EVS_Programme.pdf" TargetMode="External"/><Relationship Id="rId27" Type="http://schemas.openxmlformats.org/officeDocument/2006/relationships/hyperlink" Target="http://www.wfdt.teilar.gr/15_th_Panhellenic_" TargetMode="External"/><Relationship Id="rId30" Type="http://schemas.openxmlformats.org/officeDocument/2006/relationships/hyperlink" Target="http://www.wfdt.teilar.gr/15_th_Panhellenic_"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07CA77-87FC-4F63-8FD0-BAF593531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26138</Words>
  <Characters>141147</Characters>
  <Application>Microsoft Office Word</Application>
  <DocSecurity>0</DocSecurity>
  <Lines>1176</Lines>
  <Paragraphs>333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166952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Axilleas</dc:creator>
  <cp:keywords/>
  <dc:description/>
  <cp:lastModifiedBy>Axilleas</cp:lastModifiedBy>
  <cp:revision>13</cp:revision>
  <cp:lastPrinted>2015-03-23T11:24:00Z</cp:lastPrinted>
  <dcterms:created xsi:type="dcterms:W3CDTF">2019-05-21T17:30:00Z</dcterms:created>
  <dcterms:modified xsi:type="dcterms:W3CDTF">2019-06-01T10:19:00Z</dcterms:modified>
</cp:coreProperties>
</file>