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62" w:rsidRDefault="00FD6A62" w:rsidP="00FD6A62">
      <w:pPr>
        <w:spacing w:before="100" w:beforeAutospacing="1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D6A62">
        <w:rPr>
          <w:rFonts w:ascii="Times New Roman" w:eastAsia="Times New Roman" w:hAnsi="Times New Roman" w:cs="Times New Roman"/>
          <w:color w:val="000000"/>
          <w:sz w:val="40"/>
          <w:szCs w:val="40"/>
        </w:rPr>
        <w:t>ΔΕΛΤΙΟ ΤΥΠΟΥ</w:t>
      </w:r>
    </w:p>
    <w:p w:rsidR="00FD6A62" w:rsidRPr="00B926A3" w:rsidRDefault="00FD6A62" w:rsidP="00FD6A62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ΕΚΤΑΚΤΗ ΣΥΝΟΔΟΣ ΠΡΟΕΔΡΩΝ – ΑΝ. ΠΡΟΕΔΡΩΝ ΤΩΝ ΑΤΕΙ ΤΗΣ ΧΩΡΑΣ, Η ΟΠΟΙΑ ΠΡΑΓΜΑΤΟΠΟΙΗΘΗΚΕ ΣΤΟ ΞΕΝΟΔΟΧΕΙΟ  </w:t>
      </w:r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STRATOS</w:t>
      </w:r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VASSILIKOS</w:t>
      </w:r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</w:rPr>
        <w:t>, (</w:t>
      </w:r>
      <w:proofErr w:type="spellStart"/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</w:rPr>
        <w:t>Μιχαλακοπούλου</w:t>
      </w:r>
      <w:proofErr w:type="spellEnd"/>
      <w:r w:rsidRPr="00B926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114)  Αθήνα, στις 27-2-2015.</w:t>
      </w:r>
    </w:p>
    <w:p w:rsidR="006B227C" w:rsidRDefault="006B227C" w:rsidP="00FD6A62">
      <w:pPr>
        <w:spacing w:before="100" w:beforeAutospacing="1" w:after="12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inline distT="0" distB="0" distL="0" distR="0">
            <wp:extent cx="5274310" cy="3004758"/>
            <wp:effectExtent l="19050" t="0" r="2540" b="0"/>
            <wp:docPr id="1" name="Εικόνα 1" descr="C:\Users\localhost\Desktop\ΦΩΤ.ΓΟΥΛΑΣ\.limghan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host\Desktop\ΦΩΤ.ΓΟΥΛΑΣ\.limghand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27C" w:rsidRPr="00061B4F" w:rsidRDefault="006B227C" w:rsidP="00061B4F">
      <w:pPr>
        <w:spacing w:before="100" w:beforeAutospacing="1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>Η τριμελής Γραμματεία Προέδρων ΑΤΕΙ</w:t>
      </w:r>
      <w:r w:rsidR="009C3BB5"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με τους </w:t>
      </w:r>
      <w:proofErr w:type="spellStart"/>
      <w:r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>κ.κ</w:t>
      </w:r>
      <w:proofErr w:type="spellEnd"/>
      <w:r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Μπαλτά </w:t>
      </w:r>
      <w:r w:rsidR="009C3BB5"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>Αριστείδη</w:t>
      </w:r>
      <w:r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και</w:t>
      </w:r>
      <w:r w:rsidR="009C3BB5"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Δημήτρη </w:t>
      </w:r>
      <w:r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Χασάπη </w:t>
      </w:r>
      <w:r w:rsidR="009C3BB5" w:rsidRPr="00061B4F">
        <w:rPr>
          <w:rFonts w:ascii="Times New Roman" w:eastAsia="Times New Roman" w:hAnsi="Times New Roman" w:cs="Times New Roman"/>
          <w:color w:val="000000"/>
          <w:sz w:val="20"/>
          <w:szCs w:val="20"/>
        </w:rPr>
        <w:t>, Υπουργό και Γενικό Γραμματέα του Υπουργείου Πολιτισμού Παιδείας και Θρησκευμάτων</w:t>
      </w:r>
    </w:p>
    <w:p w:rsidR="00FD6A62" w:rsidRDefault="00DE4941" w:rsidP="000971EF">
      <w:pPr>
        <w:spacing w:before="100" w:beforeAutospacing="1" w:after="120" w:line="36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Στις 27 </w:t>
      </w:r>
      <w:r w:rsidR="00A7796A"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>Φεβρουαρίου</w:t>
      </w:r>
      <w:r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, πραγματοποιήθηκε η έκτακτη σύνοδος Προέδρων και Αν. Προέδρων ΑΤΕΙ της χώρας</w:t>
      </w:r>
      <w:r w:rsid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96A"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στο Ξενοδοχείο </w:t>
      </w:r>
      <w:r w:rsidR="00A7796A" w:rsidRPr="00A779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STRATOS</w:t>
      </w:r>
      <w:r w:rsidR="00A7796A"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96A" w:rsidRPr="00A779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VASSILIKOS</w:t>
      </w:r>
      <w:r w:rsidR="00A7796A" w:rsidRPr="00A7796A">
        <w:rPr>
          <w:rFonts w:ascii="Times New Roman" w:eastAsia="Times New Roman" w:hAnsi="Times New Roman" w:cs="Times New Roman"/>
          <w:color w:val="000000"/>
          <w:sz w:val="24"/>
          <w:szCs w:val="24"/>
        </w:rPr>
        <w:t>, στην οποία παραβρέθηκαν ο Υπουργός και ο Γενικός Γραμματέας του Υπουργείου Πολιτισμού Παιδείας και Θρησκευμάτων</w:t>
      </w:r>
      <w:r w:rsidR="000971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6A62" w:rsidRPr="00FD6A62">
        <w:rPr>
          <w:rFonts w:ascii="Calibri" w:eastAsia="Times New Roman" w:hAnsi="Calibri" w:cs="Times New Roman"/>
          <w:color w:val="000000"/>
          <w:sz w:val="24"/>
          <w:szCs w:val="24"/>
        </w:rPr>
        <w:t xml:space="preserve">  </w:t>
      </w:r>
    </w:p>
    <w:p w:rsidR="000971EF" w:rsidRPr="00FD6A62" w:rsidRDefault="00B926A3" w:rsidP="00B926A3">
      <w:pPr>
        <w:spacing w:before="100" w:beforeAutospacing="1" w:after="12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</w:t>
      </w:r>
      <w:r w:rsidR="000971EF" w:rsidRPr="00B92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Η ημερήσια διάταξη της συνόδου ήταν η εξής:</w:t>
      </w:r>
    </w:p>
    <w:p w:rsidR="00FD6A62" w:rsidRPr="00FD6A62" w:rsidRDefault="00FD6A62" w:rsidP="000971E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D6A6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FD6A62">
        <w:rPr>
          <w:rFonts w:ascii="Times New Roman" w:eastAsia="Times New Roman" w:hAnsi="Times New Roman" w:cs="Times New Roman"/>
          <w:color w:val="000000"/>
          <w:sz w:val="24"/>
          <w:szCs w:val="24"/>
        </w:rPr>
        <w:t>Ακαδημαϊκή Ολοκλήρωση (Διδακτορικά – Μετονομασία).</w:t>
      </w:r>
    </w:p>
    <w:p w:rsidR="00FD6A62" w:rsidRPr="00FD6A62" w:rsidRDefault="00FD6A62" w:rsidP="000971E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D6A6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FD6A62">
        <w:rPr>
          <w:rFonts w:ascii="Times New Roman" w:eastAsia="Times New Roman" w:hAnsi="Times New Roman" w:cs="Times New Roman"/>
          <w:color w:val="000000"/>
          <w:sz w:val="24"/>
          <w:szCs w:val="24"/>
        </w:rPr>
        <w:t>Επαγγελματικά Δικαιώματα αποφοίτων (ειδικά μετά το Σχέδιο «Αθηνά»).</w:t>
      </w:r>
    </w:p>
    <w:p w:rsidR="00FD6A62" w:rsidRPr="00FD6A62" w:rsidRDefault="00FD6A62" w:rsidP="000971E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D6A6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FD6A62">
        <w:rPr>
          <w:rFonts w:ascii="Times New Roman" w:eastAsia="Times New Roman" w:hAnsi="Times New Roman" w:cs="Times New Roman"/>
          <w:color w:val="000000"/>
          <w:sz w:val="24"/>
          <w:szCs w:val="24"/>
        </w:rPr>
        <w:t>Προϋπολογισμοί - Οικονομική ασφυξία των Ιδρυμάτων Τεχνολογικού Τομέα.</w:t>
      </w:r>
    </w:p>
    <w:p w:rsidR="00FD6A62" w:rsidRPr="00FD6A62" w:rsidRDefault="00FD6A62" w:rsidP="000971E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FD6A6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FD6A62">
        <w:rPr>
          <w:rFonts w:ascii="Times New Roman" w:eastAsia="Times New Roman" w:hAnsi="Times New Roman" w:cs="Times New Roman"/>
          <w:color w:val="000000"/>
          <w:sz w:val="24"/>
          <w:szCs w:val="24"/>
        </w:rPr>
        <w:t>Νέες θέσεις Εκπαιδευτικού Προσωπικού (και Διοικητικού).</w:t>
      </w:r>
    </w:p>
    <w:p w:rsidR="00FD6A62" w:rsidRPr="00FD6A62" w:rsidRDefault="00FD6A62" w:rsidP="000971E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</w:t>
      </w:r>
      <w:r w:rsidRPr="00FD6A6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FD6A62">
        <w:rPr>
          <w:rFonts w:ascii="Times New Roman" w:eastAsia="Times New Roman" w:hAnsi="Times New Roman" w:cs="Times New Roman"/>
          <w:color w:val="000000"/>
          <w:sz w:val="24"/>
          <w:szCs w:val="24"/>
        </w:rPr>
        <w:t>Μετεγγραφές- Διαγραφές φοιτητών.</w:t>
      </w:r>
    </w:p>
    <w:p w:rsidR="00FD6A62" w:rsidRPr="00096280" w:rsidRDefault="00FD6A62" w:rsidP="000971EF">
      <w:pPr>
        <w:spacing w:after="12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D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FD6A6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FD6A62">
        <w:rPr>
          <w:rFonts w:ascii="Times New Roman" w:eastAsia="Times New Roman" w:hAnsi="Times New Roman" w:cs="Times New Roman"/>
          <w:color w:val="000000"/>
          <w:sz w:val="24"/>
          <w:szCs w:val="24"/>
        </w:rPr>
        <w:t>Θεσμικό πλαίσιο (Συμβούλια - Οργανισμοί - Τετραετείς</w:t>
      </w:r>
      <w:r w:rsidRPr="00FD6A62">
        <w:rPr>
          <w:rFonts w:ascii="Calibri" w:eastAsia="Times New Roman" w:hAnsi="Calibri" w:cs="Times New Roman"/>
          <w:color w:val="000000"/>
          <w:sz w:val="24"/>
          <w:szCs w:val="24"/>
        </w:rPr>
        <w:t xml:space="preserve"> Προϋπολογισμοί).</w:t>
      </w:r>
    </w:p>
    <w:p w:rsidR="00096280" w:rsidRPr="006B0177" w:rsidRDefault="00096280" w:rsidP="000971E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B01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ΣΧΟΛΙΑ ΓΙΑ ΤΗΝ ΣΥΝΟΔΟ</w:t>
      </w:r>
    </w:p>
    <w:p w:rsidR="003F3E78" w:rsidRPr="006B0177" w:rsidRDefault="003F3E78" w:rsidP="00C75627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Ο κ. Υπουργός εισήλθε στο Ξενοδοχείο στις 9,05 </w:t>
      </w:r>
      <w:proofErr w:type="spellStart"/>
      <w:r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π.</w:t>
      </w:r>
      <w:r w:rsid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μ</w:t>
      </w:r>
      <w:proofErr w:type="spellEnd"/>
      <w:r w:rsid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και έμεινα στην καφετέρια </w:t>
      </w:r>
      <w:r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μαζί με συναδέλφους που βρεθήκαν τυχαία εκείνη την στιγμή εκεί. Στην αίθουσα της συνόδου εισήλθε στις 9,30 </w:t>
      </w:r>
      <w:proofErr w:type="spellStart"/>
      <w:r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π.μ</w:t>
      </w:r>
      <w:proofErr w:type="spellEnd"/>
      <w:r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όπως ήταν προγραμματισμένο το ραντεβού. </w:t>
      </w:r>
    </w:p>
    <w:p w:rsidR="00C75627" w:rsidRPr="006B0177" w:rsidRDefault="00C75627" w:rsidP="00AD2D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Ο Πρόεδρος της συνόδου και Πρόεδρος του </w:t>
      </w:r>
      <w:r w:rsidR="00AD2D30"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ΑΤΕΙ Τεχνολογικού Τομέα Πειραιά </w:t>
      </w:r>
      <w:r w:rsid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D2D30"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ανάλαβε από πλευρά της συνόδου να κάνει την ενημέρωση στην Πολιτική ηγεσία του Υπουργείου Παιδείας (Υπουργό και Γενικό Γραμματέα</w:t>
      </w:r>
      <w:r w:rsid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D2D30" w:rsidRPr="006B0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και τόνισε τα εξής:</w:t>
      </w:r>
    </w:p>
    <w:p w:rsidR="00AD2D30" w:rsidRPr="006B0177" w:rsidRDefault="00AD2D30" w:rsidP="00AD2D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D30" w:rsidRPr="006B0177" w:rsidRDefault="00AD2D30" w:rsidP="00AD2D30">
      <w:pPr>
        <w:pStyle w:val="Web"/>
        <w:spacing w:before="0" w:beforeAutospacing="0" w:after="0" w:afterAutospacing="0" w:line="360" w:lineRule="auto"/>
      </w:pPr>
      <w:r w:rsidRPr="006B0177">
        <w:rPr>
          <w:b/>
        </w:rPr>
        <w:t>Α)</w:t>
      </w:r>
      <w:r w:rsidRPr="006B0177">
        <w:t xml:space="preserve"> Πρέπει στα ιδρύματα μας να δοθεί η δυνατότητα </w:t>
      </w:r>
      <w:r w:rsidRPr="006B0177">
        <w:rPr>
          <w:b/>
        </w:rPr>
        <w:t>διοργάνωσης  προγραμμάτων 3</w:t>
      </w:r>
      <w:r w:rsidRPr="006B0177">
        <w:rPr>
          <w:b/>
          <w:vertAlign w:val="superscript"/>
        </w:rPr>
        <w:t>ου</w:t>
      </w:r>
      <w:r w:rsidRPr="006B0177">
        <w:rPr>
          <w:b/>
        </w:rPr>
        <w:t xml:space="preserve"> κύκλου (</w:t>
      </w:r>
      <w:proofErr w:type="spellStart"/>
      <w:r w:rsidRPr="006B0177">
        <w:rPr>
          <w:b/>
        </w:rPr>
        <w:t>διδακτορικών)</w:t>
      </w:r>
      <w:r w:rsidRPr="006B0177">
        <w:t>.Ήδη</w:t>
      </w:r>
      <w:proofErr w:type="spellEnd"/>
      <w:r w:rsidRPr="006B0177">
        <w:t xml:space="preserve"> σήμερα πολλά διδακτορικά εκπονούνται στα ΤΕΙ</w:t>
      </w:r>
      <w:r w:rsidR="00450977" w:rsidRPr="006B0177">
        <w:t xml:space="preserve"> σε συνεργασία με Παν/μια του εσωτερικού και εξωτερικού.</w:t>
      </w:r>
    </w:p>
    <w:p w:rsidR="0014177A" w:rsidRPr="006B0177" w:rsidRDefault="0014177A" w:rsidP="00AD2D30">
      <w:pPr>
        <w:pStyle w:val="Web"/>
        <w:spacing w:before="0" w:beforeAutospacing="0" w:after="0" w:afterAutospacing="0" w:line="360" w:lineRule="auto"/>
      </w:pPr>
    </w:p>
    <w:p w:rsidR="00AD2D30" w:rsidRPr="006B0177" w:rsidRDefault="00450977" w:rsidP="00AD2D30">
      <w:pPr>
        <w:pStyle w:val="Web"/>
        <w:spacing w:before="0" w:beforeAutospacing="0" w:after="0" w:afterAutospacing="0" w:line="360" w:lineRule="auto"/>
      </w:pPr>
      <w:proofErr w:type="spellStart"/>
      <w:r w:rsidRPr="006B0177">
        <w:rPr>
          <w:b/>
        </w:rPr>
        <w:t>Β)Οι</w:t>
      </w:r>
      <w:proofErr w:type="spellEnd"/>
      <w:r w:rsidRPr="006B0177">
        <w:rPr>
          <w:b/>
        </w:rPr>
        <w:t xml:space="preserve"> προϋπολογισμοί των ιδρυμάτων την τελευταία 5ετία μειώθηκαν κατά 70-77%</w:t>
      </w:r>
      <w:r w:rsidRPr="006B0177">
        <w:t xml:space="preserve"> </w:t>
      </w:r>
      <w:r w:rsidR="006B0177">
        <w:t xml:space="preserve">, </w:t>
      </w:r>
      <w:r w:rsidR="00521992">
        <w:t xml:space="preserve">η κατάσταση αυτή </w:t>
      </w:r>
      <w:r w:rsidRPr="006B0177">
        <w:t>δημιουργεί συνθήκες οικονομικής ασφυξίας, και φέτος χωρίς ρεαλιστική οικονομική ενίσχυση είναι εντελώς αδύνατη η λειτουργία των Ιδρυμάτων.</w:t>
      </w:r>
    </w:p>
    <w:p w:rsidR="0014177A" w:rsidRPr="006B0177" w:rsidRDefault="0014177A" w:rsidP="00AD2D30">
      <w:pPr>
        <w:pStyle w:val="Web"/>
        <w:spacing w:before="0" w:beforeAutospacing="0" w:after="0" w:afterAutospacing="0" w:line="360" w:lineRule="auto"/>
      </w:pPr>
    </w:p>
    <w:p w:rsidR="00450977" w:rsidRPr="006B0177" w:rsidRDefault="00450977" w:rsidP="00450977">
      <w:pPr>
        <w:pStyle w:val="Web"/>
        <w:spacing w:before="0" w:beforeAutospacing="0" w:after="0" w:afterAutospacing="0" w:line="360" w:lineRule="auto"/>
      </w:pPr>
      <w:r w:rsidRPr="006B0177">
        <w:rPr>
          <w:b/>
        </w:rPr>
        <w:t>Γ) Είναι επιτακτική η ανάγκη για πρόσληψη μόνιμου εκπαιδευτικού  και διοικητικού προσωπικού .</w:t>
      </w:r>
      <w:r w:rsidRPr="006B0177">
        <w:t xml:space="preserve"> Οι συνταξιοδοτήσεις και η απαγόρευση πρόσληψης από το 2010 , μείωσε το προσωπικό σε όλες τις κατηγορίες στο 50%. Σήμερα πολλά Τμήματα είναι στο κόκκινο από πλευράς καθηγητών και, ένας γραμματέας για μία Σχολή 4 Τμημάτων είναι αδύνατο να λειτουργήσουν.</w:t>
      </w:r>
    </w:p>
    <w:p w:rsidR="0014177A" w:rsidRPr="006B0177" w:rsidRDefault="0014177A" w:rsidP="00450977">
      <w:pPr>
        <w:pStyle w:val="Web"/>
        <w:spacing w:before="0" w:beforeAutospacing="0" w:after="0" w:afterAutospacing="0" w:line="360" w:lineRule="auto"/>
      </w:pPr>
    </w:p>
    <w:p w:rsidR="0014177A" w:rsidRPr="006B0177" w:rsidRDefault="00B14DC1" w:rsidP="0014177A">
      <w:pPr>
        <w:pStyle w:val="Web"/>
        <w:spacing w:before="0" w:beforeAutospacing="0" w:after="0" w:afterAutospacing="0" w:line="360" w:lineRule="auto"/>
      </w:pPr>
      <w:r w:rsidRPr="006B0177">
        <w:t>Δ</w:t>
      </w:r>
      <w:r w:rsidRPr="006B0177">
        <w:rPr>
          <w:b/>
        </w:rPr>
        <w:t xml:space="preserve">) </w:t>
      </w:r>
      <w:r w:rsidR="0014177A" w:rsidRPr="006B0177">
        <w:rPr>
          <w:b/>
        </w:rPr>
        <w:t>Θεωρούμε επιβεβλημένη την άμεση, ορθολογική και οριστική επίλυση του ζητήματος της απόδοσης των επαγγελματικών δικαιωμάτων</w:t>
      </w:r>
      <w:r w:rsidR="0014177A" w:rsidRPr="006B0177">
        <w:t xml:space="preserve"> στους αποφοίτους όλων των Τμημάτων ΤΕΙ, όπως αυτά προκύπτουν από τις σπουδές τους.</w:t>
      </w:r>
    </w:p>
    <w:p w:rsidR="00DD6042" w:rsidRPr="006B0177" w:rsidRDefault="00DD6042" w:rsidP="0014177A">
      <w:pPr>
        <w:pStyle w:val="Web"/>
        <w:spacing w:before="0" w:beforeAutospacing="0" w:after="0" w:afterAutospacing="0" w:line="360" w:lineRule="auto"/>
      </w:pPr>
    </w:p>
    <w:p w:rsidR="00094956" w:rsidRPr="006B0177" w:rsidRDefault="00DD6042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lastRenderedPageBreak/>
        <w:t xml:space="preserve">Ο Υπουργός και ο Γενικός Γραμματέας παρέμειναν μισή ώρα στην σύνοδο </w:t>
      </w:r>
      <w:r w:rsidRPr="00521992">
        <w:rPr>
          <w:b/>
        </w:rPr>
        <w:t xml:space="preserve">και </w:t>
      </w:r>
      <w:r w:rsidR="00521992" w:rsidRPr="00521992">
        <w:rPr>
          <w:b/>
        </w:rPr>
        <w:t xml:space="preserve"> ο </w:t>
      </w:r>
      <w:r w:rsidR="00521992">
        <w:rPr>
          <w:b/>
        </w:rPr>
        <w:t xml:space="preserve">κ. </w:t>
      </w:r>
      <w:r w:rsidR="00521992" w:rsidRPr="00521992">
        <w:rPr>
          <w:b/>
        </w:rPr>
        <w:t xml:space="preserve">Υπουργός </w:t>
      </w:r>
      <w:r w:rsidRPr="00521992">
        <w:rPr>
          <w:b/>
        </w:rPr>
        <w:t>στην σύντομη τοποθέτηση του είπε τα εξής:</w:t>
      </w:r>
      <w:r w:rsidR="00636290" w:rsidRPr="006B0177">
        <w:t xml:space="preserve">  Όσο αφορά τα οικονομι</w:t>
      </w:r>
      <w:r w:rsidR="00C5393F" w:rsidRPr="006B0177">
        <w:t>κά και το προσωπικό θα εξαρτηθούν</w:t>
      </w:r>
      <w:r w:rsidR="00636290" w:rsidRPr="006B0177">
        <w:t xml:space="preserve"> από τα Οικονομικά της χώρας</w:t>
      </w:r>
      <w:r w:rsidR="0017125E" w:rsidRPr="006B0177">
        <w:t>. Η τριτοβάθμια εκπαίδευση χρειάζεται  αναδιάρθρωση μετά από σοβαρή μελέτη. Δεν πρέπει να υπάρχει ανταγωνισμός των ΤΕΙ με τα Πανεπιστήμια. Ο Υπουργός ζήτησε από όλα τα ιδρύματα να συγκεντρωθούν προτάσεις  (μικρής εμβέλειας</w:t>
      </w:r>
      <w:r w:rsidR="00094956" w:rsidRPr="006B0177">
        <w:t xml:space="preserve">, όχι </w:t>
      </w:r>
      <w:r w:rsidR="00521992">
        <w:t>σ</w:t>
      </w:r>
      <w:r w:rsidR="00094956" w:rsidRPr="006B0177">
        <w:t>τον κορμό του 4009/2001</w:t>
      </w:r>
      <w:r w:rsidR="0017125E" w:rsidRPr="006B0177">
        <w:t>) που</w:t>
      </w:r>
      <w:r w:rsidR="00094956" w:rsidRPr="006B0177">
        <w:t xml:space="preserve"> δημιουργούν προβλήματα στην λειτουργία τους , για να συμπεριληφθούν </w:t>
      </w:r>
      <w:r w:rsidR="00521992">
        <w:t xml:space="preserve"> ως τροπολογίες </w:t>
      </w:r>
      <w:r w:rsidR="00094956" w:rsidRPr="006B0177">
        <w:t xml:space="preserve">στον Νέο Νόμο που θα καταθέσει για όλες τις </w:t>
      </w:r>
      <w:r w:rsidR="00521992">
        <w:t>βαθμίδες εκπαίδευσης άμεσα.</w:t>
      </w:r>
    </w:p>
    <w:p w:rsidR="00094956" w:rsidRPr="00521992" w:rsidRDefault="00094956" w:rsidP="00094956">
      <w:pPr>
        <w:pStyle w:val="Web"/>
        <w:spacing w:before="0" w:beforeAutospacing="0" w:after="0" w:afterAutospacing="0" w:line="360" w:lineRule="auto"/>
        <w:ind w:firstLine="720"/>
        <w:rPr>
          <w:b/>
        </w:rPr>
      </w:pPr>
      <w:r w:rsidRPr="00521992">
        <w:rPr>
          <w:b/>
        </w:rPr>
        <w:t>Θα παρακαλούσα όλους τους συναδέλφους όλων των Τμημάτων</w:t>
      </w:r>
      <w:r w:rsidR="00521992">
        <w:rPr>
          <w:b/>
        </w:rPr>
        <w:t>,</w:t>
      </w:r>
      <w:r w:rsidRPr="00521992">
        <w:rPr>
          <w:b/>
        </w:rPr>
        <w:t xml:space="preserve"> αν τυχόν έχουν προτάσεις να σταλ</w:t>
      </w:r>
      <w:r w:rsidR="00521992">
        <w:rPr>
          <w:b/>
        </w:rPr>
        <w:t>ούν σε μένα μέχρι την Παρασκευή για να σταλούν στο Υπουργείο.</w:t>
      </w:r>
    </w:p>
    <w:p w:rsidR="00094956" w:rsidRPr="006B0177" w:rsidRDefault="00094956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 xml:space="preserve">Η  συζήτηση άναψε όταν ο </w:t>
      </w:r>
      <w:r w:rsidRPr="006B0177">
        <w:rPr>
          <w:rStyle w:val="a4"/>
        </w:rPr>
        <w:t>νέος Γενικός Γραμματέας του υπουργείου Παιδείας Δ. Χασάπης</w:t>
      </w:r>
      <w:r w:rsidRPr="006B0177">
        <w:t xml:space="preserve"> είπε πως κάποια τμήματα με ειδικότητες ίδιες με των Πανεπιστημίων μπορούν να ενταχθούν στα Πανεπιστήμια και κάποια τμήματα με γνωστικά αντικείμενα που δεν τα</w:t>
      </w:r>
      <w:r w:rsidR="001F1156">
        <w:t xml:space="preserve">ιριάζουν στα ΑΕΙ  να γίνουν ΙΕΚ, θα ληφθούν υπόψη ακόμη: </w:t>
      </w:r>
      <w:bookmarkStart w:id="0" w:name="_GoBack"/>
      <w:bookmarkEnd w:id="0"/>
      <w:r w:rsidR="001F1156">
        <w:t>Οι κτιριακές και εργαστηριακές υποδομές, το προσωπικό, και οι αξιολογήσεις από την ΑΔΙΠ.</w:t>
      </w:r>
    </w:p>
    <w:p w:rsidR="00094956" w:rsidRPr="006B0177" w:rsidRDefault="00094956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 xml:space="preserve">Ο Υπουργός τόνισε </w:t>
      </w:r>
      <w:r w:rsidR="00566517" w:rsidRPr="006B0177">
        <w:t xml:space="preserve"> ότι </w:t>
      </w:r>
      <w:r w:rsidRPr="006B0177">
        <w:t xml:space="preserve">δεν θα γίνει καμία αλλαγή χωρίς διαβούλευση και τις προτάσεις των ιδρυμάτων. </w:t>
      </w:r>
    </w:p>
    <w:p w:rsidR="00094956" w:rsidRPr="006B0177" w:rsidRDefault="00094956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>Όλοι καταλάβαμε ότι ετοιμάζεται σχέδιο Α</w:t>
      </w:r>
      <w:r w:rsidR="00566517" w:rsidRPr="006B0177">
        <w:t>θ</w:t>
      </w:r>
      <w:r w:rsidRPr="006B0177">
        <w:t>ηνά 2</w:t>
      </w:r>
      <w:r w:rsidR="00566517" w:rsidRPr="006B0177">
        <w:t>, χωρίς να γνωρίζουμε τις προθέσεις και τους στόχους της πολιτικής ηγεσίας του Υπουργείου. Εκτίμηση μου είναι ότι θα έχουμε προβλήματα σε βάθος χρόνου.</w:t>
      </w:r>
    </w:p>
    <w:p w:rsidR="00FF1545" w:rsidRPr="006B0177" w:rsidRDefault="00FF1545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>Η σύνοδος μετά την αποχώρηση του Υπουργού, μετά από διεξοδική συζήτηση εξέδωσε κοινό ανακοινωθέν το οποίο σας επισυνάπτω.</w:t>
      </w:r>
    </w:p>
    <w:p w:rsidR="00FF1545" w:rsidRPr="006B0177" w:rsidRDefault="00FF1545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>Με εκτίμηση</w:t>
      </w:r>
    </w:p>
    <w:p w:rsidR="00FF1545" w:rsidRPr="006B0177" w:rsidRDefault="00FF1545" w:rsidP="00094956">
      <w:pPr>
        <w:pStyle w:val="Web"/>
        <w:spacing w:before="0" w:beforeAutospacing="0" w:after="0" w:afterAutospacing="0" w:line="360" w:lineRule="auto"/>
        <w:ind w:firstLine="720"/>
      </w:pPr>
    </w:p>
    <w:p w:rsidR="00FF1545" w:rsidRPr="006B0177" w:rsidRDefault="00FF1545" w:rsidP="00094956">
      <w:pPr>
        <w:pStyle w:val="Web"/>
        <w:spacing w:before="0" w:beforeAutospacing="0" w:after="0" w:afterAutospacing="0" w:line="360" w:lineRule="auto"/>
        <w:ind w:firstLine="720"/>
      </w:pPr>
    </w:p>
    <w:p w:rsidR="00FF1545" w:rsidRPr="006B0177" w:rsidRDefault="00FF1545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>ΠΑΝΑΓΙΩΤΗΣ ΓΟΥΛΑΣ</w:t>
      </w:r>
    </w:p>
    <w:p w:rsidR="00FF1545" w:rsidRPr="006B0177" w:rsidRDefault="00FF1545" w:rsidP="00094956">
      <w:pPr>
        <w:pStyle w:val="Web"/>
        <w:spacing w:before="0" w:beforeAutospacing="0" w:after="0" w:afterAutospacing="0" w:line="360" w:lineRule="auto"/>
        <w:ind w:firstLine="720"/>
      </w:pPr>
      <w:r w:rsidRPr="006B0177">
        <w:t>ΠΡΟΕΔΡΟΣ ΤΟΥ ΑΤΕΙ ΘΕΣΣΑΛΙΑΣ</w:t>
      </w:r>
    </w:p>
    <w:p w:rsidR="00AD2D30" w:rsidRPr="006B0177" w:rsidRDefault="00AD2D30" w:rsidP="00AD2D30">
      <w:pPr>
        <w:pStyle w:val="Web"/>
        <w:spacing w:before="0" w:beforeAutospacing="0" w:after="0" w:afterAutospacing="0" w:line="360" w:lineRule="auto"/>
      </w:pPr>
    </w:p>
    <w:p w:rsidR="00450977" w:rsidRPr="006B0177" w:rsidRDefault="00450977" w:rsidP="00AD2D30">
      <w:pPr>
        <w:pStyle w:val="Web"/>
        <w:spacing w:before="0" w:beforeAutospacing="0" w:after="0" w:afterAutospacing="0" w:line="360" w:lineRule="auto"/>
      </w:pPr>
    </w:p>
    <w:p w:rsidR="00AD2D30" w:rsidRPr="006B0177" w:rsidRDefault="00AD2D30" w:rsidP="00AD2D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D2D30" w:rsidRPr="006B0177" w:rsidSect="00113D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62"/>
    <w:rsid w:val="00061B4F"/>
    <w:rsid w:val="00094956"/>
    <w:rsid w:val="00096280"/>
    <w:rsid w:val="000971EF"/>
    <w:rsid w:val="00113DC9"/>
    <w:rsid w:val="0014177A"/>
    <w:rsid w:val="0017125E"/>
    <w:rsid w:val="001F1156"/>
    <w:rsid w:val="003F3E78"/>
    <w:rsid w:val="00450977"/>
    <w:rsid w:val="00493DF3"/>
    <w:rsid w:val="00521992"/>
    <w:rsid w:val="00566517"/>
    <w:rsid w:val="00636290"/>
    <w:rsid w:val="006B0177"/>
    <w:rsid w:val="006B227C"/>
    <w:rsid w:val="006E3991"/>
    <w:rsid w:val="009C3BB5"/>
    <w:rsid w:val="00A7796A"/>
    <w:rsid w:val="00AD2D30"/>
    <w:rsid w:val="00B14DC1"/>
    <w:rsid w:val="00B926A3"/>
    <w:rsid w:val="00C5393F"/>
    <w:rsid w:val="00C75627"/>
    <w:rsid w:val="00DD6042"/>
    <w:rsid w:val="00DE4941"/>
    <w:rsid w:val="00FD6A62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227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9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62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227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9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6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localhost</dc:creator>
  <cp:keywords/>
  <dc:description/>
  <cp:lastModifiedBy>User</cp:lastModifiedBy>
  <cp:revision>3</cp:revision>
  <dcterms:created xsi:type="dcterms:W3CDTF">2015-03-03T06:35:00Z</dcterms:created>
  <dcterms:modified xsi:type="dcterms:W3CDTF">2015-03-03T06:55:00Z</dcterms:modified>
</cp:coreProperties>
</file>