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FB" w:rsidRDefault="00DA3B42" w:rsidP="00DA3B42">
      <w:r w:rsidRPr="00822131">
        <w:rPr>
          <w:i/>
          <w:noProof/>
          <w:lang w:eastAsia="el-GR"/>
        </w:rPr>
        <w:drawing>
          <wp:inline distT="0" distB="0" distL="0" distR="0" wp14:anchorId="64A7D291" wp14:editId="1545E988">
            <wp:extent cx="2209800" cy="1238250"/>
            <wp:effectExtent l="0" t="0" r="0" b="0"/>
            <wp:docPr id="2" name="Εικόνα 2" descr="http://www.uth.gr/images/logos/UTH-logo-text-gr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th.gr/images/logos/UTH-logo-text-gree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736" cy="123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B42" w:rsidRPr="00F52EFB" w:rsidRDefault="00F34D88" w:rsidP="00DA3B42">
      <w:r>
        <w:rPr>
          <w:b/>
        </w:rPr>
        <w:t xml:space="preserve">Πρόγραμμα Σπουδών </w:t>
      </w:r>
      <w:r w:rsidR="00DA3B42" w:rsidRPr="00F52EFB">
        <w:rPr>
          <w:b/>
        </w:rPr>
        <w:t xml:space="preserve"> Πολιτικών Μηχανικών Τ.Ε. (Τρικάλων)</w:t>
      </w:r>
    </w:p>
    <w:tbl>
      <w:tblPr>
        <w:tblW w:w="94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12"/>
        <w:gridCol w:w="2163"/>
        <w:gridCol w:w="3556"/>
      </w:tblGrid>
      <w:tr w:rsidR="00DA3B42" w:rsidRPr="00DA3B42" w:rsidTr="00F52EFB">
        <w:trPr>
          <w:gridAfter w:val="2"/>
          <w:wAfter w:w="5719" w:type="dxa"/>
          <w:trHeight w:val="143"/>
        </w:trPr>
        <w:tc>
          <w:tcPr>
            <w:tcW w:w="3712" w:type="dxa"/>
          </w:tcPr>
          <w:p w:rsidR="00DA3B42" w:rsidRPr="00DA3B42" w:rsidRDefault="00DA3B42" w:rsidP="00DA3B42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proofErr w:type="spellStart"/>
            <w:r w:rsidRPr="00DA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Ταχ</w:t>
            </w:r>
            <w:proofErr w:type="spellEnd"/>
            <w:r w:rsidRPr="00DA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. Δ/</w:t>
            </w:r>
            <w:proofErr w:type="spellStart"/>
            <w:r w:rsidRPr="00DA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νση</w:t>
            </w:r>
            <w:proofErr w:type="spellEnd"/>
            <w:r w:rsidRPr="00DA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: Αργοναυτών 1Γ</w:t>
            </w:r>
          </w:p>
          <w:p w:rsidR="00DA3B42" w:rsidRPr="00DA3B42" w:rsidRDefault="00DA3B42" w:rsidP="00DA3B42">
            <w:pPr>
              <w:spacing w:after="0" w:line="264" w:lineRule="auto"/>
              <w:ind w:left="1168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 w:rsidRPr="00DA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42100, Τρίκαλα</w:t>
            </w:r>
          </w:p>
        </w:tc>
      </w:tr>
      <w:tr w:rsidR="00DA3B42" w:rsidRPr="00DA3B42" w:rsidTr="00F52EFB">
        <w:trPr>
          <w:gridAfter w:val="2"/>
          <w:wAfter w:w="5719" w:type="dxa"/>
          <w:trHeight w:val="128"/>
        </w:trPr>
        <w:tc>
          <w:tcPr>
            <w:tcW w:w="3712" w:type="dxa"/>
          </w:tcPr>
          <w:p w:rsidR="00DA3B42" w:rsidRPr="00DA3B42" w:rsidRDefault="00DA3B42" w:rsidP="00DA3B42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DA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Πληροφορίες:</w:t>
            </w:r>
          </w:p>
          <w:p w:rsidR="00DA3B42" w:rsidRPr="00DA3B42" w:rsidRDefault="00DA3B42" w:rsidP="00DA3B42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proofErr w:type="spellStart"/>
            <w:r w:rsidRPr="00DA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DA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24310 - 23602 </w:t>
            </w:r>
          </w:p>
          <w:p w:rsidR="00822131" w:rsidRPr="00F52EFB" w:rsidRDefault="00DA3B42" w:rsidP="00DA3B42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Cs w:val="20"/>
                <w:lang w:eastAsia="el-GR"/>
              </w:rPr>
            </w:pPr>
            <w:r w:rsidRPr="00DA3B42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el-GR"/>
              </w:rPr>
              <w:t>Fax</w:t>
            </w:r>
            <w:r w:rsidRPr="00F52EFB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el-GR"/>
              </w:rPr>
              <w:t xml:space="preserve"> :</w:t>
            </w:r>
            <w:r w:rsidRPr="00F52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24310 </w:t>
            </w:r>
            <w:r w:rsidR="00822131" w:rsidRPr="00F52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–</w:t>
            </w:r>
            <w:r w:rsidRPr="00F52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23672</w:t>
            </w:r>
          </w:p>
          <w:p w:rsidR="00DA3B42" w:rsidRPr="00F52EFB" w:rsidRDefault="00DA3B42" w:rsidP="00DA3B42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Cs w:val="20"/>
                <w:lang w:eastAsia="el-GR"/>
              </w:rPr>
            </w:pPr>
            <w:r w:rsidRPr="00DA3B42">
              <w:rPr>
                <w:rFonts w:ascii="Times New Roman" w:eastAsia="Times New Roman" w:hAnsi="Times New Roman" w:cs="Times New Roman"/>
                <w:b/>
                <w:szCs w:val="20"/>
                <w:lang w:val="en-US" w:eastAsia="el-GR"/>
              </w:rPr>
              <w:t>E</w:t>
            </w:r>
            <w:r w:rsidRPr="00F52EFB">
              <w:rPr>
                <w:rFonts w:ascii="Times New Roman" w:eastAsia="Times New Roman" w:hAnsi="Times New Roman" w:cs="Times New Roman"/>
                <w:b/>
                <w:szCs w:val="20"/>
                <w:lang w:eastAsia="el-GR"/>
              </w:rPr>
              <w:t>-</w:t>
            </w:r>
            <w:r w:rsidRPr="00DA3B42">
              <w:rPr>
                <w:rFonts w:ascii="Times New Roman" w:eastAsia="Times New Roman" w:hAnsi="Times New Roman" w:cs="Times New Roman"/>
                <w:b/>
                <w:szCs w:val="20"/>
                <w:lang w:val="en-US" w:eastAsia="el-GR"/>
              </w:rPr>
              <w:t>mail</w:t>
            </w:r>
            <w:r w:rsidRPr="00F52EFB">
              <w:rPr>
                <w:rFonts w:ascii="Times New Roman" w:eastAsia="Times New Roman" w:hAnsi="Times New Roman" w:cs="Times New Roman"/>
                <w:b/>
                <w:szCs w:val="20"/>
                <w:lang w:eastAsia="el-GR"/>
              </w:rPr>
              <w:t xml:space="preserve">: </w:t>
            </w:r>
            <w:proofErr w:type="spellStart"/>
            <w:r w:rsidRPr="00DA3B42">
              <w:rPr>
                <w:rFonts w:ascii="Times New Roman" w:eastAsia="Times New Roman" w:hAnsi="Times New Roman" w:cs="Times New Roman"/>
                <w:b/>
                <w:szCs w:val="20"/>
                <w:lang w:val="en-US" w:eastAsia="el-GR"/>
              </w:rPr>
              <w:t>secry</w:t>
            </w:r>
            <w:proofErr w:type="spellEnd"/>
            <w:r w:rsidRPr="00F52EFB">
              <w:rPr>
                <w:rFonts w:ascii="Times New Roman" w:eastAsia="Times New Roman" w:hAnsi="Times New Roman" w:cs="Times New Roman"/>
                <w:b/>
                <w:szCs w:val="20"/>
                <w:lang w:eastAsia="el-GR"/>
              </w:rPr>
              <w:t>-</w:t>
            </w:r>
            <w:r w:rsidRPr="00DA3B42">
              <w:rPr>
                <w:rFonts w:ascii="Times New Roman" w:eastAsia="Times New Roman" w:hAnsi="Times New Roman" w:cs="Times New Roman"/>
                <w:b/>
                <w:szCs w:val="20"/>
                <w:lang w:val="en-US" w:eastAsia="el-GR"/>
              </w:rPr>
              <w:t>civil</w:t>
            </w:r>
            <w:r w:rsidRPr="00F52EFB">
              <w:rPr>
                <w:rFonts w:ascii="Times New Roman" w:eastAsia="Times New Roman" w:hAnsi="Times New Roman" w:cs="Times New Roman"/>
                <w:b/>
                <w:szCs w:val="20"/>
                <w:lang w:eastAsia="el-GR"/>
              </w:rPr>
              <w:t>-</w:t>
            </w:r>
            <w:proofErr w:type="spellStart"/>
            <w:r w:rsidRPr="00DA3B42">
              <w:rPr>
                <w:rFonts w:ascii="Times New Roman" w:eastAsia="Times New Roman" w:hAnsi="Times New Roman" w:cs="Times New Roman"/>
                <w:b/>
                <w:szCs w:val="20"/>
                <w:lang w:val="en-US" w:eastAsia="el-GR"/>
              </w:rPr>
              <w:t>trikala</w:t>
            </w:r>
            <w:proofErr w:type="spellEnd"/>
            <w:r w:rsidRPr="00F52EFB">
              <w:rPr>
                <w:rFonts w:ascii="Times New Roman" w:eastAsia="Times New Roman" w:hAnsi="Times New Roman" w:cs="Times New Roman"/>
                <w:b/>
                <w:szCs w:val="20"/>
                <w:lang w:eastAsia="el-GR"/>
              </w:rPr>
              <w:t>@</w:t>
            </w:r>
            <w:proofErr w:type="spellStart"/>
            <w:r w:rsidRPr="00DA3B42">
              <w:rPr>
                <w:rFonts w:ascii="Times New Roman" w:eastAsia="Times New Roman" w:hAnsi="Times New Roman" w:cs="Times New Roman"/>
                <w:b/>
                <w:szCs w:val="20"/>
                <w:lang w:val="en-US" w:eastAsia="el-GR"/>
              </w:rPr>
              <w:t>teilar</w:t>
            </w:r>
            <w:proofErr w:type="spellEnd"/>
            <w:r w:rsidRPr="00F52EFB">
              <w:rPr>
                <w:rFonts w:ascii="Times New Roman" w:eastAsia="Times New Roman" w:hAnsi="Times New Roman" w:cs="Times New Roman"/>
                <w:b/>
                <w:szCs w:val="20"/>
                <w:lang w:eastAsia="el-GR"/>
              </w:rPr>
              <w:t>.</w:t>
            </w:r>
            <w:r w:rsidRPr="00DA3B42">
              <w:rPr>
                <w:rFonts w:ascii="Times New Roman" w:eastAsia="Times New Roman" w:hAnsi="Times New Roman" w:cs="Times New Roman"/>
                <w:b/>
                <w:szCs w:val="20"/>
                <w:lang w:val="en-US" w:eastAsia="el-GR"/>
              </w:rPr>
              <w:t>gr</w:t>
            </w:r>
          </w:p>
        </w:tc>
      </w:tr>
      <w:tr w:rsidR="00DA3B42" w:rsidRPr="00DA3B42" w:rsidTr="00F52EFB">
        <w:trPr>
          <w:trHeight w:val="128"/>
        </w:trPr>
        <w:tc>
          <w:tcPr>
            <w:tcW w:w="9431" w:type="dxa"/>
            <w:gridSpan w:val="3"/>
          </w:tcPr>
          <w:p w:rsidR="00DA3B42" w:rsidRPr="00F52EFB" w:rsidRDefault="00DA3B42" w:rsidP="00DA3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</w:p>
        </w:tc>
      </w:tr>
      <w:tr w:rsidR="00DA3B42" w:rsidRPr="00DA3B42" w:rsidTr="00F52EFB">
        <w:trPr>
          <w:gridAfter w:val="1"/>
          <w:wAfter w:w="3556" w:type="dxa"/>
          <w:cantSplit/>
          <w:trHeight w:val="88"/>
        </w:trPr>
        <w:tc>
          <w:tcPr>
            <w:tcW w:w="5875" w:type="dxa"/>
            <w:gridSpan w:val="2"/>
          </w:tcPr>
          <w:p w:rsidR="00DA3B42" w:rsidRPr="00F52EFB" w:rsidRDefault="00DA3B42" w:rsidP="00DA3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</w:p>
        </w:tc>
      </w:tr>
    </w:tbl>
    <w:p w:rsidR="00DA3B42" w:rsidRPr="00F34D88" w:rsidRDefault="001660F4" w:rsidP="008277A2">
      <w:pPr>
        <w:jc w:val="center"/>
        <w:rPr>
          <w:b/>
          <w:sz w:val="32"/>
          <w:szCs w:val="32"/>
          <w:u w:val="single"/>
        </w:rPr>
      </w:pPr>
      <w:r w:rsidRPr="00F34D88">
        <w:rPr>
          <w:b/>
          <w:sz w:val="32"/>
          <w:szCs w:val="32"/>
          <w:u w:val="single"/>
        </w:rPr>
        <w:t>ΑΝΑΚΟΙΝΩΣΗ</w:t>
      </w:r>
    </w:p>
    <w:p w:rsidR="00DD134A" w:rsidRPr="00DD134A" w:rsidRDefault="00DD134A" w:rsidP="00DD13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D134A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Αγαπητοί φοιτητές του ΤΕΙ Εισαγωγής (ΤΕΙ ΘΕΣΣΑΛΙΑΣ),</w:t>
      </w:r>
    </w:p>
    <w:p w:rsidR="00DD134A" w:rsidRPr="00DD134A" w:rsidRDefault="00DD134A" w:rsidP="00DD13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D134A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σε λίγες ημέρες λήγει και η παράταση των δηλώσεων μαθημάτων.</w:t>
      </w:r>
    </w:p>
    <w:p w:rsidR="00DD134A" w:rsidRPr="00DD134A" w:rsidRDefault="00DD134A" w:rsidP="00DD13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D134A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 Ελέγξτε την δήλωση σας, μήπως είστε ένας από αυτούς που δεν έκαναν δήλωση μαθημάτων</w:t>
      </w:r>
      <w:r w:rsidRPr="00DD13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D134A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για το ΕΑΡΙΝΟ ΕΞΑΜΗΝΟ 2019.</w:t>
      </w:r>
    </w:p>
    <w:p w:rsidR="00DD134A" w:rsidRPr="00DD134A" w:rsidRDefault="00DD134A" w:rsidP="00DD13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D134A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 Μην παραλείψετε να κάνετε δήλωση, δεν θα μπορέσετε να συμμετάσχετε στην εξεταστική του ΙΟΥΝΙΟΥ,</w:t>
      </w:r>
      <w:r w:rsidRPr="00DD13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D134A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κατά συνέπεια χάνεται το εξάμηνο.</w:t>
      </w:r>
      <w:bookmarkStart w:id="0" w:name="_GoBack"/>
      <w:bookmarkEnd w:id="0"/>
    </w:p>
    <w:p w:rsidR="00F34D88" w:rsidRDefault="00F34D88" w:rsidP="00F34D88">
      <w:pPr>
        <w:jc w:val="both"/>
        <w:rPr>
          <w:b/>
          <w:sz w:val="32"/>
          <w:szCs w:val="32"/>
        </w:rPr>
      </w:pPr>
    </w:p>
    <w:p w:rsidR="00F34D88" w:rsidRPr="001660F4" w:rsidRDefault="00F34D88" w:rsidP="00F34D8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ΑΠΟ ΤΗ ΓΡΑΜΜΑΤΕΙΑ </w:t>
      </w:r>
    </w:p>
    <w:p w:rsidR="00DA3B42" w:rsidRPr="00F52EFB" w:rsidRDefault="00DA3B42" w:rsidP="00DA3B42">
      <w:pPr>
        <w:jc w:val="center"/>
      </w:pPr>
    </w:p>
    <w:p w:rsidR="00DA3B42" w:rsidRPr="00F52EFB" w:rsidRDefault="00DA3B42" w:rsidP="00DA3B42">
      <w:pPr>
        <w:jc w:val="center"/>
      </w:pPr>
    </w:p>
    <w:sectPr w:rsidR="00DA3B42" w:rsidRPr="00F52E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42"/>
    <w:rsid w:val="001660F4"/>
    <w:rsid w:val="005B116F"/>
    <w:rsid w:val="00822131"/>
    <w:rsid w:val="008277A2"/>
    <w:rsid w:val="00DA3B42"/>
    <w:rsid w:val="00DD134A"/>
    <w:rsid w:val="00F34D88"/>
    <w:rsid w:val="00F52EFB"/>
    <w:rsid w:val="00F7520D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3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3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3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3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grpm1</dc:creator>
  <cp:lastModifiedBy>grpm1</cp:lastModifiedBy>
  <cp:revision>2</cp:revision>
  <dcterms:created xsi:type="dcterms:W3CDTF">2019-03-27T09:04:00Z</dcterms:created>
  <dcterms:modified xsi:type="dcterms:W3CDTF">2019-03-27T09:04:00Z</dcterms:modified>
</cp:coreProperties>
</file>