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3134"/>
        <w:gridCol w:w="3119"/>
        <w:gridCol w:w="1926"/>
      </w:tblGrid>
      <w:tr w:rsidR="00630A93" w:rsidRPr="00A827B1" w:rsidTr="00630A93">
        <w:tc>
          <w:tcPr>
            <w:tcW w:w="1568" w:type="dxa"/>
            <w:shd w:val="clear" w:color="auto" w:fill="auto"/>
          </w:tcPr>
          <w:bookmarkStart w:id="0" w:name="_GoBack"/>
          <w:bookmarkEnd w:id="0"/>
          <w:p w:rsidR="00630A93" w:rsidRPr="00A827B1" w:rsidRDefault="00630A93" w:rsidP="00A827B1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BDC054D" wp14:editId="72C45C99">
                      <wp:simplePos x="0" y="0"/>
                      <wp:positionH relativeFrom="column">
                        <wp:posOffset>-776605</wp:posOffset>
                      </wp:positionH>
                      <wp:positionV relativeFrom="paragraph">
                        <wp:posOffset>-1645285</wp:posOffset>
                      </wp:positionV>
                      <wp:extent cx="7650480" cy="72390"/>
                      <wp:effectExtent l="0" t="0" r="0" b="3810"/>
                      <wp:wrapNone/>
                      <wp:docPr id="3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0480" cy="72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0A93" w:rsidRPr="00725EFB" w:rsidRDefault="00630A93" w:rsidP="00A827B1">
                                  <w:pPr>
                                    <w:rPr>
                                      <w:rFonts w:cs="Calibri"/>
                                      <w:b/>
                                      <w:color w:val="0F243E"/>
                                      <w:spacing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30A93" w:rsidRDefault="00630A93" w:rsidP="00A827B1">
                                  <w:pPr>
                                    <w:ind w:right="305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3" o:spid="_x0000_s1026" type="#_x0000_t202" style="position:absolute;left:0;text-align:left;margin-left:-61.15pt;margin-top:-129.55pt;width:602.4pt;height: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" o:allowincell="f" filled="f" stroked="f">
                      <v:textbox>
                        <w:txbxContent>
                          <w:p w:rsidR="00630A93" w:rsidRPr="00725EFB" w:rsidRDefault="00630A93" w:rsidP="00A827B1">
                            <w:pPr>
                              <w:rPr>
                                <w:rFonts w:cs="Calibri"/>
                                <w:b/>
                                <w:color w:val="0F243E"/>
                                <w:spacing w:val="24"/>
                                <w:sz w:val="28"/>
                                <w:szCs w:val="28"/>
                              </w:rPr>
                            </w:pPr>
                          </w:p>
                          <w:p w:rsidR="00630A93" w:rsidRDefault="00630A93" w:rsidP="00A827B1">
                            <w:pPr>
                              <w:ind w:right="305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Calibri"/>
                <w:noProof/>
                <w:lang w:eastAsia="el-GR"/>
              </w:rPr>
              <w:drawing>
                <wp:inline distT="0" distB="0" distL="0" distR="0" wp14:anchorId="72213CB6" wp14:editId="0022F7F3">
                  <wp:extent cx="857250" cy="847725"/>
                  <wp:effectExtent l="0" t="0" r="0" b="9525"/>
                  <wp:docPr id="2" name="Εικόνα 2" descr="ΛΟΓΟΤΥΠΟΣ ΤΕ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ΟΤΥΠΟΣ ΤΕ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0" w:type="dxa"/>
            <w:gridSpan w:val="2"/>
            <w:shd w:val="clear" w:color="auto" w:fill="auto"/>
          </w:tcPr>
          <w:p w:rsidR="00630A93" w:rsidRPr="00A827B1" w:rsidRDefault="00630A93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</w:p>
          <w:p w:rsidR="00630A93" w:rsidRPr="00A827B1" w:rsidRDefault="00630A93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  <w:r w:rsidRPr="00A827B1">
              <w:rPr>
                <w:rFonts w:eastAsia="Times New Roman" w:cs="Calibri"/>
                <w:b/>
                <w:color w:val="806000"/>
                <w:sz w:val="26"/>
                <w:szCs w:val="26"/>
              </w:rPr>
              <w:t>ΤΕΧΝΟΛΟΓΙΚΟ ΕΚΠΑΙΔΕΥΤΙΚΟ ΙΔΡΥΜΑ ΘΕΣΣΑΛΙΑΣ</w:t>
            </w:r>
          </w:p>
          <w:p w:rsidR="00630A93" w:rsidRDefault="00630A93" w:rsidP="00630A9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  <w:lang w:val="en-US"/>
              </w:rPr>
            </w:pPr>
            <w:r w:rsidRPr="00A827B1">
              <w:rPr>
                <w:rFonts w:eastAsia="Times New Roman" w:cs="Calibri"/>
                <w:b/>
                <w:color w:val="806000"/>
                <w:sz w:val="26"/>
                <w:szCs w:val="26"/>
              </w:rPr>
              <w:t xml:space="preserve">ΣΧΟΛΗ ΤΕΧΝΟΛΟΓΙΚΩΝ ΕΦΑΡΜΟΓΩΝ </w:t>
            </w:r>
          </w:p>
          <w:p w:rsidR="00630A93" w:rsidRPr="00A827B1" w:rsidRDefault="00630A93" w:rsidP="00630A9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  <w:r w:rsidRPr="00A827B1">
              <w:rPr>
                <w:rFonts w:eastAsia="Times New Roman" w:cs="Calibri"/>
                <w:b/>
                <w:color w:val="806000"/>
                <w:sz w:val="26"/>
                <w:szCs w:val="26"/>
              </w:rPr>
              <w:t>ΤΗΜΑ ΠΟΛΙΤΙΚΩΝ ΜΗΧΑΝΙΚΩΝ</w:t>
            </w:r>
            <w:r>
              <w:rPr>
                <w:rFonts w:eastAsia="Times New Roman" w:cs="Calibri"/>
                <w:b/>
                <w:color w:val="806000"/>
                <w:sz w:val="26"/>
                <w:szCs w:val="26"/>
              </w:rPr>
              <w:t xml:space="preserve"> Τ.Ε. Λάρισα</w:t>
            </w:r>
          </w:p>
          <w:p w:rsidR="00630A93" w:rsidRDefault="00630A93" w:rsidP="00630A9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  <w:lang w:val="en-US"/>
              </w:rPr>
            </w:pPr>
            <w:r>
              <w:rPr>
                <w:rFonts w:eastAsia="Times New Roman" w:cs="Calibri"/>
                <w:b/>
                <w:color w:val="806000"/>
                <w:sz w:val="26"/>
                <w:szCs w:val="26"/>
              </w:rPr>
              <w:t>ΠΜΣ: «</w:t>
            </w:r>
            <w:r w:rsidRPr="00A827B1">
              <w:rPr>
                <w:rFonts w:eastAsia="Times New Roman" w:cs="Calibri"/>
                <w:b/>
                <w:color w:val="806000"/>
                <w:sz w:val="26"/>
                <w:szCs w:val="26"/>
              </w:rPr>
              <w:t xml:space="preserve">ΣΥΓΧΡΟΝΕΣ ΤΕΧΝΟΛΟΓΙΕΣ ΕΡΓΩΝ </w:t>
            </w:r>
          </w:p>
          <w:p w:rsidR="00630A93" w:rsidRPr="00A827B1" w:rsidRDefault="00630A93" w:rsidP="00630A9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  <w:r w:rsidRPr="00A827B1">
              <w:rPr>
                <w:rFonts w:eastAsia="Times New Roman" w:cs="Calibri"/>
                <w:b/>
                <w:color w:val="806000"/>
                <w:sz w:val="26"/>
                <w:szCs w:val="26"/>
              </w:rPr>
              <w:t>ΔΙΑΧΕΙΡΙΣΗΣ ΠΕΡΙΒΑΛΛΟΝΤΟΣ</w:t>
            </w:r>
            <w:r>
              <w:rPr>
                <w:rFonts w:eastAsia="Times New Roman" w:cs="Calibri"/>
                <w:b/>
                <w:color w:val="806000"/>
                <w:sz w:val="26"/>
                <w:szCs w:val="26"/>
              </w:rPr>
              <w:t>»</w:t>
            </w:r>
          </w:p>
          <w:p w:rsidR="00630A93" w:rsidRDefault="00630A93" w:rsidP="00A827B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806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30A93" w:rsidRPr="00A827B1" w:rsidRDefault="0036244F" w:rsidP="00630A93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  <w:noProof/>
                <w:lang w:eastAsia="el-GR"/>
              </w:rPr>
              <w:drawing>
                <wp:inline distT="0" distB="0" distL="0" distR="0" wp14:anchorId="4A975145">
                  <wp:extent cx="1076325" cy="106680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7B1" w:rsidRPr="00630A93" w:rsidTr="00A827B1">
        <w:tc>
          <w:tcPr>
            <w:tcW w:w="486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827B1">
              <w:rPr>
                <w:rFonts w:eastAsia="Times New Roman" w:cs="Calibri"/>
                <w:sz w:val="20"/>
                <w:szCs w:val="20"/>
              </w:rPr>
              <w:t xml:space="preserve">Διευθυντής: Ε. </w:t>
            </w:r>
            <w:proofErr w:type="spellStart"/>
            <w:r w:rsidRPr="00A827B1">
              <w:rPr>
                <w:rFonts w:eastAsia="Times New Roman" w:cs="Calibri"/>
                <w:sz w:val="20"/>
                <w:szCs w:val="20"/>
              </w:rPr>
              <w:t>Φαρσιρώτου</w:t>
            </w:r>
            <w:proofErr w:type="spellEnd"/>
            <w:r w:rsidRPr="00A827B1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A827B1">
              <w:rPr>
                <w:rFonts w:eastAsia="Times New Roman" w:cs="Calibri"/>
                <w:sz w:val="20"/>
                <w:szCs w:val="20"/>
              </w:rPr>
              <w:t>Αναπλ</w:t>
            </w:r>
            <w:proofErr w:type="spellEnd"/>
            <w:r w:rsidRPr="00A827B1">
              <w:rPr>
                <w:rFonts w:eastAsia="Times New Roman" w:cs="Calibri"/>
                <w:sz w:val="20"/>
                <w:szCs w:val="20"/>
              </w:rPr>
              <w:t>. Καθηγήτρια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A827B1">
              <w:rPr>
                <w:rFonts w:eastAsia="Times New Roman" w:cs="Calibri"/>
                <w:sz w:val="20"/>
                <w:szCs w:val="20"/>
              </w:rPr>
              <w:t>Τηλ</w:t>
            </w:r>
            <w:proofErr w:type="spellEnd"/>
            <w:r w:rsidRPr="00A827B1">
              <w:rPr>
                <w:rFonts w:eastAsia="Times New Roman" w:cs="Calibri"/>
                <w:sz w:val="20"/>
                <w:szCs w:val="20"/>
              </w:rPr>
              <w:t>: 2410-684530</w:t>
            </w:r>
          </w:p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Pr="00A827B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US"/>
                </w:rPr>
                <w:t>efars@teilar.gr</w:t>
              </w:r>
            </w:hyperlink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827B1">
              <w:rPr>
                <w:rFonts w:eastAsia="Times New Roman" w:cs="Calibri"/>
                <w:sz w:val="20"/>
                <w:szCs w:val="20"/>
              </w:rPr>
              <w:t xml:space="preserve">Γραμματεία/Πληροφορίες: Η. </w:t>
            </w:r>
            <w:proofErr w:type="spellStart"/>
            <w:r w:rsidRPr="00A827B1">
              <w:rPr>
                <w:rFonts w:eastAsia="Times New Roman" w:cs="Calibri"/>
                <w:sz w:val="20"/>
                <w:szCs w:val="20"/>
              </w:rPr>
              <w:t>Παλαιοχωρλίδης</w:t>
            </w:r>
            <w:proofErr w:type="spellEnd"/>
          </w:p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A827B1">
              <w:rPr>
                <w:rFonts w:eastAsia="Times New Roman" w:cs="Calibri"/>
                <w:sz w:val="20"/>
                <w:szCs w:val="20"/>
              </w:rPr>
              <w:t>Τηλ</w:t>
            </w:r>
            <w:proofErr w:type="spellEnd"/>
            <w:r w:rsidRPr="00A827B1">
              <w:rPr>
                <w:rFonts w:eastAsia="Times New Roman" w:cs="Calibri"/>
                <w:sz w:val="20"/>
                <w:szCs w:val="20"/>
              </w:rPr>
              <w:t>: 2410-684527/</w:t>
            </w: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>Fax</w:t>
            </w:r>
            <w:r w:rsidRPr="00A827B1">
              <w:rPr>
                <w:rFonts w:eastAsia="Times New Roman" w:cs="Calibri"/>
                <w:sz w:val="20"/>
                <w:szCs w:val="20"/>
              </w:rPr>
              <w:t>:2410-306</w:t>
            </w:r>
          </w:p>
          <w:p w:rsidR="00A827B1" w:rsidRPr="00A827B1" w:rsidRDefault="00A827B1" w:rsidP="00A82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e-mail: </w:t>
            </w:r>
            <w:hyperlink r:id="rId11" w:history="1">
              <w:r w:rsidRPr="00A827B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US"/>
                </w:rPr>
                <w:t>secry-civil@teilar.gr</w:t>
              </w:r>
            </w:hyperlink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A827B1" w:rsidRPr="00630A93" w:rsidTr="00A827B1">
        <w:tc>
          <w:tcPr>
            <w:tcW w:w="9747" w:type="dxa"/>
            <w:gridSpan w:val="4"/>
            <w:tcBorders>
              <w:top w:val="nil"/>
            </w:tcBorders>
            <w:shd w:val="clear" w:color="auto" w:fill="auto"/>
          </w:tcPr>
          <w:p w:rsidR="00A827B1" w:rsidRPr="00A827B1" w:rsidRDefault="00A827B1" w:rsidP="00A82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827B1">
              <w:rPr>
                <w:rFonts w:eastAsia="Times New Roman" w:cs="Calibri"/>
                <w:sz w:val="20"/>
                <w:szCs w:val="20"/>
                <w:lang w:val="en-US"/>
              </w:rPr>
              <w:t xml:space="preserve">                                                         </w:t>
            </w:r>
            <w:r w:rsidR="00630A93">
              <w:rPr>
                <w:rFonts w:eastAsia="Times New Roman" w:cs="Calibri"/>
                <w:sz w:val="20"/>
                <w:szCs w:val="20"/>
                <w:lang w:val="en-US"/>
              </w:rPr>
              <w:t xml:space="preserve"> Web site: </w:t>
            </w:r>
            <w:r w:rsidR="00630A93" w:rsidRPr="00630A93">
              <w:rPr>
                <w:rFonts w:eastAsia="Times New Roman" w:cs="Calibri"/>
                <w:color w:val="0070C0"/>
                <w:sz w:val="20"/>
                <w:szCs w:val="20"/>
                <w:u w:val="single"/>
                <w:lang w:val="en-US"/>
              </w:rPr>
              <w:t>stedp.civil.</w:t>
            </w:r>
            <w:hyperlink r:id="rId12" w:history="1">
              <w:r w:rsidR="00630A93" w:rsidRPr="00630A93">
                <w:rPr>
                  <w:rStyle w:val="-"/>
                  <w:rFonts w:eastAsia="Times New Roman" w:cs="Calibri"/>
                  <w:color w:val="0070C0"/>
                  <w:sz w:val="20"/>
                  <w:szCs w:val="20"/>
                  <w:lang w:val="en-US"/>
                </w:rPr>
                <w:t>teilar</w:t>
              </w:r>
            </w:hyperlink>
            <w:r w:rsidR="00630A93" w:rsidRPr="00630A93">
              <w:rPr>
                <w:rFonts w:eastAsia="Times New Roman" w:cs="Calibri"/>
                <w:color w:val="0070C0"/>
                <w:sz w:val="20"/>
                <w:szCs w:val="20"/>
                <w:u w:val="single"/>
                <w:lang w:val="en-US"/>
              </w:rPr>
              <w:t>.gr/</w:t>
            </w:r>
          </w:p>
        </w:tc>
      </w:tr>
    </w:tbl>
    <w:p w:rsidR="00A827B1" w:rsidRPr="00A827B1" w:rsidRDefault="00A827B1" w:rsidP="00A827B1">
      <w:pPr>
        <w:spacing w:after="0" w:line="240" w:lineRule="auto"/>
        <w:rPr>
          <w:rFonts w:eastAsia="Times New Roman" w:cs="Calibri"/>
          <w:lang w:val="en-US"/>
        </w:rPr>
      </w:pPr>
    </w:p>
    <w:p w:rsidR="00A827B1" w:rsidRPr="00A827B1" w:rsidRDefault="00A827B1" w:rsidP="00A827B1">
      <w:pPr>
        <w:spacing w:after="0" w:line="360" w:lineRule="auto"/>
        <w:ind w:right="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27B1">
        <w:rPr>
          <w:rFonts w:ascii="Times New Roman" w:hAnsi="Times New Roman"/>
          <w:b/>
          <w:color w:val="000000" w:themeColor="text1"/>
          <w:sz w:val="24"/>
          <w:szCs w:val="24"/>
        </w:rPr>
        <w:t>ΑΝΑΚΟΙΝΩΣΗ</w:t>
      </w:r>
    </w:p>
    <w:p w:rsidR="00A827B1" w:rsidRPr="00B85D1F" w:rsidRDefault="00B85D1F" w:rsidP="00A827B1">
      <w:pPr>
        <w:spacing w:after="0" w:line="360" w:lineRule="auto"/>
        <w:ind w:right="-241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B85D1F">
        <w:rPr>
          <w:rFonts w:ascii="Times New Roman" w:hAnsi="Times New Roman"/>
          <w:b/>
          <w:color w:val="000000" w:themeColor="text1"/>
          <w:sz w:val="28"/>
          <w:szCs w:val="24"/>
        </w:rPr>
        <w:t xml:space="preserve">Κατάταξης Υποψηφίων Φοιτητών </w:t>
      </w:r>
    </w:p>
    <w:p w:rsidR="00A827B1" w:rsidRPr="00A827B1" w:rsidRDefault="00A827B1" w:rsidP="00A827B1">
      <w:pPr>
        <w:spacing w:after="0" w:line="360" w:lineRule="auto"/>
        <w:ind w:right="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στο</w:t>
      </w:r>
      <w:r w:rsidRPr="00A827B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Πρόγραμμα</w:t>
      </w:r>
      <w:r w:rsidRPr="00A827B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Μεταπτυχιακών Σπουδών με τίτλο:</w:t>
      </w:r>
    </w:p>
    <w:p w:rsidR="00A827B1" w:rsidRPr="00A827B1" w:rsidRDefault="00A827B1" w:rsidP="00A827B1">
      <w:pPr>
        <w:spacing w:after="0" w:line="360" w:lineRule="auto"/>
        <w:ind w:right="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27B1">
        <w:rPr>
          <w:rFonts w:ascii="Times New Roman" w:hAnsi="Times New Roman"/>
          <w:b/>
          <w:color w:val="000000" w:themeColor="text1"/>
          <w:sz w:val="24"/>
          <w:szCs w:val="24"/>
        </w:rPr>
        <w:t>«ΣΥΓΧΡΟΝΕΣ ΤΕΧΝΟΛΟΓΙΕΣ ΕΡΓΩΝ ΔΙΑΧΕΙΡΙΣΗΣ ΠΕΡΙΒΑΛΛΟΝΤΟΣ»</w:t>
      </w:r>
    </w:p>
    <w:p w:rsidR="00A827B1" w:rsidRPr="00A827B1" w:rsidRDefault="00A827B1" w:rsidP="00A827B1">
      <w:pPr>
        <w:spacing w:after="0" w:line="360" w:lineRule="auto"/>
        <w:ind w:right="-24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A827B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M.Sc</w:t>
      </w:r>
      <w:proofErr w:type="gramStart"/>
      <w:r w:rsidRPr="00A827B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 :</w:t>
      </w:r>
      <w:proofErr w:type="gramEnd"/>
      <w:r w:rsidRPr="00A827B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"Advanced Environmental Management Technologies in Engineering Works"</w:t>
      </w:r>
    </w:p>
    <w:p w:rsidR="001D018D" w:rsidRPr="005872F8" w:rsidRDefault="001D018D" w:rsidP="00A827B1">
      <w:pPr>
        <w:ind w:right="-1050"/>
        <w:rPr>
          <w:lang w:val="en-US"/>
        </w:rPr>
      </w:pPr>
    </w:p>
    <w:tbl>
      <w:tblPr>
        <w:tblW w:w="8813" w:type="dxa"/>
        <w:tblInd w:w="93" w:type="dxa"/>
        <w:tblLook w:val="04A0" w:firstRow="1" w:lastRow="0" w:firstColumn="1" w:lastColumn="0" w:noHBand="0" w:noVBand="1"/>
      </w:tblPr>
      <w:tblGrid>
        <w:gridCol w:w="1291"/>
        <w:gridCol w:w="1257"/>
        <w:gridCol w:w="1854"/>
        <w:gridCol w:w="1572"/>
        <w:gridCol w:w="2839"/>
      </w:tblGrid>
      <w:tr w:rsidR="00B85D1F" w:rsidRPr="00B85D1F" w:rsidTr="005020B3">
        <w:trPr>
          <w:trHeight w:val="1350"/>
        </w:trPr>
        <w:tc>
          <w:tcPr>
            <w:tcW w:w="8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44F" w:rsidRDefault="00B85D1F" w:rsidP="0036244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5D1F">
              <w:rPr>
                <w:rFonts w:ascii="Times New Roman" w:hAnsi="Times New Roman"/>
                <w:sz w:val="24"/>
                <w:szCs w:val="24"/>
              </w:rPr>
              <w:t>Η επιτροπή επιλογής των μεταπτυχιακών φοιτητών αφού έλαβε υπόψη όλα τα απ</w:t>
            </w:r>
            <w:r>
              <w:rPr>
                <w:rFonts w:ascii="Times New Roman" w:hAnsi="Times New Roman"/>
                <w:sz w:val="24"/>
                <w:szCs w:val="24"/>
              </w:rPr>
              <w:t>α</w:t>
            </w:r>
            <w:r w:rsidRPr="00B85D1F">
              <w:rPr>
                <w:rFonts w:ascii="Times New Roman" w:hAnsi="Times New Roman"/>
                <w:sz w:val="24"/>
                <w:szCs w:val="24"/>
              </w:rPr>
              <w:t xml:space="preserve">ιτούμενα προσόντα των υποψηφίων μεταπτυχιακών φοιτητών στο ΠΜΣ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5D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ΣΥΓΧΡΟΝΕΣ ΤΕΧΝΟΛΟΓΙΕΣ ΕΡΓΩΝ ΔΙΑΧΕΙΡΙΣΗΣ ΠΕΡΙΒΑΛΛΟΝΤΟΣ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Pr="003624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κατέταξε τους υποψηφίους με την ακόλουθη σειρά:</w:t>
            </w:r>
          </w:p>
          <w:p w:rsidR="0036244F" w:rsidRDefault="0036244F" w:rsidP="003624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</w:pPr>
          </w:p>
          <w:p w:rsidR="00B85D1F" w:rsidRPr="00630A93" w:rsidRDefault="00B85D1F" w:rsidP="003624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</w:pPr>
            <w:r w:rsidRPr="00B85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 xml:space="preserve">Πίνακας κατάταξης των υποψηφίων στο ΠΜΣ "Σύγχρονες Τεχνολογίες Έργων </w:t>
            </w:r>
            <w:r w:rsidR="003624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Δ</w:t>
            </w:r>
            <w:r w:rsidRPr="00B85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 xml:space="preserve">ιαχείρισης Περιβάλλοντος" του Τμήματος Πολιτικών Μηχανικών Τ.Ε. (Λάρισα) για το </w:t>
            </w:r>
            <w:r w:rsidR="00630A93" w:rsidRPr="00B85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ακαδημαϊκό</w:t>
            </w:r>
            <w:r w:rsidR="00630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 xml:space="preserve"> έτος 201</w:t>
            </w:r>
            <w:r w:rsidR="00630A93" w:rsidRPr="00630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6</w:t>
            </w:r>
            <w:r w:rsidR="00630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-201</w:t>
            </w:r>
            <w:r w:rsidR="00630A93" w:rsidRPr="00630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7</w:t>
            </w:r>
          </w:p>
        </w:tc>
      </w:tr>
      <w:tr w:rsidR="00B85D1F" w:rsidRPr="00B85D1F" w:rsidTr="0036244F">
        <w:trPr>
          <w:trHeight w:val="60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85D1F" w:rsidRPr="00B85D1F" w:rsidRDefault="005020B3" w:rsidP="00362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Αριθμός κατάταξης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85D1F" w:rsidRPr="00B85D1F" w:rsidRDefault="00B85D1F" w:rsidP="00362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B85D1F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Αριθμός </w:t>
            </w:r>
            <w:proofErr w:type="spellStart"/>
            <w:r w:rsidRPr="00B85D1F">
              <w:rPr>
                <w:rFonts w:eastAsia="Times New Roman"/>
                <w:b/>
                <w:bCs/>
                <w:color w:val="000000"/>
                <w:lang w:eastAsia="el-GR"/>
              </w:rPr>
              <w:t>πρωτοκόλ</w:t>
            </w:r>
            <w:proofErr w:type="spellEnd"/>
            <w:r w:rsidRPr="00B85D1F">
              <w:rPr>
                <w:rFonts w:eastAsia="Times New Roman"/>
                <w:b/>
                <w:bCs/>
                <w:color w:val="000000"/>
                <w:lang w:eastAsia="el-GR"/>
              </w:rPr>
              <w:t>.</w:t>
            </w:r>
            <w:r w:rsidR="005020B3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αίτησης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85D1F" w:rsidRPr="00B85D1F" w:rsidRDefault="00B85D1F" w:rsidP="00362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B85D1F">
              <w:rPr>
                <w:rFonts w:eastAsia="Times New Roman"/>
                <w:b/>
                <w:bCs/>
                <w:color w:val="000000"/>
                <w:lang w:eastAsia="el-GR"/>
              </w:rPr>
              <w:t>Επώνυμο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85D1F" w:rsidRPr="00B85D1F" w:rsidRDefault="00B85D1F" w:rsidP="00362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B85D1F">
              <w:rPr>
                <w:rFonts w:eastAsia="Times New Roman"/>
                <w:b/>
                <w:bCs/>
                <w:color w:val="000000"/>
                <w:lang w:eastAsia="el-GR"/>
              </w:rPr>
              <w:t>Όνομα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85D1F" w:rsidRPr="00B85D1F" w:rsidRDefault="00B85D1F" w:rsidP="00362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Βαθμός</w:t>
            </w:r>
            <w:r w:rsidRPr="00B85D1F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κατάταξη</w:t>
            </w:r>
            <w:r>
              <w:rPr>
                <w:rFonts w:eastAsia="Times New Roman"/>
                <w:b/>
                <w:bCs/>
                <w:color w:val="000000"/>
                <w:lang w:eastAsia="el-GR"/>
              </w:rPr>
              <w:t>ς</w:t>
            </w:r>
            <w:r w:rsidRPr="00B85D1F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υποψηφίων</w:t>
            </w:r>
            <w:r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φοιτητών</w:t>
            </w:r>
          </w:p>
        </w:tc>
      </w:tr>
      <w:tr w:rsidR="00B85D1F" w:rsidRPr="00B85D1F" w:rsidTr="0036244F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B85D1F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36244F" w:rsidP="00B85D1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317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36244F" w:rsidRDefault="0036244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proofErr w:type="spellStart"/>
            <w:r>
              <w:rPr>
                <w:rFonts w:eastAsia="Times New Roman"/>
                <w:color w:val="000000"/>
                <w:lang w:eastAsia="el-GR"/>
              </w:rPr>
              <w:t>Κωνσταντέλος</w:t>
            </w:r>
            <w:proofErr w:type="spellEnd"/>
            <w:r>
              <w:rPr>
                <w:rFonts w:eastAsia="Times New Roman"/>
                <w:color w:val="000000"/>
                <w:lang w:eastAsia="el-GR"/>
              </w:rPr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36244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Χρήστος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36244F" w:rsidRDefault="0036244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8.66</w:t>
            </w:r>
          </w:p>
        </w:tc>
      </w:tr>
      <w:tr w:rsidR="00B85D1F" w:rsidRPr="00B85D1F" w:rsidTr="0036244F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B85D1F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36244F" w:rsidP="00B85D1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287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36244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Σούλης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36244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Γεώργιος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36244F" w:rsidRDefault="0036244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8.03</w:t>
            </w:r>
          </w:p>
        </w:tc>
      </w:tr>
      <w:tr w:rsidR="00B85D1F" w:rsidRPr="00B85D1F" w:rsidTr="0036244F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1F" w:rsidRPr="00B85D1F" w:rsidRDefault="00B85D1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 w:rsidRPr="00B85D1F"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36244F" w:rsidP="00B85D1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323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36244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proofErr w:type="spellStart"/>
            <w:r>
              <w:rPr>
                <w:rFonts w:eastAsia="Times New Roman"/>
                <w:color w:val="000000"/>
                <w:lang w:eastAsia="el-GR"/>
              </w:rPr>
              <w:t>Μπέλλος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D1F" w:rsidRPr="00B17E02" w:rsidRDefault="0036244F" w:rsidP="00B85D1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Γεώργιος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5D1F" w:rsidRPr="0036244F" w:rsidRDefault="0036244F" w:rsidP="00B85D1F">
            <w:pPr>
              <w:spacing w:after="0" w:line="240" w:lineRule="auto"/>
              <w:jc w:val="right"/>
              <w:rPr>
                <w:rFonts w:ascii="Arial Greek" w:eastAsia="Times New Roman" w:hAnsi="Arial Greek"/>
                <w:sz w:val="20"/>
                <w:szCs w:val="20"/>
                <w:lang w:eastAsia="el-GR"/>
              </w:rPr>
            </w:pPr>
            <w:r>
              <w:rPr>
                <w:rFonts w:ascii="Arial Greek" w:eastAsia="Times New Roman" w:hAnsi="Arial Greek"/>
                <w:sz w:val="20"/>
                <w:szCs w:val="20"/>
                <w:lang w:eastAsia="el-GR"/>
              </w:rPr>
              <w:t>7.95</w:t>
            </w:r>
          </w:p>
        </w:tc>
      </w:tr>
    </w:tbl>
    <w:p w:rsidR="00B85D1F" w:rsidRDefault="00B85D1F" w:rsidP="00B85D1F">
      <w:pPr>
        <w:spacing w:after="0"/>
        <w:ind w:right="4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85D1F" w:rsidRPr="00B85D1F" w:rsidRDefault="00630A93" w:rsidP="00B85D1F">
      <w:pPr>
        <w:spacing w:after="0"/>
        <w:ind w:right="4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Για το ακαδημαϊκό έτος 201</w:t>
      </w:r>
      <w:r w:rsidRPr="00630A93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-201</w:t>
      </w:r>
      <w:r w:rsidRPr="00630A93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B85D1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επιλέγονται οι </w:t>
      </w:r>
      <w:r w:rsidR="00AE17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ανωτέρω </w:t>
      </w:r>
      <w:r w:rsidR="00B85D1F">
        <w:rPr>
          <w:rFonts w:ascii="Times New Roman" w:hAnsi="Times New Roman"/>
          <w:b/>
          <w:color w:val="000000" w:themeColor="text1"/>
          <w:sz w:val="24"/>
          <w:szCs w:val="24"/>
        </w:rPr>
        <w:t>υποψήφιοι φοιτητές.</w:t>
      </w:r>
    </w:p>
    <w:p w:rsidR="00B85D1F" w:rsidRPr="0036244F" w:rsidRDefault="00630A93" w:rsidP="00660D79">
      <w:pPr>
        <w:ind w:right="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Λάρισα 30-09-201</w:t>
      </w:r>
      <w:r w:rsidRPr="0036244F">
        <w:rPr>
          <w:rFonts w:ascii="Times New Roman" w:hAnsi="Times New Roman"/>
        </w:rPr>
        <w:t>6</w:t>
      </w:r>
    </w:p>
    <w:p w:rsidR="002223D8" w:rsidRDefault="00B85D1F" w:rsidP="005020B3">
      <w:pPr>
        <w:spacing w:line="360" w:lineRule="auto"/>
        <w:ind w:right="43"/>
        <w:rPr>
          <w:rFonts w:cs="Garamond,Bold"/>
          <w:b/>
          <w:bCs/>
        </w:rPr>
      </w:pPr>
      <w:r>
        <w:rPr>
          <w:rFonts w:cs="Garamond,Bold"/>
          <w:b/>
          <w:bCs/>
        </w:rPr>
        <w:t xml:space="preserve">Η </w:t>
      </w:r>
      <w:r w:rsidRPr="000F3C33">
        <w:rPr>
          <w:rFonts w:cs="Garamond,Bold"/>
          <w:b/>
          <w:bCs/>
        </w:rPr>
        <w:t>Επιτροπή Επιλογής Μεταπτυχιακών Φοιτητών</w:t>
      </w:r>
    </w:p>
    <w:p w:rsidR="005020B3" w:rsidRDefault="005020B3" w:rsidP="005020B3">
      <w:pPr>
        <w:pStyle w:val="a5"/>
        <w:numPr>
          <w:ilvl w:val="0"/>
          <w:numId w:val="3"/>
        </w:numPr>
        <w:spacing w:after="0"/>
        <w:ind w:left="851" w:hanging="567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Σπυρίδων Κωτσόπουλος</w:t>
      </w:r>
    </w:p>
    <w:p w:rsidR="005020B3" w:rsidRPr="005020B3" w:rsidRDefault="005020B3" w:rsidP="005020B3">
      <w:pPr>
        <w:pStyle w:val="a5"/>
        <w:spacing w:after="0"/>
        <w:ind w:left="851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Καθηγητής / Δρ Πολιτικός Μηχανικός</w:t>
      </w:r>
    </w:p>
    <w:p w:rsidR="005020B3" w:rsidRDefault="002223D8" w:rsidP="005020B3">
      <w:pPr>
        <w:pStyle w:val="a5"/>
        <w:numPr>
          <w:ilvl w:val="0"/>
          <w:numId w:val="3"/>
        </w:numPr>
        <w:spacing w:after="0"/>
        <w:ind w:left="851" w:hanging="567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 xml:space="preserve">Ευαγγελία Δ. </w:t>
      </w:r>
      <w:proofErr w:type="spellStart"/>
      <w:r w:rsidRPr="005020B3">
        <w:rPr>
          <w:rFonts w:ascii="Times New Roman" w:hAnsi="Times New Roman"/>
          <w:sz w:val="24"/>
          <w:szCs w:val="24"/>
        </w:rPr>
        <w:t>Φαρσιρώτου</w:t>
      </w:r>
      <w:proofErr w:type="spellEnd"/>
    </w:p>
    <w:p w:rsidR="005020B3" w:rsidRPr="005020B3" w:rsidRDefault="005020B3" w:rsidP="005020B3">
      <w:pPr>
        <w:pStyle w:val="a5"/>
        <w:spacing w:after="0"/>
        <w:ind w:left="851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Αναπληρώτρια Καθηγήτρια / Δρ Πολιτικός Μηχανικός</w:t>
      </w:r>
    </w:p>
    <w:p w:rsidR="005020B3" w:rsidRDefault="005020B3" w:rsidP="005020B3">
      <w:pPr>
        <w:pStyle w:val="a5"/>
        <w:numPr>
          <w:ilvl w:val="0"/>
          <w:numId w:val="3"/>
        </w:numPr>
        <w:spacing w:after="0"/>
        <w:ind w:left="851" w:hanging="567"/>
        <w:rPr>
          <w:rFonts w:ascii="Times New Roman" w:hAnsi="Times New Roman"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Ιωάννης Χουλιάρας</w:t>
      </w:r>
    </w:p>
    <w:p w:rsidR="002223D8" w:rsidRPr="002223D8" w:rsidRDefault="005020B3" w:rsidP="0036244F">
      <w:pPr>
        <w:pStyle w:val="a5"/>
        <w:spacing w:after="0"/>
        <w:ind w:left="851"/>
        <w:rPr>
          <w:b/>
          <w:sz w:val="24"/>
          <w:szCs w:val="24"/>
        </w:rPr>
      </w:pPr>
      <w:r w:rsidRPr="005020B3">
        <w:rPr>
          <w:rFonts w:ascii="Times New Roman" w:hAnsi="Times New Roman"/>
          <w:sz w:val="24"/>
          <w:szCs w:val="24"/>
        </w:rPr>
        <w:t>Καθηγητής</w:t>
      </w:r>
      <w:r w:rsidR="002223D8" w:rsidRPr="005020B3">
        <w:rPr>
          <w:rFonts w:ascii="Times New Roman" w:hAnsi="Times New Roman"/>
          <w:sz w:val="24"/>
          <w:szCs w:val="24"/>
        </w:rPr>
        <w:t xml:space="preserve"> / Δρ Πολιτικός Μηχανικός</w:t>
      </w:r>
    </w:p>
    <w:sectPr w:rsidR="002223D8" w:rsidRPr="002223D8" w:rsidSect="00A827B1">
      <w:footerReference w:type="default" r:id="rId13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C66" w:rsidRDefault="002E5C66" w:rsidP="005020B3">
      <w:pPr>
        <w:spacing w:after="0" w:line="240" w:lineRule="auto"/>
      </w:pPr>
      <w:r>
        <w:separator/>
      </w:r>
    </w:p>
  </w:endnote>
  <w:endnote w:type="continuationSeparator" w:id="0">
    <w:p w:rsidR="002E5C66" w:rsidRDefault="002E5C66" w:rsidP="0050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aramond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1939"/>
      <w:docPartObj>
        <w:docPartGallery w:val="Page Numbers (Bottom of Page)"/>
        <w:docPartUnique/>
      </w:docPartObj>
    </w:sdtPr>
    <w:sdtEndPr/>
    <w:sdtContent>
      <w:p w:rsidR="005020B3" w:rsidRDefault="00F704A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0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20B3" w:rsidRDefault="00502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C66" w:rsidRDefault="002E5C66" w:rsidP="005020B3">
      <w:pPr>
        <w:spacing w:after="0" w:line="240" w:lineRule="auto"/>
      </w:pPr>
      <w:r>
        <w:separator/>
      </w:r>
    </w:p>
  </w:footnote>
  <w:footnote w:type="continuationSeparator" w:id="0">
    <w:p w:rsidR="002E5C66" w:rsidRDefault="002E5C66" w:rsidP="00502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2409"/>
    <w:multiLevelType w:val="hybridMultilevel"/>
    <w:tmpl w:val="570AA3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C3CA9"/>
    <w:multiLevelType w:val="hybridMultilevel"/>
    <w:tmpl w:val="CDF81E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2371A"/>
    <w:multiLevelType w:val="hybridMultilevel"/>
    <w:tmpl w:val="2F52A5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AE"/>
    <w:rsid w:val="001D018D"/>
    <w:rsid w:val="002223D8"/>
    <w:rsid w:val="002E5C66"/>
    <w:rsid w:val="0036244F"/>
    <w:rsid w:val="005020B3"/>
    <w:rsid w:val="005820EA"/>
    <w:rsid w:val="005872F8"/>
    <w:rsid w:val="00630A93"/>
    <w:rsid w:val="00660D79"/>
    <w:rsid w:val="006B6AD0"/>
    <w:rsid w:val="00772836"/>
    <w:rsid w:val="007E2EAE"/>
    <w:rsid w:val="00800D70"/>
    <w:rsid w:val="00A827B1"/>
    <w:rsid w:val="00AE17CE"/>
    <w:rsid w:val="00B17E02"/>
    <w:rsid w:val="00B85D1F"/>
    <w:rsid w:val="00C9075D"/>
    <w:rsid w:val="00EE52C7"/>
    <w:rsid w:val="00F10623"/>
    <w:rsid w:val="00F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7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8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827B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20B3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50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5020B3"/>
    <w:rPr>
      <w:rFonts w:ascii="Calibri" w:eastAsia="Calibri" w:hAnsi="Calibri" w:cs="Times New Roman"/>
    </w:rPr>
  </w:style>
  <w:style w:type="paragraph" w:styleId="a7">
    <w:name w:val="footer"/>
    <w:basedOn w:val="a"/>
    <w:link w:val="Char1"/>
    <w:uiPriority w:val="99"/>
    <w:unhideWhenUsed/>
    <w:rsid w:val="0050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5020B3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630A93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30A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7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8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827B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20B3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50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5020B3"/>
    <w:rPr>
      <w:rFonts w:ascii="Calibri" w:eastAsia="Calibri" w:hAnsi="Calibri" w:cs="Times New Roman"/>
    </w:rPr>
  </w:style>
  <w:style w:type="paragraph" w:styleId="a7">
    <w:name w:val="footer"/>
    <w:basedOn w:val="a"/>
    <w:link w:val="Char1"/>
    <w:uiPriority w:val="99"/>
    <w:unhideWhenUsed/>
    <w:rsid w:val="0050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5020B3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630A93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30A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&#931;&#933;&#915;&#935;&#929;&#927;&#925;&#917;&#931;%20&#932;&#917;&#935;&#925;&#927;&#923;&#927;&#915;&#921;&#917;&#931;%20&#917;&#929;&#915;&#937;&#925;%20&#916;&#921;&#913;&#935;&#917;&#921;&#929;&#921;&#931;&#919;&#931;%20&#928;&#917;&#929;&#921;&#914;&#913;&#923;&#923;&#927;&#925;&#932;&#927;&#931;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cry-civil@teilar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fars@teilar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2015-09-30T08:01:00Z</cp:lastPrinted>
  <dcterms:created xsi:type="dcterms:W3CDTF">2016-10-05T12:43:00Z</dcterms:created>
  <dcterms:modified xsi:type="dcterms:W3CDTF">2016-10-05T12:43:00Z</dcterms:modified>
</cp:coreProperties>
</file>