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75E" w:rsidRDefault="00962F57">
      <w:r>
        <w:br/>
        <w:t>Αγαπητοί συνεργάτες,</w:t>
      </w:r>
      <w:r>
        <w:br/>
      </w:r>
      <w:r>
        <w:br/>
        <w:t>Σύμφωνα με το έγγραφο (</w:t>
      </w:r>
      <w:hyperlink r:id="rId4" w:history="1">
        <w:r>
          <w:rPr>
            <w:rStyle w:val="-"/>
          </w:rPr>
          <w:t>http://eudoxus.gr/files/Dianomi_Xeimerinou_2015-16.pdf</w:t>
        </w:r>
      </w:hyperlink>
      <w:r>
        <w:t>) του Υπουργείου Παιδείας, η διανομή συγγραμμάτων για το χειμερινό εξάμηνο θα ξεκινήσει την Πέμπτη 22 Οκτωβρίου 2015 και θα ολοκληρωθεί την Παρασκευή 8 Ιανουαρίου 2016. Οι δηλώσεις συγγραμμάτων των φοιτητών θα ξεκινήσουν την Πέμπτη 22 Οκτωβρίου 2015 και θα ολοκληρωθούν την Τετάρτη 23 Δεκεμβρίου 2015.</w:t>
      </w:r>
      <w:r>
        <w:br/>
      </w:r>
      <w:r>
        <w:br/>
        <w:t xml:space="preserve">Στο πλαίσιο αυτό σας καλούμε να προβείτε σε όλες τις απαραίτητες ενέργειες για την ενημέρωση των φοιτητών. </w:t>
      </w:r>
      <w:r>
        <w:br/>
      </w:r>
      <w:r>
        <w:br/>
        <w:t>Σε περίπτωση που μέσω της εφαρμογής γραμματειών έχετε δηλώσει μεταγενέστερη ημερομηνία έναρξης ή προγενέστερη ημερομηνία λήξης δηλώσεων, θα ισχύσει η ημερομηνία που δηλώσατε.</w:t>
      </w:r>
      <w:r>
        <w:br/>
      </w:r>
      <w:r>
        <w:br/>
        <w:t>Υπενθυμίζεται ότι οι φοιτητές υποχρεούνται να προβούν σε δήλωση μαθημάτων στο οικείο τμήμα τους και δικαιούνται να παραλάβουν συγγράμματα μόνο για τα μαθήματα εκείνα τα οποία έχουν συμπεριλάβει κατά το τρέχον εξάμηνο στη δήλωση μαθημάτων τους.</w:t>
      </w:r>
      <w:r>
        <w:br/>
      </w:r>
      <w:r>
        <w:br/>
        <w:t>Επισημαίνεται ότι βάσει της ισχύουσας νομοθεσίας τόσο οι φοιτητές που έχουν υπερβεί τα ν+2 έτη σπουδών, όσο και αυτοί που είναι ήδη κάτοχοι πτυχίου Τριτοβάθμιας Εκπαίδευσης, δεν δικαιούνται δωρεάν διδακτικά συγγράμματα.</w:t>
      </w:r>
      <w:r>
        <w:br/>
      </w:r>
      <w:r>
        <w:br/>
        <w:t>Για περαιτέρω διευκρινίσεις ή απορίες μπορείτε πάντα να απευθύνεστε στο Γραφείο Αρωγής Χρηστών του Ευδόξου (</w:t>
      </w:r>
      <w:hyperlink r:id="rId5" w:history="1">
        <w:r>
          <w:rPr>
            <w:rStyle w:val="-"/>
          </w:rPr>
          <w:t>http://eudoxus.gr/OnlineReport.aspx</w:t>
        </w:r>
      </w:hyperlink>
      <w:r>
        <w:t>).</w:t>
      </w:r>
      <w:r>
        <w:br/>
      </w:r>
    </w:p>
    <w:sectPr w:rsidR="0016475E" w:rsidSect="0016475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62F57"/>
    <w:rsid w:val="0016475E"/>
    <w:rsid w:val="00962F5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7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962F5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udoxus.gr/OnlineReport.aspx" TargetMode="External"/><Relationship Id="rId4" Type="http://schemas.openxmlformats.org/officeDocument/2006/relationships/hyperlink" Target="http://eudoxus.gr/files/Dianomi_Xeimerinou_2015-16.pdf"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1202</Characters>
  <Application>Microsoft Office Word</Application>
  <DocSecurity>0</DocSecurity>
  <Lines>10</Lines>
  <Paragraphs>2</Paragraphs>
  <ScaleCrop>false</ScaleCrop>
  <Company>TEI LARISSAS</Company>
  <LinksUpToDate>false</LinksUpToDate>
  <CharactersWithSpaces>1422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gramdd1</dc:creator>
  <cp:keywords/>
  <dc:description/>
  <cp:lastModifiedBy>gramdd1</cp:lastModifiedBy>
  <cp:revision>1</cp:revision>
  <dcterms:created xsi:type="dcterms:W3CDTF">2015-10-19T10:53:00Z</dcterms:created>
  <dcterms:modified xsi:type="dcterms:W3CDTF">2015-10-19T10:53:00Z</dcterms:modified>
</cp:coreProperties>
</file>