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18" w:rsidRPr="00D95A18" w:rsidRDefault="00C93979" w:rsidP="00D95A18">
      <w:pPr>
        <w:jc w:val="center"/>
        <w:rPr>
          <w:b/>
          <w:sz w:val="24"/>
          <w:szCs w:val="24"/>
        </w:rPr>
      </w:pPr>
      <w:r w:rsidRPr="00D95A18">
        <w:rPr>
          <w:b/>
          <w:sz w:val="24"/>
          <w:szCs w:val="24"/>
        </w:rPr>
        <w:t>ΤΜΗΜΑ ΔΙΟΙΚΗΣΗΣ ΕΠΙΧΕΙΡΗΣΕΩΝ, ΤΕΙ ΘΕΣΣΑΛΙΑΣ</w:t>
      </w:r>
      <w:r w:rsidR="00D95A18" w:rsidRPr="00D95A18">
        <w:rPr>
          <w:b/>
          <w:sz w:val="24"/>
          <w:szCs w:val="24"/>
        </w:rPr>
        <w:t>, ΛΑΡΙΣΑ, ΕΛΛΑΔΑ</w:t>
      </w:r>
    </w:p>
    <w:p w:rsidR="00C93979" w:rsidRPr="00D95A18" w:rsidRDefault="00C93979" w:rsidP="00D95A18">
      <w:pPr>
        <w:jc w:val="center"/>
        <w:rPr>
          <w:b/>
          <w:sz w:val="24"/>
          <w:szCs w:val="24"/>
          <w:lang w:val="en-US"/>
        </w:rPr>
      </w:pPr>
      <w:r w:rsidRPr="00D95A18">
        <w:rPr>
          <w:b/>
          <w:sz w:val="24"/>
          <w:szCs w:val="24"/>
          <w:lang w:val="en-US"/>
        </w:rPr>
        <w:t>DEPARTMENT OF BUSINESS ADMINISTRATION, TECHNOLOGIGAL EDUCATION INSITUTE OF THESSALY, GREECE</w:t>
      </w:r>
    </w:p>
    <w:p w:rsidR="009E2ECA" w:rsidRPr="00D95A18" w:rsidRDefault="00C93979" w:rsidP="00D95A18">
      <w:pPr>
        <w:jc w:val="center"/>
        <w:rPr>
          <w:b/>
          <w:sz w:val="24"/>
          <w:szCs w:val="24"/>
          <w:u w:val="single"/>
          <w:lang w:val="en-US"/>
        </w:rPr>
      </w:pPr>
      <w:r w:rsidRPr="00D95A18">
        <w:rPr>
          <w:b/>
          <w:sz w:val="24"/>
          <w:szCs w:val="24"/>
          <w:u w:val="single"/>
        </w:rPr>
        <w:t xml:space="preserve">ΜΑΘΗΜΑΤΑ ΠΟΥ ΠΡΟΣΦΕΡΟΝΤΑΙ ΣΤΗΝ ΑΓΓΛΙΚΗ ΓΛΩΣΣΑ ΓΙΑ ΦΟΙΤΗΤΕΣ </w:t>
      </w:r>
      <w:r w:rsidRPr="00D95A18">
        <w:rPr>
          <w:b/>
          <w:sz w:val="24"/>
          <w:szCs w:val="24"/>
          <w:u w:val="single"/>
          <w:lang w:val="en-US"/>
        </w:rPr>
        <w:t>ERASMUS</w:t>
      </w:r>
    </w:p>
    <w:p w:rsidR="00C93979" w:rsidRPr="00D95A18" w:rsidRDefault="00C93979" w:rsidP="00D95A18">
      <w:pPr>
        <w:jc w:val="center"/>
        <w:rPr>
          <w:b/>
          <w:sz w:val="24"/>
          <w:szCs w:val="24"/>
          <w:u w:val="single"/>
          <w:lang w:val="en-US"/>
        </w:rPr>
      </w:pPr>
      <w:r w:rsidRPr="00D95A18">
        <w:rPr>
          <w:b/>
          <w:sz w:val="24"/>
          <w:szCs w:val="24"/>
          <w:u w:val="single"/>
          <w:lang w:val="en-US"/>
        </w:rPr>
        <w:t xml:space="preserve">COURSES OFFERED </w:t>
      </w:r>
      <w:r w:rsidR="00D95A18" w:rsidRPr="00D95A18">
        <w:rPr>
          <w:b/>
          <w:sz w:val="24"/>
          <w:szCs w:val="24"/>
          <w:u w:val="single"/>
          <w:lang w:val="en-US"/>
        </w:rPr>
        <w:t xml:space="preserve">IN ENGLISH LANGUAGE </w:t>
      </w:r>
      <w:r w:rsidRPr="00D95A18">
        <w:rPr>
          <w:b/>
          <w:sz w:val="24"/>
          <w:szCs w:val="24"/>
          <w:u w:val="single"/>
          <w:lang w:val="en-US"/>
        </w:rPr>
        <w:t>FOR ERASMUS STUDENTS</w:t>
      </w:r>
    </w:p>
    <w:p w:rsidR="00D95A18" w:rsidRPr="00D95A18" w:rsidRDefault="00D95A18" w:rsidP="00D95A18">
      <w:pPr>
        <w:jc w:val="center"/>
        <w:rPr>
          <w:sz w:val="24"/>
          <w:szCs w:val="24"/>
          <w:lang w:val="en-US"/>
        </w:rPr>
      </w:pPr>
    </w:p>
    <w:tbl>
      <w:tblPr>
        <w:tblStyle w:val="a3"/>
        <w:tblW w:w="10065" w:type="dxa"/>
        <w:tblInd w:w="-459" w:type="dxa"/>
        <w:tblLook w:val="04A0"/>
      </w:tblPr>
      <w:tblGrid>
        <w:gridCol w:w="3261"/>
        <w:gridCol w:w="3118"/>
        <w:gridCol w:w="1985"/>
        <w:gridCol w:w="1701"/>
      </w:tblGrid>
      <w:tr w:rsidR="00C93979" w:rsidRPr="00D95A18" w:rsidTr="00D95A18">
        <w:tc>
          <w:tcPr>
            <w:tcW w:w="3261" w:type="dxa"/>
            <w:tcBorders>
              <w:bottom w:val="double" w:sz="4" w:space="0" w:color="auto"/>
            </w:tcBorders>
          </w:tcPr>
          <w:p w:rsidR="00C93979" w:rsidRPr="00D95A18" w:rsidRDefault="00C93979" w:rsidP="00D95A18">
            <w:pPr>
              <w:jc w:val="center"/>
              <w:rPr>
                <w:b/>
                <w:sz w:val="24"/>
                <w:szCs w:val="24"/>
              </w:rPr>
            </w:pPr>
            <w:r w:rsidRPr="00D95A18">
              <w:rPr>
                <w:b/>
                <w:sz w:val="24"/>
                <w:szCs w:val="24"/>
              </w:rPr>
              <w:t>Τίτλος Μαθήματος στα Ελληνικά</w:t>
            </w:r>
            <w:r w:rsidR="00D95A18" w:rsidRPr="00D95A18">
              <w:rPr>
                <w:b/>
                <w:sz w:val="24"/>
                <w:szCs w:val="24"/>
              </w:rPr>
              <w:t xml:space="preserve"> (</w:t>
            </w:r>
            <w:r w:rsidR="00D95A18" w:rsidRPr="00D95A18">
              <w:rPr>
                <w:b/>
                <w:sz w:val="24"/>
                <w:szCs w:val="24"/>
                <w:lang w:val="en-US"/>
              </w:rPr>
              <w:t>Course</w:t>
            </w:r>
            <w:r w:rsidR="00D95A18" w:rsidRPr="00D95A18">
              <w:rPr>
                <w:b/>
                <w:sz w:val="24"/>
                <w:szCs w:val="24"/>
              </w:rPr>
              <w:t xml:space="preserve"> </w:t>
            </w:r>
            <w:r w:rsidR="00D95A18" w:rsidRPr="00D95A18">
              <w:rPr>
                <w:b/>
                <w:sz w:val="24"/>
                <w:szCs w:val="24"/>
                <w:lang w:val="en-US"/>
              </w:rPr>
              <w:t>Title</w:t>
            </w:r>
            <w:r w:rsidR="00D95A18" w:rsidRPr="00D95A18">
              <w:rPr>
                <w:b/>
                <w:sz w:val="24"/>
                <w:szCs w:val="24"/>
              </w:rPr>
              <w:t xml:space="preserve"> </w:t>
            </w:r>
            <w:r w:rsidR="00D95A18" w:rsidRPr="00D95A18">
              <w:rPr>
                <w:b/>
                <w:sz w:val="24"/>
                <w:szCs w:val="24"/>
                <w:lang w:val="en-US"/>
              </w:rPr>
              <w:t>in</w:t>
            </w:r>
            <w:r w:rsidR="00D95A18" w:rsidRPr="00D95A18">
              <w:rPr>
                <w:b/>
                <w:sz w:val="24"/>
                <w:szCs w:val="24"/>
              </w:rPr>
              <w:t xml:space="preserve"> </w:t>
            </w:r>
            <w:r w:rsidR="00D95A18" w:rsidRPr="00D95A18">
              <w:rPr>
                <w:b/>
                <w:sz w:val="24"/>
                <w:szCs w:val="24"/>
                <w:lang w:val="en-US"/>
              </w:rPr>
              <w:t>Greek</w:t>
            </w:r>
            <w:r w:rsidR="00D95A18" w:rsidRPr="00D95A1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C93979" w:rsidRPr="00D95A18" w:rsidRDefault="00C93979" w:rsidP="00D95A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5A18">
              <w:rPr>
                <w:b/>
                <w:sz w:val="24"/>
                <w:szCs w:val="24"/>
              </w:rPr>
              <w:t>Τίτλος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95A18">
              <w:rPr>
                <w:b/>
                <w:sz w:val="24"/>
                <w:szCs w:val="24"/>
              </w:rPr>
              <w:t>Μαθήματος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95A18">
              <w:rPr>
                <w:b/>
                <w:sz w:val="24"/>
                <w:szCs w:val="24"/>
              </w:rPr>
              <w:t>στα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95A18">
              <w:rPr>
                <w:b/>
                <w:sz w:val="24"/>
                <w:szCs w:val="24"/>
              </w:rPr>
              <w:t>Αγγλικά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</w:t>
            </w:r>
            <w:r w:rsidR="00D95A18" w:rsidRPr="00D95A18">
              <w:rPr>
                <w:b/>
                <w:sz w:val="24"/>
                <w:szCs w:val="24"/>
                <w:lang w:val="en-US"/>
              </w:rPr>
              <w:t>(Course Title in English)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93979" w:rsidRPr="00D95A18" w:rsidRDefault="00C93979" w:rsidP="00D95A1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95A18">
              <w:rPr>
                <w:b/>
                <w:sz w:val="24"/>
                <w:szCs w:val="24"/>
              </w:rPr>
              <w:t>Εξάμηνο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95A18">
              <w:rPr>
                <w:b/>
                <w:sz w:val="24"/>
                <w:szCs w:val="24"/>
              </w:rPr>
              <w:t>Σπουδών</w:t>
            </w:r>
            <w:r w:rsidRPr="00D95A18">
              <w:rPr>
                <w:b/>
                <w:sz w:val="24"/>
                <w:szCs w:val="24"/>
                <w:lang w:val="en-US"/>
              </w:rPr>
              <w:t xml:space="preserve"> (Semester of Studies)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93979" w:rsidRPr="00D95A18" w:rsidRDefault="00C93979" w:rsidP="00D95A18">
            <w:pPr>
              <w:jc w:val="center"/>
              <w:rPr>
                <w:b/>
                <w:sz w:val="24"/>
                <w:szCs w:val="24"/>
              </w:rPr>
            </w:pPr>
            <w:r w:rsidRPr="00D95A18">
              <w:rPr>
                <w:b/>
                <w:sz w:val="24"/>
                <w:szCs w:val="24"/>
              </w:rPr>
              <w:t>Διδακτικές Μονάδες (</w:t>
            </w:r>
            <w:r w:rsidRPr="00D95A18">
              <w:rPr>
                <w:b/>
                <w:sz w:val="24"/>
                <w:szCs w:val="24"/>
                <w:lang w:val="en-US"/>
              </w:rPr>
              <w:t>ECTS</w:t>
            </w:r>
            <w:r w:rsidRPr="00D95A18">
              <w:rPr>
                <w:b/>
                <w:sz w:val="24"/>
                <w:szCs w:val="24"/>
              </w:rPr>
              <w:t>)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proofErr w:type="spellStart"/>
            <w:r w:rsidRPr="00D95A18">
              <w:rPr>
                <w:sz w:val="24"/>
                <w:szCs w:val="24"/>
                <w:lang w:val="en-US"/>
              </w:rPr>
              <w:t>Διοίκηση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Ανθρωπίνων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Πόρων</w:t>
            </w:r>
            <w:proofErr w:type="spellEnd"/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proofErr w:type="spellStart"/>
            <w:r w:rsidRPr="00D95A18">
              <w:rPr>
                <w:sz w:val="24"/>
                <w:szCs w:val="24"/>
                <w:lang w:val="en-US"/>
              </w:rPr>
              <w:t>Human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Resources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Management</w:t>
            </w:r>
            <w:proofErr w:type="spellEnd"/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Αρχές Διοίκησης και Διαχείρισης Έργων</w:t>
            </w:r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Project Management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 w:rsidP="00C93979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Πληροφοριακά Συστήματα</w:t>
            </w:r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Information Systems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 xml:space="preserve">Ηλεκτρονικό </w:t>
            </w:r>
            <w:proofErr w:type="spellStart"/>
            <w:r w:rsidRPr="00D95A18">
              <w:rPr>
                <w:sz w:val="24"/>
                <w:szCs w:val="24"/>
              </w:rPr>
              <w:t>Επιχειρείν</w:t>
            </w:r>
            <w:proofErr w:type="spellEnd"/>
          </w:p>
        </w:tc>
        <w:tc>
          <w:tcPr>
            <w:tcW w:w="3118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e-Business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  <w:tcBorders>
              <w:bottom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Διοίκηση Λειτουργιών και Παραγωγής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Operations Management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Προγραμματισμός Επιχειρησιακών Πόρων</w:t>
            </w:r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Enterprise Resource Planning – ERP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proofErr w:type="spellStart"/>
            <w:r w:rsidRPr="00D95A18">
              <w:rPr>
                <w:sz w:val="24"/>
                <w:szCs w:val="24"/>
                <w:lang w:val="en-US"/>
              </w:rPr>
              <w:t>Κοστολόγηση</w:t>
            </w:r>
            <w:proofErr w:type="spellEnd"/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Cost Α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ccounting</w:t>
            </w:r>
            <w:proofErr w:type="spellEnd"/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  <w:tcBorders>
              <w:top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Διοίκηση Καινοτομίας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</w:rPr>
            </w:pPr>
            <w:proofErr w:type="spellStart"/>
            <w:r w:rsidRPr="00D95A18">
              <w:rPr>
                <w:sz w:val="24"/>
                <w:szCs w:val="24"/>
              </w:rPr>
              <w:t>Innovation</w:t>
            </w:r>
            <w:proofErr w:type="spellEnd"/>
            <w:r w:rsidRPr="00D95A18">
              <w:rPr>
                <w:sz w:val="24"/>
                <w:szCs w:val="24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5A18" w:rsidRPr="00D95A18" w:rsidRDefault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proofErr w:type="spellStart"/>
            <w:r w:rsidRPr="00D95A18">
              <w:rPr>
                <w:sz w:val="24"/>
                <w:szCs w:val="24"/>
                <w:lang w:val="en-US"/>
              </w:rPr>
              <w:t>Σεμινάριο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Τελειοφοίτων</w:t>
            </w:r>
            <w:proofErr w:type="spellEnd"/>
          </w:p>
        </w:tc>
        <w:tc>
          <w:tcPr>
            <w:tcW w:w="3118" w:type="dxa"/>
          </w:tcPr>
          <w:p w:rsidR="00D95A18" w:rsidRPr="00D95A18" w:rsidRDefault="00D95A18" w:rsidP="00C93979">
            <w:pPr>
              <w:rPr>
                <w:sz w:val="24"/>
                <w:szCs w:val="24"/>
                <w:lang w:val="en-US"/>
              </w:rPr>
            </w:pPr>
            <w:proofErr w:type="spellStart"/>
            <w:r w:rsidRPr="00D95A18">
              <w:rPr>
                <w:sz w:val="24"/>
                <w:szCs w:val="24"/>
                <w:lang w:val="en-US"/>
              </w:rPr>
              <w:t>Final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A18">
              <w:rPr>
                <w:sz w:val="24"/>
                <w:szCs w:val="24"/>
                <w:lang w:val="en-US"/>
              </w:rPr>
              <w:t>Year</w:t>
            </w:r>
            <w:proofErr w:type="spellEnd"/>
            <w:r w:rsidRPr="00D95A18">
              <w:rPr>
                <w:sz w:val="24"/>
                <w:szCs w:val="24"/>
                <w:lang w:val="en-US"/>
              </w:rPr>
              <w:t xml:space="preserve"> Project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5</w:t>
            </w:r>
          </w:p>
        </w:tc>
      </w:tr>
      <w:tr w:rsidR="00D95A18" w:rsidRPr="00D95A18" w:rsidTr="00D95A18">
        <w:tc>
          <w:tcPr>
            <w:tcW w:w="3261" w:type="dxa"/>
          </w:tcPr>
          <w:p w:rsidR="00D95A18" w:rsidRPr="00D95A18" w:rsidRDefault="00D95A18" w:rsidP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 xml:space="preserve">Ανάλυση και Σχεδιασμός Επιχειρηματικών Συστημάτων και Διαδικασιών </w:t>
            </w:r>
          </w:p>
        </w:tc>
        <w:tc>
          <w:tcPr>
            <w:tcW w:w="3118" w:type="dxa"/>
          </w:tcPr>
          <w:p w:rsidR="00D95A18" w:rsidRPr="00D95A18" w:rsidRDefault="00D95A18" w:rsidP="00D95A18">
            <w:pPr>
              <w:rPr>
                <w:sz w:val="24"/>
                <w:szCs w:val="24"/>
                <w:lang w:val="en-US"/>
              </w:rPr>
            </w:pPr>
            <w:r w:rsidRPr="00D95A18">
              <w:rPr>
                <w:sz w:val="24"/>
                <w:szCs w:val="24"/>
                <w:lang w:val="en-US"/>
              </w:rPr>
              <w:t>Analysis &amp; Design of Business Systems &amp; Processes</w:t>
            </w:r>
          </w:p>
        </w:tc>
        <w:tc>
          <w:tcPr>
            <w:tcW w:w="1985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95A18" w:rsidRPr="00D95A18" w:rsidRDefault="00D95A18">
            <w:pPr>
              <w:rPr>
                <w:sz w:val="24"/>
                <w:szCs w:val="24"/>
              </w:rPr>
            </w:pPr>
            <w:r w:rsidRPr="00D95A18">
              <w:rPr>
                <w:sz w:val="24"/>
                <w:szCs w:val="24"/>
              </w:rPr>
              <w:t>5</w:t>
            </w:r>
          </w:p>
        </w:tc>
      </w:tr>
    </w:tbl>
    <w:p w:rsidR="00C93979" w:rsidRPr="00D95A18" w:rsidRDefault="00C93979">
      <w:pPr>
        <w:rPr>
          <w:sz w:val="24"/>
          <w:szCs w:val="24"/>
        </w:rPr>
      </w:pPr>
    </w:p>
    <w:sectPr w:rsidR="00C93979" w:rsidRPr="00D95A18" w:rsidSect="009E2E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sDel="0" w:formatting="0" w:inkAnnotations="0"/>
  <w:defaultTabStop w:val="720"/>
  <w:characterSpacingControl w:val="doNotCompress"/>
  <w:savePreviewPicture/>
  <w:compat/>
  <w:rsids>
    <w:rsidRoot w:val="00C93979"/>
    <w:rsid w:val="00295577"/>
    <w:rsid w:val="009E2ECA"/>
    <w:rsid w:val="00C93979"/>
    <w:rsid w:val="00D95A18"/>
    <w:rsid w:val="00E2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gerogian</dc:creator>
  <cp:lastModifiedBy>gerogian</cp:lastModifiedBy>
  <cp:revision>1</cp:revision>
  <dcterms:created xsi:type="dcterms:W3CDTF">2014-01-20T08:52:00Z</dcterms:created>
  <dcterms:modified xsi:type="dcterms:W3CDTF">2014-01-20T09:11:00Z</dcterms:modified>
</cp:coreProperties>
</file>