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78" w:rsidRDefault="00E03881">
      <w:r>
        <w:t>Αγαπητοί συνεργάτες,</w:t>
      </w:r>
      <w:r>
        <w:br/>
        <w:t> </w:t>
      </w:r>
      <w:r>
        <w:br/>
        <w:t xml:space="preserve">Σας ενημερώνουμε ότι στο σύνδεσμο </w:t>
      </w:r>
      <w:hyperlink r:id="rId5" w:history="1">
        <w:r>
          <w:rPr>
            <w:rStyle w:val="-"/>
          </w:rPr>
          <w:t>http://eudoxus.gr/files/Paratasi_Xeimerinou_2017-18_2.pdf</w:t>
        </w:r>
      </w:hyperlink>
      <w:r>
        <w:t xml:space="preserve">  θα βρείτε το έγγραφο του Υπουργείου Παιδείας σχετικά με τη νέα παράταση της περιόδου διανομής και δηλώσεων συγγραμμάτων για τους φοιτητές. </w:t>
      </w:r>
      <w:r>
        <w:br/>
        <w:t> </w:t>
      </w:r>
      <w:r>
        <w:br/>
        <w:t>Επισημαίνεται ότι οι δηλώσεις συγγραμμάτων παρατείνονται μέχρι την *Παρασκευή 19 Ιανουαρίου 2018*, ενώ η διανομή συγγραμμάτων στους φοιτητές θα ολοκληρωθεί την *Παρασκευή 02 Φεβρουαρίου 2018*.</w:t>
      </w:r>
      <w:r>
        <w:br/>
        <w:t> </w:t>
      </w:r>
      <w:r>
        <w:br/>
        <w:t xml:space="preserve">Παρακαλούμε όπως προβείτε στις απαραίτητες ενέργειες για την ενημέρωση των φοιτητών σας. </w:t>
      </w:r>
      <w:r>
        <w:br/>
        <w:t> </w:t>
      </w:r>
      <w:r>
        <w:br/>
        <w:t xml:space="preserve">Για οποιαδήποτε διευκρίνιση μπορείτε πάντα να απευθύνεστε στο Γραφείο Αρωγής του Ευδόξου. </w:t>
      </w:r>
      <w:r>
        <w:br/>
      </w:r>
      <w:r>
        <w:br/>
      </w:r>
      <w:r>
        <w:br/>
        <w:t>ΠΡΟΣΟΧΗ:</w:t>
      </w:r>
      <w:r>
        <w:br/>
        <w:t>Το e-mail αυτό σας αποστέλλεται από το Online HelpDesk της δράσης "Εύδοξος".</w:t>
      </w:r>
      <w:r>
        <w:br/>
        <w:t>Παρακαλούμε MHN απαντήσετε σε αυτό το e-mail.</w:t>
      </w:r>
      <w:r>
        <w:br/>
        <w:t xml:space="preserve">Εάν έχετε απορίες, μπορείτε να επικοινωνήσετε με το Γραφείο Αρωγής Χρηστών στο σύνδεσμο </w:t>
      </w:r>
      <w:hyperlink r:id="rId6" w:history="1">
        <w:r>
          <w:rPr>
            <w:rStyle w:val="-"/>
          </w:rPr>
          <w:t>http://eudoxus.gr/OnlineReport.aspx</w:t>
        </w:r>
      </w:hyperlink>
      <w:r>
        <w:br/>
      </w:r>
      <w:r>
        <w:br/>
        <w:t xml:space="preserve">powered by GRNET </w:t>
      </w:r>
      <w:hyperlink r:id="rId7" w:history="1">
        <w:r>
          <w:rPr>
            <w:rStyle w:val="-"/>
          </w:rPr>
          <w:t>www.grnet.gr</w:t>
        </w:r>
      </w:hyperlink>
      <w:r>
        <w:br/>
        <w:t>Twitter: @grnet_gr || Facebook: @grnet.gr || LinkedIn: grnet || YouTube: GRNET EDET</w:t>
      </w:r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81"/>
    <w:rsid w:val="00400E78"/>
    <w:rsid w:val="007237D2"/>
    <w:rsid w:val="00E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E03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E0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net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doxus.gr/OnlineReport.aspx" TargetMode="External"/><Relationship Id="rId5" Type="http://schemas.openxmlformats.org/officeDocument/2006/relationships/hyperlink" Target="http://eudoxus.gr/files/Paratasi_Xeimerinou_2017-18_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2018-01-12T12:27:00Z</dcterms:created>
  <dcterms:modified xsi:type="dcterms:W3CDTF">2018-01-12T12:28:00Z</dcterms:modified>
</cp:coreProperties>
</file>