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DF" w:rsidRDefault="00D17A03" w:rsidP="00A16ADF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-208280</wp:posOffset>
            </wp:positionV>
            <wp:extent cx="3009900" cy="1866900"/>
            <wp:effectExtent l="19050" t="0" r="0" b="0"/>
            <wp:wrapTight wrapText="bothSides">
              <wp:wrapPolygon edited="0">
                <wp:start x="-137" y="0"/>
                <wp:lineTo x="-137" y="21380"/>
                <wp:lineTo x="21600" y="21380"/>
                <wp:lineTo x="21600" y="0"/>
                <wp:lineTo x="-137" y="0"/>
              </wp:wrapPolygon>
            </wp:wrapTight>
            <wp:docPr id="2" name="Εικόνα 1" descr="Logo_Tmim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Tmima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Pr="009513B2" w:rsidRDefault="00A16ADF" w:rsidP="00A16ADF">
      <w:pPr>
        <w:spacing w:after="0" w:line="240" w:lineRule="auto"/>
        <w:rPr>
          <w:b/>
          <w:sz w:val="20"/>
          <w:szCs w:val="20"/>
        </w:rPr>
      </w:pPr>
    </w:p>
    <w:p w:rsidR="009513B2" w:rsidRPr="009513B2" w:rsidRDefault="009513B2" w:rsidP="00A16ADF">
      <w:pPr>
        <w:spacing w:after="0" w:line="240" w:lineRule="auto"/>
        <w:rPr>
          <w:b/>
          <w:sz w:val="20"/>
          <w:szCs w:val="20"/>
        </w:rPr>
      </w:pPr>
    </w:p>
    <w:p w:rsidR="00A16ADF" w:rsidRDefault="00A16ADF" w:rsidP="00A16ADF">
      <w:pPr>
        <w:spacing w:after="0" w:line="240" w:lineRule="auto"/>
        <w:rPr>
          <w:b/>
          <w:sz w:val="20"/>
          <w:szCs w:val="20"/>
        </w:rPr>
      </w:pPr>
    </w:p>
    <w:p w:rsidR="00B052C9" w:rsidRDefault="00B052C9" w:rsidP="00D815A4">
      <w:pPr>
        <w:spacing w:after="0" w:line="312" w:lineRule="auto"/>
        <w:rPr>
          <w:b/>
          <w:sz w:val="20"/>
          <w:szCs w:val="20"/>
        </w:rPr>
      </w:pPr>
    </w:p>
    <w:p w:rsidR="00C6267D" w:rsidRPr="009513B2" w:rsidRDefault="00C6267D" w:rsidP="00D815A4">
      <w:pPr>
        <w:spacing w:after="0" w:line="312" w:lineRule="auto"/>
        <w:rPr>
          <w:b/>
          <w:sz w:val="20"/>
          <w:szCs w:val="20"/>
        </w:rPr>
      </w:pPr>
    </w:p>
    <w:p w:rsidR="00A16ADF" w:rsidRPr="00A035D9" w:rsidRDefault="00A16ADF" w:rsidP="00D815A4">
      <w:pPr>
        <w:pStyle w:val="2"/>
        <w:spacing w:line="312" w:lineRule="auto"/>
        <w:rPr>
          <w:rFonts w:ascii="Calibri" w:hAnsi="Calibri" w:cs="Calibri"/>
          <w:b/>
          <w:spacing w:val="60"/>
          <w:sz w:val="28"/>
          <w:u w:val="single"/>
          <w:lang w:val="el-GR"/>
        </w:rPr>
      </w:pPr>
      <w:r w:rsidRPr="00A16ADF">
        <w:rPr>
          <w:rFonts w:ascii="Calibri" w:hAnsi="Calibri" w:cs="Calibri"/>
          <w:b/>
          <w:spacing w:val="60"/>
          <w:sz w:val="28"/>
          <w:u w:val="single"/>
          <w:lang w:val="el-GR"/>
        </w:rPr>
        <w:t>ΑΝΑΚΟΙΝΩΣΗ</w:t>
      </w:r>
    </w:p>
    <w:p w:rsidR="00081C08" w:rsidRDefault="00081C08" w:rsidP="00047705">
      <w:pPr>
        <w:spacing w:line="240" w:lineRule="auto"/>
        <w:jc w:val="both"/>
        <w:rPr>
          <w:lang w:eastAsia="el-GR"/>
        </w:rPr>
      </w:pPr>
      <w:r>
        <w:rPr>
          <w:lang w:eastAsia="el-GR"/>
        </w:rPr>
        <w:t>Γίνεται γνωστό στους φοιτητές του Τμήματος Πολιτικών Μηχανικών Τ.Ε. (ΤΡΙΚΑΛΩΝ), ότι  δόθηκε συμπληρωματική κατάσταση δικαιούχων φοι</w:t>
      </w:r>
      <w:r w:rsidR="00FB4889">
        <w:rPr>
          <w:lang w:eastAsia="el-GR"/>
        </w:rPr>
        <w:t>τητών κάρτας σίτισης. Οι δικαιού</w:t>
      </w:r>
      <w:r>
        <w:rPr>
          <w:lang w:eastAsia="el-GR"/>
        </w:rPr>
        <w:t>χο</w:t>
      </w:r>
      <w:r w:rsidR="00FB4889">
        <w:rPr>
          <w:lang w:eastAsia="el-GR"/>
        </w:rPr>
        <w:t>ι</w:t>
      </w:r>
      <w:r>
        <w:rPr>
          <w:lang w:eastAsia="el-GR"/>
        </w:rPr>
        <w:t xml:space="preserve"> φοιτητές καλούνται να προσέλθουν στην γραμματεία του Τμήματος με μια φωτογραφία και την ακαδημαϊκή  ταυτότητα,</w:t>
      </w:r>
      <w:r w:rsidR="00FB4889">
        <w:rPr>
          <w:lang w:eastAsia="el-GR"/>
        </w:rPr>
        <w:t xml:space="preserve"> προκειμένου </w:t>
      </w:r>
      <w:r>
        <w:rPr>
          <w:lang w:eastAsia="el-GR"/>
        </w:rPr>
        <w:t xml:space="preserve"> να παραλάβουν την κάρτας σίτισης, έως την 5-12-</w:t>
      </w:r>
      <w:r w:rsidR="00FB4889">
        <w:rPr>
          <w:lang w:eastAsia="el-GR"/>
        </w:rPr>
        <w:t>2018.</w:t>
      </w:r>
    </w:p>
    <w:p w:rsidR="00047705" w:rsidRPr="00047705" w:rsidRDefault="00047705" w:rsidP="00047705">
      <w:pPr>
        <w:spacing w:line="240" w:lineRule="auto"/>
        <w:jc w:val="both"/>
        <w:rPr>
          <w:b/>
          <w:i/>
          <w:lang w:eastAsia="el-GR"/>
        </w:rPr>
      </w:pPr>
      <w:r w:rsidRPr="00047705">
        <w:rPr>
          <w:b/>
          <w:i/>
          <w:lang w:eastAsia="el-GR"/>
        </w:rPr>
        <w:t>Σε περίπτωση που δεν την παραλάβουν εντός της παραπάνω ημερομηνίας, χάνουν το δικαίωμα της δωρεάν σίτισης.</w:t>
      </w:r>
    </w:p>
    <w:p w:rsidR="00A16ADF" w:rsidRPr="009513B2" w:rsidRDefault="00A16ADF" w:rsidP="00047705">
      <w:pPr>
        <w:spacing w:after="0" w:line="312" w:lineRule="auto"/>
        <w:rPr>
          <w:sz w:val="20"/>
          <w:szCs w:val="20"/>
        </w:rPr>
      </w:pPr>
    </w:p>
    <w:tbl>
      <w:tblPr>
        <w:tblW w:w="8360" w:type="dxa"/>
        <w:tblInd w:w="95" w:type="dxa"/>
        <w:tblLook w:val="04A0"/>
      </w:tblPr>
      <w:tblGrid>
        <w:gridCol w:w="995"/>
        <w:gridCol w:w="7400"/>
      </w:tblGrid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ΤΜΗΜΑ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6315033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6315048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6315062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6315090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6316004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6316005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6316007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6316038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6316039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6316063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6316075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6316087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6316092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6317015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6317017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6317051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6317052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6318002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6318003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6318042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6318043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81C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ΠΟΛΙΤΙΚΩΝ ΜΗΧΑΝΙΚΩΝ Τ.Ε. (ΤΡΙΚΑΛΑ)</w:t>
            </w:r>
          </w:p>
        </w:tc>
      </w:tr>
      <w:tr w:rsidR="00081C08" w:rsidRPr="00081C08" w:rsidTr="00081C0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08" w:rsidRPr="00081C08" w:rsidRDefault="00081C08" w:rsidP="00081C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0D5859" w:rsidRDefault="000D5859" w:rsidP="00D815A4">
      <w:pPr>
        <w:spacing w:after="0" w:line="312" w:lineRule="auto"/>
      </w:pPr>
    </w:p>
    <w:p w:rsidR="002F3E42" w:rsidRDefault="002F3E42" w:rsidP="00D815A4">
      <w:pPr>
        <w:spacing w:after="0" w:line="312" w:lineRule="auto"/>
      </w:pPr>
    </w:p>
    <w:p w:rsidR="00CF688A" w:rsidRPr="00CF688A" w:rsidRDefault="00DA2DAE" w:rsidP="00D815A4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2F3E42">
        <w:rPr>
          <w:sz w:val="24"/>
          <w:szCs w:val="24"/>
        </w:rPr>
        <w:t xml:space="preserve">ρίκαλα, </w:t>
      </w:r>
      <w:r w:rsidR="00A035D9">
        <w:rPr>
          <w:sz w:val="24"/>
          <w:szCs w:val="24"/>
        </w:rPr>
        <w:t>2</w:t>
      </w:r>
      <w:r w:rsidR="00A035D9">
        <w:rPr>
          <w:sz w:val="24"/>
          <w:szCs w:val="24"/>
          <w:lang w:val="en-US"/>
        </w:rPr>
        <w:t>8</w:t>
      </w:r>
      <w:r w:rsidR="00E42DD4">
        <w:rPr>
          <w:sz w:val="24"/>
          <w:szCs w:val="24"/>
        </w:rPr>
        <w:t>-11-2018</w:t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  <w:t>Από τη Γραμματεία του Τμήματος</w:t>
      </w:r>
    </w:p>
    <w:sectPr w:rsidR="00CF688A" w:rsidRPr="00CF688A" w:rsidSect="00DA2DAE">
      <w:pgSz w:w="11906" w:h="16838"/>
      <w:pgMar w:top="1361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13691"/>
    <w:multiLevelType w:val="hybridMultilevel"/>
    <w:tmpl w:val="45CC03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160E52"/>
    <w:multiLevelType w:val="hybridMultilevel"/>
    <w:tmpl w:val="3904CF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47A2"/>
    <w:rsid w:val="00047705"/>
    <w:rsid w:val="00081C08"/>
    <w:rsid w:val="000D5859"/>
    <w:rsid w:val="001547A2"/>
    <w:rsid w:val="00155660"/>
    <w:rsid w:val="001E3D6A"/>
    <w:rsid w:val="00251949"/>
    <w:rsid w:val="002F3E42"/>
    <w:rsid w:val="003373AD"/>
    <w:rsid w:val="003C748B"/>
    <w:rsid w:val="00443332"/>
    <w:rsid w:val="005A6518"/>
    <w:rsid w:val="005C747A"/>
    <w:rsid w:val="009513B2"/>
    <w:rsid w:val="00981C90"/>
    <w:rsid w:val="009D571D"/>
    <w:rsid w:val="009F79DE"/>
    <w:rsid w:val="00A035D9"/>
    <w:rsid w:val="00A05BF6"/>
    <w:rsid w:val="00A16ADF"/>
    <w:rsid w:val="00A67CEB"/>
    <w:rsid w:val="00A84E6A"/>
    <w:rsid w:val="00AB53F7"/>
    <w:rsid w:val="00AD7E2F"/>
    <w:rsid w:val="00B052C9"/>
    <w:rsid w:val="00BD5C1B"/>
    <w:rsid w:val="00C20C81"/>
    <w:rsid w:val="00C6267D"/>
    <w:rsid w:val="00CF688A"/>
    <w:rsid w:val="00D17A03"/>
    <w:rsid w:val="00D57010"/>
    <w:rsid w:val="00D815A4"/>
    <w:rsid w:val="00DA2DAE"/>
    <w:rsid w:val="00E42DD4"/>
    <w:rsid w:val="00EE0566"/>
    <w:rsid w:val="00EF2B99"/>
    <w:rsid w:val="00F17AB6"/>
    <w:rsid w:val="00F429C6"/>
    <w:rsid w:val="00FB4889"/>
    <w:rsid w:val="00FF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8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A16A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18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A16ADF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styleId="a4">
    <w:name w:val="Body Text"/>
    <w:basedOn w:val="a"/>
    <w:link w:val="Char"/>
    <w:uiPriority w:val="99"/>
    <w:unhideWhenUsed/>
    <w:rsid w:val="00D815A4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rsid w:val="00D815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2DCF-671E-44EA-BB15-7A0BD293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malakis</dc:creator>
  <cp:keywords/>
  <dc:description/>
  <cp:lastModifiedBy>user</cp:lastModifiedBy>
  <cp:revision>3</cp:revision>
  <cp:lastPrinted>2016-08-25T08:22:00Z</cp:lastPrinted>
  <dcterms:created xsi:type="dcterms:W3CDTF">2018-11-28T06:50:00Z</dcterms:created>
  <dcterms:modified xsi:type="dcterms:W3CDTF">2018-11-28T06:52:00Z</dcterms:modified>
</cp:coreProperties>
</file>